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4618"/>
      </w:tblGrid>
      <w:tr w:rsidR="003E7896" w:rsidRPr="00681BE3" w14:paraId="65FDD53B" w14:textId="77777777" w:rsidTr="00A23732">
        <w:trPr>
          <w:trHeight w:val="1408"/>
        </w:trPr>
        <w:tc>
          <w:tcPr>
            <w:tcW w:w="4618" w:type="dxa"/>
          </w:tcPr>
          <w:p w14:paraId="001F7420" w14:textId="77777777" w:rsidR="003E7896" w:rsidRPr="00681BE3" w:rsidRDefault="003E7896" w:rsidP="00A23732">
            <w:pPr>
              <w:spacing w:before="120" w:after="120"/>
            </w:pPr>
            <w:bookmarkStart w:id="0" w:name="_Hlk74652621"/>
            <w:bookmarkStart w:id="1" w:name="_GoBack"/>
            <w:bookmarkEnd w:id="1"/>
            <w:r w:rsidRPr="00681BE3">
              <w:rPr>
                <w:noProof/>
                <w:lang w:val="bs-Latn-BA" w:eastAsia="bs-Latn-BA"/>
              </w:rPr>
              <w:drawing>
                <wp:inline distT="0" distB="0" distL="0" distR="0" wp14:anchorId="55EA1CB0" wp14:editId="115B6721">
                  <wp:extent cx="975360" cy="9874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75360" cy="987425"/>
                          </a:xfrm>
                          <a:prstGeom prst="rect">
                            <a:avLst/>
                          </a:prstGeom>
                          <a:noFill/>
                        </pic:spPr>
                      </pic:pic>
                    </a:graphicData>
                  </a:graphic>
                </wp:inline>
              </w:drawing>
            </w:r>
          </w:p>
        </w:tc>
        <w:tc>
          <w:tcPr>
            <w:tcW w:w="4618" w:type="dxa"/>
          </w:tcPr>
          <w:p w14:paraId="51B69EFB" w14:textId="77777777" w:rsidR="003E7896" w:rsidRPr="00681BE3" w:rsidRDefault="003E7896" w:rsidP="00A23732">
            <w:pPr>
              <w:spacing w:before="120" w:after="120"/>
              <w:jc w:val="right"/>
            </w:pPr>
            <w:r w:rsidRPr="00681BE3">
              <w:rPr>
                <w:noProof/>
                <w:lang w:val="bs-Latn-BA" w:eastAsia="bs-Latn-BA"/>
              </w:rPr>
              <w:drawing>
                <wp:inline distT="0" distB="0" distL="0" distR="0" wp14:anchorId="7A9012A2" wp14:editId="0427D328">
                  <wp:extent cx="2512060" cy="8172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2060" cy="817245"/>
                          </a:xfrm>
                          <a:prstGeom prst="rect">
                            <a:avLst/>
                          </a:prstGeom>
                          <a:noFill/>
                        </pic:spPr>
                      </pic:pic>
                    </a:graphicData>
                  </a:graphic>
                </wp:inline>
              </w:drawing>
            </w:r>
          </w:p>
        </w:tc>
      </w:tr>
      <w:bookmarkEnd w:id="0"/>
    </w:tbl>
    <w:p w14:paraId="407183FE" w14:textId="4AF8B0CD" w:rsidR="00FB4C5E" w:rsidRPr="00681BE3" w:rsidRDefault="00FB4C5E" w:rsidP="003E7896">
      <w:pPr>
        <w:pStyle w:val="Subtitle"/>
        <w:spacing w:before="360"/>
        <w:jc w:val="left"/>
      </w:pPr>
    </w:p>
    <w:p w14:paraId="5DE17546" w14:textId="70834F8E" w:rsidR="00C257FA" w:rsidRPr="00681BE3" w:rsidRDefault="00C257FA" w:rsidP="0056378E"/>
    <w:p w14:paraId="788FDD90" w14:textId="4233DB91" w:rsidR="003E7896" w:rsidRPr="00681BE3" w:rsidRDefault="003E7896" w:rsidP="0056378E"/>
    <w:p w14:paraId="5A7B2610" w14:textId="77777777" w:rsidR="003E7896" w:rsidRPr="00681BE3" w:rsidRDefault="003E7896" w:rsidP="0056378E"/>
    <w:p w14:paraId="2D5CDBA4" w14:textId="77777777" w:rsidR="001921A5" w:rsidRPr="00681BE3" w:rsidRDefault="001921A5" w:rsidP="0056378E"/>
    <w:p w14:paraId="5E62FAEB" w14:textId="77777777" w:rsidR="001921A5" w:rsidRPr="00681BE3" w:rsidRDefault="001921A5" w:rsidP="003E7896">
      <w:pPr>
        <w:jc w:val="center"/>
      </w:pPr>
    </w:p>
    <w:p w14:paraId="10DA541A" w14:textId="464E2AE4" w:rsidR="003E7896" w:rsidRPr="00681BE3" w:rsidRDefault="001921A5" w:rsidP="003E7896">
      <w:pPr>
        <w:pStyle w:val="Title"/>
        <w:spacing w:before="0"/>
        <w:rPr>
          <w:rFonts w:asciiTheme="minorHAnsi" w:hAnsiTheme="minorHAnsi"/>
          <w:b/>
          <w:sz w:val="44"/>
          <w:szCs w:val="44"/>
        </w:rPr>
      </w:pPr>
      <w:bookmarkStart w:id="2" w:name="_Hlk74863154"/>
      <w:r w:rsidRPr="00681BE3">
        <w:rPr>
          <w:rFonts w:asciiTheme="minorHAnsi" w:hAnsiTheme="minorHAnsi"/>
          <w:b/>
          <w:sz w:val="44"/>
          <w:szCs w:val="44"/>
        </w:rPr>
        <w:t xml:space="preserve">Plan upravljanja okolišem </w:t>
      </w:r>
      <w:r w:rsidR="003E7896" w:rsidRPr="00681BE3">
        <w:rPr>
          <w:rFonts w:asciiTheme="minorHAnsi" w:hAnsiTheme="minorHAnsi"/>
          <w:b/>
          <w:sz w:val="44"/>
          <w:szCs w:val="44"/>
        </w:rPr>
        <w:t>i društvom (PUOD)</w:t>
      </w:r>
    </w:p>
    <w:p w14:paraId="7E79786E" w14:textId="27310E57" w:rsidR="003E7896" w:rsidRPr="00681BE3" w:rsidRDefault="001921A5" w:rsidP="003E7896">
      <w:pPr>
        <w:pStyle w:val="Title"/>
        <w:spacing w:before="0"/>
        <w:rPr>
          <w:rFonts w:asciiTheme="minorHAnsi" w:hAnsiTheme="minorHAnsi"/>
          <w:b/>
          <w:sz w:val="44"/>
          <w:szCs w:val="44"/>
        </w:rPr>
      </w:pPr>
      <w:r w:rsidRPr="00681BE3">
        <w:rPr>
          <w:rFonts w:asciiTheme="minorHAnsi" w:hAnsiTheme="minorHAnsi"/>
          <w:b/>
          <w:sz w:val="44"/>
          <w:szCs w:val="44"/>
        </w:rPr>
        <w:t>za</w:t>
      </w:r>
    </w:p>
    <w:p w14:paraId="556260DF" w14:textId="77777777" w:rsidR="003E7896" w:rsidRPr="00681BE3" w:rsidRDefault="003E7896" w:rsidP="003E7896">
      <w:pPr>
        <w:pStyle w:val="Title"/>
        <w:spacing w:before="0"/>
        <w:rPr>
          <w:rFonts w:asciiTheme="minorHAnsi" w:hAnsiTheme="minorHAnsi"/>
          <w:b/>
          <w:sz w:val="44"/>
          <w:szCs w:val="44"/>
        </w:rPr>
      </w:pPr>
    </w:p>
    <w:p w14:paraId="1640E922" w14:textId="150E01A9" w:rsidR="001921A5" w:rsidRPr="00681BE3" w:rsidRDefault="004D36F9" w:rsidP="003E7896">
      <w:pPr>
        <w:pStyle w:val="Title"/>
        <w:spacing w:before="0"/>
        <w:rPr>
          <w:rFonts w:asciiTheme="minorHAnsi" w:hAnsiTheme="minorHAnsi"/>
          <w:b/>
          <w:sz w:val="44"/>
          <w:szCs w:val="44"/>
        </w:rPr>
      </w:pPr>
      <w:bookmarkStart w:id="3" w:name="_Hlk74863185"/>
      <w:bookmarkEnd w:id="2"/>
      <w:r w:rsidRPr="00681BE3">
        <w:rPr>
          <w:rFonts w:asciiTheme="minorHAnsi" w:hAnsiTheme="minorHAnsi"/>
          <w:b/>
          <w:sz w:val="44"/>
          <w:szCs w:val="44"/>
        </w:rPr>
        <w:t xml:space="preserve">sistem navodnjavanja u </w:t>
      </w:r>
      <w:r w:rsidR="001921A5" w:rsidRPr="00681BE3">
        <w:rPr>
          <w:rFonts w:asciiTheme="minorHAnsi" w:hAnsiTheme="minorHAnsi"/>
          <w:b/>
          <w:sz w:val="44"/>
          <w:szCs w:val="44"/>
        </w:rPr>
        <w:t>podprojek</w:t>
      </w:r>
      <w:r w:rsidR="002B58F5" w:rsidRPr="00681BE3">
        <w:rPr>
          <w:rFonts w:asciiTheme="minorHAnsi" w:hAnsiTheme="minorHAnsi"/>
          <w:b/>
          <w:sz w:val="44"/>
          <w:szCs w:val="44"/>
        </w:rPr>
        <w:t>tn</w:t>
      </w:r>
      <w:r w:rsidR="007C427E" w:rsidRPr="00681BE3">
        <w:rPr>
          <w:rFonts w:asciiTheme="minorHAnsi" w:hAnsiTheme="minorHAnsi"/>
          <w:b/>
          <w:sz w:val="44"/>
          <w:szCs w:val="44"/>
        </w:rPr>
        <w:t>i</w:t>
      </w:r>
      <w:r w:rsidRPr="00681BE3">
        <w:rPr>
          <w:rFonts w:asciiTheme="minorHAnsi" w:hAnsiTheme="minorHAnsi"/>
          <w:b/>
          <w:sz w:val="44"/>
          <w:szCs w:val="44"/>
        </w:rPr>
        <w:t>m</w:t>
      </w:r>
      <w:r w:rsidR="002B58F5" w:rsidRPr="00681BE3">
        <w:rPr>
          <w:rFonts w:asciiTheme="minorHAnsi" w:hAnsiTheme="minorHAnsi"/>
          <w:b/>
          <w:sz w:val="44"/>
          <w:szCs w:val="44"/>
        </w:rPr>
        <w:t xml:space="preserve"> područj</w:t>
      </w:r>
      <w:r w:rsidR="007C427E" w:rsidRPr="00681BE3">
        <w:rPr>
          <w:rFonts w:asciiTheme="minorHAnsi" w:hAnsiTheme="minorHAnsi"/>
          <w:b/>
          <w:sz w:val="44"/>
          <w:szCs w:val="44"/>
        </w:rPr>
        <w:t>ima</w:t>
      </w:r>
      <w:r w:rsidR="003D467E" w:rsidRPr="00681BE3">
        <w:rPr>
          <w:rFonts w:asciiTheme="minorHAnsi" w:hAnsiTheme="minorHAnsi"/>
          <w:b/>
          <w:sz w:val="44"/>
          <w:szCs w:val="44"/>
        </w:rPr>
        <w:t xml:space="preserve"> </w:t>
      </w:r>
      <w:bookmarkEnd w:id="3"/>
      <w:r w:rsidR="007C427E" w:rsidRPr="00681BE3">
        <w:rPr>
          <w:rFonts w:asciiTheme="minorHAnsi" w:hAnsiTheme="minorHAnsi"/>
          <w:b/>
          <w:sz w:val="44"/>
          <w:szCs w:val="44"/>
        </w:rPr>
        <w:t xml:space="preserve">Klokot – Papari i Bakšaiš </w:t>
      </w:r>
      <w:r w:rsidR="003D467E" w:rsidRPr="00681BE3">
        <w:rPr>
          <w:rFonts w:asciiTheme="minorHAnsi" w:hAnsiTheme="minorHAnsi"/>
          <w:b/>
          <w:sz w:val="44"/>
          <w:szCs w:val="44"/>
        </w:rPr>
        <w:t xml:space="preserve">u </w:t>
      </w:r>
      <w:r w:rsidR="002B58F5" w:rsidRPr="00681BE3">
        <w:rPr>
          <w:rFonts w:asciiTheme="minorHAnsi" w:hAnsiTheme="minorHAnsi"/>
          <w:b/>
          <w:sz w:val="44"/>
          <w:szCs w:val="44"/>
        </w:rPr>
        <w:t>Gradu Bihaću</w:t>
      </w:r>
      <w:r w:rsidR="00EC5339" w:rsidRPr="00681BE3">
        <w:rPr>
          <w:rFonts w:asciiTheme="minorHAnsi" w:hAnsiTheme="minorHAnsi"/>
          <w:b/>
          <w:sz w:val="44"/>
          <w:szCs w:val="44"/>
        </w:rPr>
        <w:t xml:space="preserve"> (</w:t>
      </w:r>
      <w:r w:rsidR="00706593" w:rsidRPr="00681BE3">
        <w:rPr>
          <w:rFonts w:asciiTheme="minorHAnsi" w:hAnsiTheme="minorHAnsi"/>
          <w:b/>
          <w:sz w:val="44"/>
          <w:szCs w:val="44"/>
        </w:rPr>
        <w:t>Finalni</w:t>
      </w:r>
      <w:r w:rsidR="00EC5339" w:rsidRPr="00681BE3">
        <w:rPr>
          <w:rFonts w:asciiTheme="minorHAnsi" w:hAnsiTheme="minorHAnsi"/>
          <w:b/>
          <w:sz w:val="44"/>
          <w:szCs w:val="44"/>
        </w:rPr>
        <w:t>)</w:t>
      </w:r>
    </w:p>
    <w:p w14:paraId="533C7612" w14:textId="77777777" w:rsidR="001921A5" w:rsidRPr="00681BE3" w:rsidRDefault="001921A5" w:rsidP="001921A5"/>
    <w:p w14:paraId="518A7DA2" w14:textId="77777777" w:rsidR="001921A5" w:rsidRPr="00681BE3" w:rsidRDefault="001921A5" w:rsidP="007237C2"/>
    <w:p w14:paraId="49029BAC" w14:textId="77777777" w:rsidR="001921A5" w:rsidRPr="00681BE3" w:rsidRDefault="001921A5" w:rsidP="007237C2"/>
    <w:p w14:paraId="041AFDF0" w14:textId="77777777" w:rsidR="007237C2" w:rsidRPr="00681BE3" w:rsidRDefault="007237C2" w:rsidP="007237C2"/>
    <w:p w14:paraId="1A8C9B9C" w14:textId="77777777" w:rsidR="007237C2" w:rsidRPr="00681BE3" w:rsidRDefault="007237C2" w:rsidP="007237C2"/>
    <w:p w14:paraId="1F3A64B9" w14:textId="77777777" w:rsidR="007237C2" w:rsidRPr="00681BE3" w:rsidRDefault="007237C2" w:rsidP="007237C2"/>
    <w:p w14:paraId="1E36D7C3" w14:textId="77777777" w:rsidR="001921A5" w:rsidRPr="00681BE3" w:rsidRDefault="001921A5" w:rsidP="007237C2"/>
    <w:p w14:paraId="3900236A" w14:textId="77777777" w:rsidR="001921A5" w:rsidRPr="00681BE3" w:rsidRDefault="001921A5" w:rsidP="007237C2"/>
    <w:p w14:paraId="47E3ADF2" w14:textId="34B146D8" w:rsidR="003E7896" w:rsidRPr="00681BE3" w:rsidRDefault="003E7896" w:rsidP="003E7896">
      <w:pPr>
        <w:pStyle w:val="Title"/>
        <w:rPr>
          <w:rFonts w:asciiTheme="minorHAnsi" w:hAnsiTheme="minorHAnsi"/>
          <w:sz w:val="40"/>
          <w:szCs w:val="40"/>
        </w:rPr>
      </w:pPr>
      <w:bookmarkStart w:id="4" w:name="_Hlk74652658"/>
      <w:bookmarkStart w:id="5" w:name="_Hlk74863210"/>
      <w:r w:rsidRPr="00681BE3">
        <w:rPr>
          <w:rFonts w:asciiTheme="minorHAnsi" w:hAnsiTheme="minorHAnsi"/>
          <w:sz w:val="40"/>
          <w:szCs w:val="40"/>
        </w:rPr>
        <w:t>Agriculture Resilience and Competitiveness Project</w:t>
      </w:r>
    </w:p>
    <w:p w14:paraId="049502D2" w14:textId="77777777" w:rsidR="003E7896" w:rsidRPr="00681BE3" w:rsidRDefault="003E7896" w:rsidP="003E7896">
      <w:pPr>
        <w:pStyle w:val="Title"/>
        <w:spacing w:before="0"/>
        <w:rPr>
          <w:rFonts w:asciiTheme="minorHAnsi" w:hAnsiTheme="minorHAnsi"/>
          <w:sz w:val="40"/>
          <w:szCs w:val="40"/>
        </w:rPr>
      </w:pPr>
      <w:r w:rsidRPr="00681BE3">
        <w:rPr>
          <w:rFonts w:asciiTheme="minorHAnsi" w:hAnsiTheme="minorHAnsi"/>
          <w:sz w:val="40"/>
          <w:szCs w:val="40"/>
        </w:rPr>
        <w:t>(ARCP)</w:t>
      </w:r>
    </w:p>
    <w:bookmarkEnd w:id="4"/>
    <w:p w14:paraId="6399E6F6" w14:textId="77777777" w:rsidR="003E7896" w:rsidRPr="00681BE3" w:rsidRDefault="003E7896" w:rsidP="003E7896">
      <w:pPr>
        <w:jc w:val="center"/>
      </w:pPr>
    </w:p>
    <w:p w14:paraId="223E5FCF" w14:textId="77777777" w:rsidR="003E7896" w:rsidRPr="00681BE3" w:rsidRDefault="003E7896" w:rsidP="003E7896">
      <w:pPr>
        <w:jc w:val="center"/>
      </w:pPr>
    </w:p>
    <w:p w14:paraId="4DEE4604" w14:textId="77777777" w:rsidR="003E7896" w:rsidRPr="00681BE3" w:rsidRDefault="003E7896" w:rsidP="003E7896">
      <w:pPr>
        <w:pStyle w:val="Title"/>
        <w:rPr>
          <w:rFonts w:asciiTheme="minorHAnsi" w:hAnsiTheme="minorHAnsi"/>
          <w:sz w:val="30"/>
          <w:szCs w:val="30"/>
        </w:rPr>
      </w:pPr>
    </w:p>
    <w:p w14:paraId="4900DBAC" w14:textId="77777777" w:rsidR="003E7896" w:rsidRPr="00681BE3" w:rsidRDefault="003E7896" w:rsidP="003E7896">
      <w:pPr>
        <w:pStyle w:val="Title"/>
        <w:rPr>
          <w:rFonts w:asciiTheme="minorHAnsi" w:hAnsiTheme="minorHAnsi"/>
          <w:sz w:val="30"/>
          <w:szCs w:val="30"/>
        </w:rPr>
      </w:pPr>
    </w:p>
    <w:p w14:paraId="40F8359E" w14:textId="77777777" w:rsidR="003E7896" w:rsidRPr="00681BE3" w:rsidRDefault="003E7896" w:rsidP="003E7896">
      <w:pPr>
        <w:pStyle w:val="Title"/>
        <w:rPr>
          <w:rFonts w:asciiTheme="minorHAnsi" w:hAnsiTheme="minorHAnsi"/>
          <w:sz w:val="30"/>
          <w:szCs w:val="30"/>
        </w:rPr>
      </w:pPr>
    </w:p>
    <w:p w14:paraId="0D2DC9F7" w14:textId="77777777" w:rsidR="003E7896" w:rsidRPr="00681BE3" w:rsidRDefault="003E7896" w:rsidP="003E7896">
      <w:pPr>
        <w:pStyle w:val="Normal11"/>
        <w:spacing w:after="200" w:line="276" w:lineRule="auto"/>
        <w:jc w:val="center"/>
        <w:rPr>
          <w:rFonts w:asciiTheme="minorHAnsi" w:eastAsiaTheme="majorEastAsia" w:hAnsiTheme="minorHAnsi" w:cstheme="majorBidi"/>
          <w:color w:val="1F497D" w:themeColor="text2"/>
          <w:spacing w:val="5"/>
          <w:kern w:val="28"/>
          <w:sz w:val="22"/>
          <w:szCs w:val="22"/>
          <w:lang w:val="hr-HR"/>
        </w:rPr>
      </w:pPr>
      <w:r w:rsidRPr="00681BE3">
        <w:rPr>
          <w:rFonts w:asciiTheme="minorHAnsi" w:eastAsiaTheme="majorEastAsia" w:hAnsiTheme="minorHAnsi" w:cstheme="majorBidi"/>
          <w:color w:val="1F497D" w:themeColor="text2"/>
          <w:spacing w:val="5"/>
          <w:kern w:val="28"/>
          <w:sz w:val="22"/>
          <w:szCs w:val="22"/>
          <w:lang w:val="hr-HR"/>
        </w:rPr>
        <w:t>May 2021</w:t>
      </w:r>
    </w:p>
    <w:p w14:paraId="30A9BADC" w14:textId="77777777" w:rsidR="003E7896" w:rsidRPr="00681BE3" w:rsidRDefault="003E7896" w:rsidP="003E7896">
      <w:pPr>
        <w:spacing w:before="120" w:after="120"/>
        <w:jc w:val="center"/>
        <w:rPr>
          <w:rFonts w:cstheme="minorHAnsi"/>
          <w:sz w:val="20"/>
          <w:szCs w:val="20"/>
        </w:rPr>
        <w:sectPr w:rsidR="003E7896" w:rsidRPr="00681BE3" w:rsidSect="004105A9">
          <w:type w:val="oddPage"/>
          <w:pgSz w:w="11906" w:h="16838" w:code="9"/>
          <w:pgMar w:top="1440" w:right="1440" w:bottom="1135" w:left="1440" w:header="720" w:footer="720" w:gutter="0"/>
          <w:cols w:space="720"/>
          <w:docGrid w:linePitch="360"/>
        </w:sectPr>
      </w:pPr>
    </w:p>
    <w:bookmarkEnd w:id="5"/>
    <w:p w14:paraId="3F6529EE" w14:textId="77777777" w:rsidR="004D45F4" w:rsidRPr="00681BE3" w:rsidRDefault="004D45F4" w:rsidP="004D45F4">
      <w:pPr>
        <w:rPr>
          <w:rFonts w:eastAsiaTheme="majorEastAsia" w:cstheme="majorBidi"/>
          <w:b/>
          <w:color w:val="1F497D" w:themeColor="text2"/>
          <w:spacing w:val="5"/>
          <w:kern w:val="28"/>
          <w:sz w:val="40"/>
          <w:szCs w:val="40"/>
        </w:rPr>
      </w:pPr>
      <w:r w:rsidRPr="00681BE3">
        <w:rPr>
          <w:rFonts w:eastAsiaTheme="majorEastAsia" w:cstheme="majorBidi"/>
          <w:b/>
          <w:color w:val="1F497D" w:themeColor="text2"/>
          <w:spacing w:val="5"/>
          <w:kern w:val="28"/>
          <w:sz w:val="40"/>
          <w:szCs w:val="40"/>
        </w:rPr>
        <w:lastRenderedPageBreak/>
        <w:t>OPĆI PODACI</w:t>
      </w:r>
    </w:p>
    <w:p w14:paraId="2706633C" w14:textId="77777777" w:rsidR="00EB7E0F" w:rsidRPr="00681BE3" w:rsidRDefault="00EB7E0F" w:rsidP="004D45F4">
      <w:pPr>
        <w:rPr>
          <w:rFonts w:asciiTheme="majorHAnsi" w:eastAsiaTheme="majorEastAsia" w:hAnsiTheme="majorHAnsi" w:cstheme="majorBidi"/>
          <w:b/>
          <w:color w:val="1F497D" w:themeColor="text2"/>
          <w:spacing w:val="5"/>
          <w:kern w:val="28"/>
          <w:sz w:val="40"/>
          <w:szCs w:val="40"/>
        </w:rPr>
      </w:pPr>
    </w:p>
    <w:tbl>
      <w:tblPr>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1455"/>
        <w:gridCol w:w="3377"/>
        <w:gridCol w:w="3498"/>
      </w:tblGrid>
      <w:tr w:rsidR="00EB7E0F" w:rsidRPr="00681BE3" w14:paraId="002A1CAD" w14:textId="77777777" w:rsidTr="00314357">
        <w:tc>
          <w:tcPr>
            <w:tcW w:w="1455" w:type="dxa"/>
            <w:vMerge w:val="restart"/>
            <w:tcBorders>
              <w:right w:val="single" w:sz="4" w:space="0" w:color="4F81BD" w:themeColor="accent1"/>
            </w:tcBorders>
          </w:tcPr>
          <w:p w14:paraId="3B19AB1F" w14:textId="77777777" w:rsidR="00EB7E0F" w:rsidRPr="00681BE3" w:rsidRDefault="00FB3C4F" w:rsidP="00314357">
            <w:pPr>
              <w:pStyle w:val="Izvrsilac"/>
              <w:tabs>
                <w:tab w:val="clear" w:pos="2552"/>
              </w:tabs>
              <w:spacing w:before="0"/>
              <w:rPr>
                <w:rFonts w:asciiTheme="minorHAnsi" w:eastAsiaTheme="minorEastAsia" w:hAnsiTheme="minorHAnsi" w:cstheme="minorBidi"/>
                <w:color w:val="000000" w:themeColor="text1"/>
                <w:sz w:val="22"/>
                <w:szCs w:val="22"/>
              </w:rPr>
            </w:pPr>
            <w:r w:rsidRPr="00681BE3">
              <w:rPr>
                <w:rFonts w:asciiTheme="minorHAnsi" w:eastAsiaTheme="minorEastAsia" w:hAnsiTheme="minorHAnsi" w:cstheme="minorBidi"/>
                <w:color w:val="000000" w:themeColor="text1"/>
                <w:sz w:val="22"/>
                <w:szCs w:val="22"/>
              </w:rPr>
              <w:t>Konsultanti:</w:t>
            </w:r>
          </w:p>
        </w:tc>
        <w:tc>
          <w:tcPr>
            <w:tcW w:w="3377" w:type="dxa"/>
            <w:tcBorders>
              <w:top w:val="single" w:sz="4" w:space="0" w:color="4F81BD" w:themeColor="accent1"/>
              <w:left w:val="single" w:sz="4" w:space="0" w:color="4F81BD" w:themeColor="accent1"/>
              <w:bottom w:val="nil"/>
              <w:right w:val="single" w:sz="4" w:space="0" w:color="4F81BD" w:themeColor="accent1"/>
            </w:tcBorders>
          </w:tcPr>
          <w:p w14:paraId="62C6922F" w14:textId="77777777" w:rsidR="00EB7E0F" w:rsidRPr="00681BE3" w:rsidRDefault="00EB7E0F"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681BE3">
              <w:rPr>
                <w:rFonts w:asciiTheme="minorHAnsi" w:eastAsiaTheme="minorEastAsia" w:hAnsiTheme="minorHAnsi" w:cstheme="minorBidi"/>
                <w:color w:val="000000" w:themeColor="text1"/>
                <w:sz w:val="22"/>
                <w:szCs w:val="22"/>
              </w:rPr>
              <w:t>Institut za hidrotehniku, d</w:t>
            </w:r>
            <w:r w:rsidR="00207DCC" w:rsidRPr="00681BE3">
              <w:rPr>
                <w:rFonts w:asciiTheme="minorHAnsi" w:eastAsiaTheme="minorEastAsia" w:hAnsiTheme="minorHAnsi" w:cstheme="minorBidi"/>
                <w:color w:val="000000" w:themeColor="text1"/>
                <w:sz w:val="22"/>
                <w:szCs w:val="22"/>
              </w:rPr>
              <w:t>.</w:t>
            </w:r>
            <w:r w:rsidRPr="00681BE3">
              <w:rPr>
                <w:rFonts w:asciiTheme="minorHAnsi" w:eastAsiaTheme="minorEastAsia" w:hAnsiTheme="minorHAnsi" w:cstheme="minorBidi"/>
                <w:color w:val="000000" w:themeColor="text1"/>
                <w:sz w:val="22"/>
                <w:szCs w:val="22"/>
              </w:rPr>
              <w:t>d</w:t>
            </w:r>
            <w:r w:rsidR="00207DCC" w:rsidRPr="00681BE3">
              <w:rPr>
                <w:rFonts w:asciiTheme="minorHAnsi" w:eastAsiaTheme="minorEastAsia" w:hAnsiTheme="minorHAnsi" w:cstheme="minorBidi"/>
                <w:color w:val="000000" w:themeColor="text1"/>
                <w:sz w:val="22"/>
                <w:szCs w:val="22"/>
              </w:rPr>
              <w:t>.</w:t>
            </w:r>
          </w:p>
        </w:tc>
        <w:tc>
          <w:tcPr>
            <w:tcW w:w="3498" w:type="dxa"/>
            <w:tcBorders>
              <w:top w:val="single" w:sz="4" w:space="0" w:color="4F81BD" w:themeColor="accent1"/>
              <w:left w:val="single" w:sz="4" w:space="0" w:color="4F81BD" w:themeColor="accent1"/>
              <w:bottom w:val="nil"/>
              <w:right w:val="single" w:sz="4" w:space="0" w:color="4F81BD" w:themeColor="accent1"/>
            </w:tcBorders>
          </w:tcPr>
          <w:p w14:paraId="76E311AD" w14:textId="77777777" w:rsidR="00EB7E0F" w:rsidRPr="00681BE3" w:rsidRDefault="00EB7E0F"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681BE3">
              <w:rPr>
                <w:rFonts w:ascii="Cambria" w:hAnsi="Cambria" w:cs="Cambria"/>
                <w:color w:val="000000" w:themeColor="text1"/>
                <w:sz w:val="22"/>
                <w:szCs w:val="22"/>
              </w:rPr>
              <w:t xml:space="preserve">OIKON, d.o.o. Institut za </w:t>
            </w:r>
            <w:r w:rsidR="00E43929" w:rsidRPr="00681BE3">
              <w:rPr>
                <w:rFonts w:ascii="Cambria" w:hAnsi="Cambria" w:cs="Cambria"/>
                <w:color w:val="000000" w:themeColor="text1"/>
                <w:sz w:val="22"/>
                <w:szCs w:val="22"/>
              </w:rPr>
              <w:t>primijenjenu</w:t>
            </w:r>
            <w:r w:rsidRPr="00681BE3">
              <w:rPr>
                <w:rFonts w:ascii="Cambria" w:hAnsi="Cambria" w:cs="Cambria"/>
                <w:color w:val="000000" w:themeColor="text1"/>
                <w:sz w:val="22"/>
                <w:szCs w:val="22"/>
              </w:rPr>
              <w:t xml:space="preserve"> ekologiju  </w:t>
            </w:r>
          </w:p>
        </w:tc>
      </w:tr>
      <w:tr w:rsidR="00EB7E0F" w:rsidRPr="00681BE3" w14:paraId="240CC7CE" w14:textId="77777777" w:rsidTr="00314357">
        <w:tc>
          <w:tcPr>
            <w:tcW w:w="1455" w:type="dxa"/>
            <w:vMerge/>
            <w:tcBorders>
              <w:right w:val="single" w:sz="4" w:space="0" w:color="4F81BD" w:themeColor="accent1"/>
            </w:tcBorders>
          </w:tcPr>
          <w:p w14:paraId="6A9AD204" w14:textId="77777777" w:rsidR="00EB7E0F" w:rsidRPr="00681BE3" w:rsidRDefault="00EB7E0F" w:rsidP="00314357">
            <w:pPr>
              <w:pStyle w:val="Izvrsilac"/>
              <w:tabs>
                <w:tab w:val="clear" w:pos="2552"/>
              </w:tabs>
              <w:spacing w:before="0"/>
              <w:rPr>
                <w:rFonts w:asciiTheme="minorHAnsi" w:eastAsiaTheme="minorEastAsia" w:hAnsiTheme="minorHAnsi" w:cstheme="minorBidi"/>
                <w:color w:val="000000" w:themeColor="text1"/>
                <w:sz w:val="22"/>
                <w:szCs w:val="22"/>
              </w:rPr>
            </w:pPr>
          </w:p>
        </w:tc>
        <w:tc>
          <w:tcPr>
            <w:tcW w:w="3377" w:type="dxa"/>
            <w:tcBorders>
              <w:top w:val="nil"/>
              <w:left w:val="single" w:sz="4" w:space="0" w:color="4F81BD" w:themeColor="accent1"/>
              <w:bottom w:val="nil"/>
              <w:right w:val="single" w:sz="4" w:space="0" w:color="4F81BD" w:themeColor="accent1"/>
            </w:tcBorders>
          </w:tcPr>
          <w:p w14:paraId="5077D3FF" w14:textId="77777777" w:rsidR="00EB7E0F" w:rsidRPr="00681BE3" w:rsidRDefault="00EB7E0F"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681BE3">
              <w:rPr>
                <w:rFonts w:asciiTheme="minorHAnsi" w:eastAsiaTheme="minorEastAsia" w:hAnsiTheme="minorHAnsi" w:cstheme="minorBidi"/>
                <w:color w:val="000000" w:themeColor="text1"/>
                <w:sz w:val="22"/>
                <w:szCs w:val="22"/>
              </w:rPr>
              <w:t>Stjepana Tomića 1</w:t>
            </w:r>
          </w:p>
        </w:tc>
        <w:tc>
          <w:tcPr>
            <w:tcW w:w="3498" w:type="dxa"/>
            <w:tcBorders>
              <w:top w:val="nil"/>
              <w:left w:val="single" w:sz="4" w:space="0" w:color="4F81BD" w:themeColor="accent1"/>
              <w:bottom w:val="nil"/>
              <w:right w:val="single" w:sz="4" w:space="0" w:color="4F81BD" w:themeColor="accent1"/>
            </w:tcBorders>
          </w:tcPr>
          <w:p w14:paraId="200CBF1F" w14:textId="77777777" w:rsidR="00EB7E0F" w:rsidRPr="00681BE3" w:rsidRDefault="00EB7E0F"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681BE3">
              <w:rPr>
                <w:rFonts w:ascii="Cambria" w:hAnsi="Cambria" w:cs="Cambria"/>
                <w:color w:val="000000" w:themeColor="text1"/>
                <w:sz w:val="22"/>
                <w:szCs w:val="22"/>
              </w:rPr>
              <w:t>Trg senjskih uskoka 1-2, HR-10020</w:t>
            </w:r>
          </w:p>
        </w:tc>
      </w:tr>
      <w:tr w:rsidR="00EB7E0F" w:rsidRPr="00681BE3" w14:paraId="678A1168" w14:textId="77777777" w:rsidTr="00314357">
        <w:tc>
          <w:tcPr>
            <w:tcW w:w="1455" w:type="dxa"/>
            <w:vMerge/>
            <w:tcBorders>
              <w:right w:val="single" w:sz="4" w:space="0" w:color="4F81BD" w:themeColor="accent1"/>
            </w:tcBorders>
          </w:tcPr>
          <w:p w14:paraId="1959DE83" w14:textId="77777777" w:rsidR="00EB7E0F" w:rsidRPr="00681BE3" w:rsidRDefault="00EB7E0F" w:rsidP="00314357">
            <w:pPr>
              <w:pStyle w:val="Izvrsilac"/>
              <w:tabs>
                <w:tab w:val="clear" w:pos="2552"/>
              </w:tabs>
              <w:spacing w:before="0"/>
              <w:rPr>
                <w:rFonts w:asciiTheme="minorHAnsi" w:eastAsiaTheme="minorEastAsia" w:hAnsiTheme="minorHAnsi" w:cstheme="minorBidi"/>
                <w:color w:val="000000" w:themeColor="text1"/>
                <w:sz w:val="22"/>
                <w:szCs w:val="22"/>
              </w:rPr>
            </w:pPr>
          </w:p>
        </w:tc>
        <w:tc>
          <w:tcPr>
            <w:tcW w:w="3377" w:type="dxa"/>
            <w:tcBorders>
              <w:top w:val="nil"/>
              <w:left w:val="single" w:sz="4" w:space="0" w:color="4F81BD" w:themeColor="accent1"/>
              <w:bottom w:val="nil"/>
              <w:right w:val="single" w:sz="4" w:space="0" w:color="4F81BD" w:themeColor="accent1"/>
            </w:tcBorders>
          </w:tcPr>
          <w:p w14:paraId="27BA15AB" w14:textId="77777777" w:rsidR="00EB7E0F" w:rsidRPr="00681BE3" w:rsidRDefault="00EB7E0F"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681BE3">
              <w:rPr>
                <w:rFonts w:asciiTheme="minorHAnsi" w:eastAsiaTheme="minorEastAsia" w:hAnsiTheme="minorHAnsi" w:cstheme="minorBidi"/>
                <w:color w:val="000000" w:themeColor="text1"/>
                <w:sz w:val="22"/>
                <w:szCs w:val="22"/>
              </w:rPr>
              <w:t>71000 Sarajevo</w:t>
            </w:r>
          </w:p>
        </w:tc>
        <w:tc>
          <w:tcPr>
            <w:tcW w:w="3498" w:type="dxa"/>
            <w:tcBorders>
              <w:top w:val="nil"/>
              <w:left w:val="single" w:sz="4" w:space="0" w:color="4F81BD" w:themeColor="accent1"/>
              <w:bottom w:val="nil"/>
              <w:right w:val="single" w:sz="4" w:space="0" w:color="4F81BD" w:themeColor="accent1"/>
            </w:tcBorders>
          </w:tcPr>
          <w:p w14:paraId="28DDFEF0" w14:textId="77777777" w:rsidR="00EB7E0F" w:rsidRPr="00681BE3" w:rsidRDefault="00EB7E0F"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681BE3">
              <w:rPr>
                <w:rFonts w:ascii="Cambria" w:hAnsi="Cambria" w:cs="Cambria"/>
                <w:color w:val="000000" w:themeColor="text1"/>
                <w:sz w:val="22"/>
                <w:szCs w:val="22"/>
              </w:rPr>
              <w:t xml:space="preserve">11000 Zagreb, Republika Hrvatska      </w:t>
            </w:r>
          </w:p>
        </w:tc>
      </w:tr>
      <w:tr w:rsidR="00EB7E0F" w:rsidRPr="00681BE3" w14:paraId="5295D3BD" w14:textId="77777777" w:rsidTr="00314357">
        <w:tc>
          <w:tcPr>
            <w:tcW w:w="1455" w:type="dxa"/>
            <w:vMerge/>
            <w:tcBorders>
              <w:right w:val="single" w:sz="4" w:space="0" w:color="4F81BD" w:themeColor="accent1"/>
            </w:tcBorders>
          </w:tcPr>
          <w:p w14:paraId="36CAA2EA" w14:textId="77777777" w:rsidR="00EB7E0F" w:rsidRPr="00681BE3" w:rsidRDefault="00EB7E0F" w:rsidP="00314357">
            <w:pPr>
              <w:pStyle w:val="Izvrsilac"/>
              <w:tabs>
                <w:tab w:val="clear" w:pos="2552"/>
              </w:tabs>
              <w:spacing w:before="0"/>
              <w:rPr>
                <w:rFonts w:asciiTheme="minorHAnsi" w:eastAsiaTheme="minorEastAsia" w:hAnsiTheme="minorHAnsi" w:cstheme="minorBidi"/>
                <w:color w:val="000000" w:themeColor="text1"/>
                <w:sz w:val="22"/>
                <w:szCs w:val="22"/>
              </w:rPr>
            </w:pPr>
          </w:p>
        </w:tc>
        <w:tc>
          <w:tcPr>
            <w:tcW w:w="3377" w:type="dxa"/>
            <w:tcBorders>
              <w:top w:val="nil"/>
              <w:left w:val="single" w:sz="4" w:space="0" w:color="4F81BD" w:themeColor="accent1"/>
              <w:bottom w:val="nil"/>
              <w:right w:val="single" w:sz="4" w:space="0" w:color="4F81BD" w:themeColor="accent1"/>
            </w:tcBorders>
          </w:tcPr>
          <w:p w14:paraId="16D8C693" w14:textId="77777777" w:rsidR="00EB7E0F" w:rsidRPr="00681BE3" w:rsidRDefault="00BD0F3B"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681BE3">
              <w:rPr>
                <w:rFonts w:asciiTheme="minorHAnsi" w:eastAsiaTheme="minorEastAsia" w:hAnsiTheme="minorHAnsi" w:cstheme="minorBidi"/>
                <w:color w:val="000000" w:themeColor="text1"/>
                <w:sz w:val="22"/>
                <w:szCs w:val="22"/>
              </w:rPr>
              <w:t>T</w:t>
            </w:r>
            <w:r w:rsidR="00EB7E0F" w:rsidRPr="00681BE3">
              <w:rPr>
                <w:rFonts w:asciiTheme="minorHAnsi" w:eastAsiaTheme="minorEastAsia" w:hAnsiTheme="minorHAnsi" w:cstheme="minorBidi"/>
                <w:color w:val="000000" w:themeColor="text1"/>
                <w:sz w:val="22"/>
                <w:szCs w:val="22"/>
              </w:rPr>
              <w:t>el: + 387 33 212 466/7</w:t>
            </w:r>
          </w:p>
        </w:tc>
        <w:tc>
          <w:tcPr>
            <w:tcW w:w="3498" w:type="dxa"/>
            <w:tcBorders>
              <w:top w:val="nil"/>
              <w:left w:val="single" w:sz="4" w:space="0" w:color="4F81BD" w:themeColor="accent1"/>
              <w:bottom w:val="nil"/>
              <w:right w:val="single" w:sz="4" w:space="0" w:color="4F81BD" w:themeColor="accent1"/>
            </w:tcBorders>
          </w:tcPr>
          <w:p w14:paraId="1546A788" w14:textId="77777777" w:rsidR="00EB7E0F" w:rsidRPr="00681BE3" w:rsidRDefault="00EB7E0F"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681BE3">
              <w:rPr>
                <w:rFonts w:ascii="Cambria" w:hAnsi="Cambria" w:cs="Cambria"/>
                <w:color w:val="000000" w:themeColor="text1"/>
                <w:sz w:val="22"/>
                <w:szCs w:val="22"/>
              </w:rPr>
              <w:t xml:space="preserve">Tel: + 385 </w:t>
            </w:r>
            <w:r w:rsidRPr="00681BE3">
              <w:rPr>
                <w:color w:val="000000" w:themeColor="text1"/>
                <w:sz w:val="22"/>
                <w:szCs w:val="22"/>
              </w:rPr>
              <w:t>1 5507 100</w:t>
            </w:r>
          </w:p>
        </w:tc>
      </w:tr>
      <w:tr w:rsidR="00EB7E0F" w:rsidRPr="00681BE3" w14:paraId="4688D510" w14:textId="77777777" w:rsidTr="00314357">
        <w:tc>
          <w:tcPr>
            <w:tcW w:w="1455" w:type="dxa"/>
            <w:vMerge/>
            <w:tcBorders>
              <w:right w:val="single" w:sz="4" w:space="0" w:color="4F81BD" w:themeColor="accent1"/>
            </w:tcBorders>
          </w:tcPr>
          <w:p w14:paraId="58E8D080" w14:textId="77777777" w:rsidR="00EB7E0F" w:rsidRPr="00681BE3" w:rsidRDefault="00EB7E0F" w:rsidP="00314357">
            <w:pPr>
              <w:pStyle w:val="Izvrsilac"/>
              <w:tabs>
                <w:tab w:val="clear" w:pos="2552"/>
              </w:tabs>
              <w:spacing w:before="0"/>
              <w:rPr>
                <w:rFonts w:asciiTheme="minorHAnsi" w:eastAsiaTheme="minorEastAsia" w:hAnsiTheme="minorHAnsi" w:cstheme="minorBidi"/>
                <w:color w:val="000000" w:themeColor="text1"/>
                <w:sz w:val="22"/>
                <w:szCs w:val="22"/>
              </w:rPr>
            </w:pPr>
          </w:p>
        </w:tc>
        <w:tc>
          <w:tcPr>
            <w:tcW w:w="3377" w:type="dxa"/>
            <w:tcBorders>
              <w:top w:val="nil"/>
              <w:left w:val="single" w:sz="4" w:space="0" w:color="4F81BD" w:themeColor="accent1"/>
              <w:bottom w:val="nil"/>
              <w:right w:val="single" w:sz="4" w:space="0" w:color="4F81BD" w:themeColor="accent1"/>
            </w:tcBorders>
          </w:tcPr>
          <w:p w14:paraId="7693AC58" w14:textId="77777777" w:rsidR="00EB7E0F" w:rsidRPr="00681BE3" w:rsidRDefault="00BD0F3B" w:rsidP="00BD0F3B">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681BE3">
              <w:rPr>
                <w:rFonts w:asciiTheme="minorHAnsi" w:eastAsiaTheme="minorEastAsia" w:hAnsiTheme="minorHAnsi" w:cstheme="minorBidi"/>
                <w:color w:val="000000" w:themeColor="text1"/>
                <w:sz w:val="22"/>
                <w:szCs w:val="22"/>
              </w:rPr>
              <w:t>F</w:t>
            </w:r>
            <w:r w:rsidR="00EB7E0F" w:rsidRPr="00681BE3">
              <w:rPr>
                <w:rFonts w:asciiTheme="minorHAnsi" w:eastAsiaTheme="minorEastAsia" w:hAnsiTheme="minorHAnsi" w:cstheme="minorBidi"/>
                <w:color w:val="000000" w:themeColor="text1"/>
                <w:sz w:val="22"/>
                <w:szCs w:val="22"/>
              </w:rPr>
              <w:t>ax: + 387 33 207 949</w:t>
            </w:r>
          </w:p>
        </w:tc>
        <w:tc>
          <w:tcPr>
            <w:tcW w:w="3498" w:type="dxa"/>
            <w:tcBorders>
              <w:top w:val="nil"/>
              <w:left w:val="single" w:sz="4" w:space="0" w:color="4F81BD" w:themeColor="accent1"/>
              <w:bottom w:val="nil"/>
              <w:right w:val="single" w:sz="4" w:space="0" w:color="4F81BD" w:themeColor="accent1"/>
            </w:tcBorders>
          </w:tcPr>
          <w:p w14:paraId="1A4790C0" w14:textId="77777777" w:rsidR="00EB7E0F" w:rsidRPr="00681BE3" w:rsidRDefault="00EB7E0F" w:rsidP="00783405">
            <w:pPr>
              <w:pStyle w:val="Izvrsilac"/>
              <w:tabs>
                <w:tab w:val="clear" w:pos="2552"/>
              </w:tabs>
              <w:spacing w:before="0"/>
              <w:jc w:val="left"/>
              <w:rPr>
                <w:rFonts w:asciiTheme="minorHAnsi" w:eastAsiaTheme="minorEastAsia" w:hAnsiTheme="minorHAnsi" w:cstheme="minorBidi"/>
                <w:color w:val="000000" w:themeColor="text1"/>
                <w:sz w:val="22"/>
                <w:szCs w:val="22"/>
              </w:rPr>
            </w:pPr>
            <w:r w:rsidRPr="00681BE3">
              <w:rPr>
                <w:rFonts w:ascii="Cambria" w:hAnsi="Cambria" w:cs="Cambria"/>
                <w:color w:val="000000" w:themeColor="text1"/>
                <w:sz w:val="22"/>
                <w:szCs w:val="22"/>
              </w:rPr>
              <w:t xml:space="preserve">Fax: + 385 </w:t>
            </w:r>
            <w:r w:rsidRPr="00681BE3">
              <w:rPr>
                <w:color w:val="000000" w:themeColor="text1"/>
                <w:sz w:val="22"/>
                <w:szCs w:val="22"/>
              </w:rPr>
              <w:t>1 5507 101</w:t>
            </w:r>
          </w:p>
        </w:tc>
      </w:tr>
      <w:tr w:rsidR="00EB7E0F" w:rsidRPr="00681BE3" w14:paraId="0A7BD95B" w14:textId="77777777" w:rsidTr="00314357">
        <w:tc>
          <w:tcPr>
            <w:tcW w:w="1455" w:type="dxa"/>
            <w:vMerge/>
            <w:tcBorders>
              <w:right w:val="single" w:sz="4" w:space="0" w:color="4F81BD" w:themeColor="accent1"/>
            </w:tcBorders>
          </w:tcPr>
          <w:p w14:paraId="0A62B350" w14:textId="77777777" w:rsidR="00EB7E0F" w:rsidRPr="00681BE3" w:rsidRDefault="00EB7E0F" w:rsidP="00314357">
            <w:pPr>
              <w:pStyle w:val="Izvrsilac"/>
              <w:tabs>
                <w:tab w:val="clear" w:pos="2552"/>
              </w:tabs>
              <w:spacing w:before="0"/>
              <w:rPr>
                <w:rFonts w:asciiTheme="minorHAnsi" w:eastAsiaTheme="minorEastAsia" w:hAnsiTheme="minorHAnsi" w:cstheme="minorBidi"/>
                <w:sz w:val="22"/>
                <w:szCs w:val="22"/>
              </w:rPr>
            </w:pPr>
          </w:p>
        </w:tc>
        <w:tc>
          <w:tcPr>
            <w:tcW w:w="3377" w:type="dxa"/>
            <w:tcBorders>
              <w:top w:val="nil"/>
              <w:left w:val="single" w:sz="4" w:space="0" w:color="4F81BD" w:themeColor="accent1"/>
              <w:bottom w:val="nil"/>
              <w:right w:val="single" w:sz="4" w:space="0" w:color="4F81BD" w:themeColor="accent1"/>
            </w:tcBorders>
          </w:tcPr>
          <w:p w14:paraId="0785B824" w14:textId="77777777" w:rsidR="00EB7E0F" w:rsidRPr="00681BE3" w:rsidRDefault="00EB7E0F" w:rsidP="00783405">
            <w:pPr>
              <w:pStyle w:val="Izvrsilac"/>
              <w:tabs>
                <w:tab w:val="clear" w:pos="2552"/>
              </w:tabs>
              <w:spacing w:before="0"/>
              <w:jc w:val="left"/>
              <w:rPr>
                <w:rFonts w:asciiTheme="minorHAnsi" w:eastAsiaTheme="minorEastAsia" w:hAnsiTheme="minorHAnsi" w:cstheme="minorBidi"/>
                <w:color w:val="404040" w:themeColor="text1" w:themeTint="BF"/>
                <w:sz w:val="22"/>
                <w:szCs w:val="22"/>
              </w:rPr>
            </w:pPr>
            <w:r w:rsidRPr="00681BE3">
              <w:rPr>
                <w:rFonts w:asciiTheme="minorHAnsi" w:eastAsiaTheme="minorEastAsia" w:hAnsiTheme="minorHAnsi" w:cstheme="minorBidi"/>
                <w:sz w:val="22"/>
                <w:szCs w:val="22"/>
              </w:rPr>
              <w:t>E-mail</w:t>
            </w:r>
            <w:r w:rsidRPr="00681BE3">
              <w:rPr>
                <w:rFonts w:asciiTheme="minorHAnsi" w:eastAsiaTheme="minorEastAsia" w:hAnsiTheme="minorHAnsi" w:cstheme="minorBidi"/>
                <w:color w:val="404040" w:themeColor="text1" w:themeTint="BF"/>
                <w:sz w:val="22"/>
                <w:szCs w:val="22"/>
              </w:rPr>
              <w:t xml:space="preserve">: </w:t>
            </w:r>
            <w:hyperlink r:id="rId10" w:history="1">
              <w:r w:rsidRPr="00681BE3">
                <w:rPr>
                  <w:rStyle w:val="Hyperlink"/>
                  <w:rFonts w:asciiTheme="minorHAnsi" w:eastAsiaTheme="minorEastAsia" w:hAnsiTheme="minorHAnsi" w:cstheme="minorBidi"/>
                  <w:sz w:val="22"/>
                  <w:szCs w:val="22"/>
                </w:rPr>
                <w:t>heis@heis.ba</w:t>
              </w:r>
            </w:hyperlink>
          </w:p>
        </w:tc>
        <w:tc>
          <w:tcPr>
            <w:tcW w:w="3498" w:type="dxa"/>
            <w:tcBorders>
              <w:top w:val="nil"/>
              <w:left w:val="single" w:sz="4" w:space="0" w:color="4F81BD" w:themeColor="accent1"/>
              <w:bottom w:val="nil"/>
              <w:right w:val="single" w:sz="4" w:space="0" w:color="4F81BD" w:themeColor="accent1"/>
            </w:tcBorders>
          </w:tcPr>
          <w:p w14:paraId="2FF5F9C5" w14:textId="77777777" w:rsidR="00EB7E0F" w:rsidRPr="00681BE3" w:rsidRDefault="00EB7E0F" w:rsidP="00783405">
            <w:pPr>
              <w:pStyle w:val="Izvrsilac"/>
              <w:tabs>
                <w:tab w:val="clear" w:pos="2552"/>
              </w:tabs>
              <w:spacing w:before="0"/>
              <w:jc w:val="left"/>
              <w:rPr>
                <w:rFonts w:asciiTheme="minorHAnsi" w:eastAsiaTheme="minorEastAsia" w:hAnsiTheme="minorHAnsi" w:cstheme="minorBidi"/>
                <w:color w:val="404040" w:themeColor="text1" w:themeTint="BF"/>
                <w:sz w:val="22"/>
                <w:szCs w:val="22"/>
              </w:rPr>
            </w:pPr>
            <w:r w:rsidRPr="00681BE3">
              <w:rPr>
                <w:rFonts w:ascii="Cambria" w:hAnsi="Cambria" w:cs="Cambria"/>
                <w:sz w:val="22"/>
                <w:szCs w:val="22"/>
              </w:rPr>
              <w:t xml:space="preserve">E-mail: </w:t>
            </w:r>
            <w:hyperlink r:id="rId11" w:history="1">
              <w:r w:rsidRPr="00681BE3">
                <w:rPr>
                  <w:rStyle w:val="Hyperlink"/>
                  <w:sz w:val="22"/>
                  <w:szCs w:val="22"/>
                </w:rPr>
                <w:t>oikon@oikon.hr</w:t>
              </w:r>
            </w:hyperlink>
          </w:p>
        </w:tc>
      </w:tr>
      <w:tr w:rsidR="00EB7E0F" w:rsidRPr="00681BE3" w14:paraId="385A161C" w14:textId="77777777" w:rsidTr="00BD1D18">
        <w:tc>
          <w:tcPr>
            <w:tcW w:w="1455" w:type="dxa"/>
            <w:vMerge/>
            <w:tcBorders>
              <w:bottom w:val="single" w:sz="4" w:space="0" w:color="4F81BD" w:themeColor="accent1"/>
              <w:right w:val="single" w:sz="4" w:space="0" w:color="4F81BD" w:themeColor="accent1"/>
            </w:tcBorders>
          </w:tcPr>
          <w:p w14:paraId="4C4E22EB" w14:textId="77777777" w:rsidR="00EB7E0F" w:rsidRPr="00681BE3" w:rsidRDefault="00EB7E0F" w:rsidP="00314357">
            <w:pPr>
              <w:pStyle w:val="Izvrsilac"/>
              <w:tabs>
                <w:tab w:val="clear" w:pos="2552"/>
              </w:tabs>
              <w:spacing w:before="0"/>
              <w:rPr>
                <w:rFonts w:asciiTheme="minorHAnsi" w:eastAsiaTheme="minorEastAsia" w:hAnsiTheme="minorHAnsi" w:cstheme="minorBidi"/>
                <w:sz w:val="22"/>
                <w:szCs w:val="22"/>
              </w:rPr>
            </w:pPr>
          </w:p>
        </w:tc>
        <w:tc>
          <w:tcPr>
            <w:tcW w:w="3377" w:type="dxa"/>
            <w:tcBorders>
              <w:top w:val="nil"/>
              <w:left w:val="single" w:sz="4" w:space="0" w:color="4F81BD" w:themeColor="accent1"/>
              <w:bottom w:val="single" w:sz="4" w:space="0" w:color="4F81BD" w:themeColor="accent1"/>
              <w:right w:val="single" w:sz="4" w:space="0" w:color="4F81BD" w:themeColor="accent1"/>
            </w:tcBorders>
          </w:tcPr>
          <w:p w14:paraId="6C9E6750" w14:textId="77777777" w:rsidR="00EB7E0F" w:rsidRPr="00681BE3" w:rsidRDefault="00EB7E0F" w:rsidP="00783405">
            <w:pPr>
              <w:pStyle w:val="Izvrsilac"/>
              <w:tabs>
                <w:tab w:val="clear" w:pos="2552"/>
              </w:tabs>
              <w:spacing w:before="0"/>
              <w:jc w:val="left"/>
              <w:rPr>
                <w:rFonts w:asciiTheme="minorHAnsi" w:eastAsiaTheme="minorEastAsia" w:hAnsiTheme="minorHAnsi" w:cstheme="minorBidi"/>
                <w:color w:val="404040" w:themeColor="text1" w:themeTint="BF"/>
                <w:sz w:val="22"/>
                <w:szCs w:val="22"/>
              </w:rPr>
            </w:pPr>
            <w:r w:rsidRPr="00681BE3">
              <w:rPr>
                <w:rFonts w:asciiTheme="minorHAnsi" w:eastAsiaTheme="minorEastAsia" w:hAnsiTheme="minorHAnsi" w:cstheme="minorBidi"/>
                <w:sz w:val="22"/>
                <w:szCs w:val="22"/>
              </w:rPr>
              <w:t>Web:</w:t>
            </w:r>
            <w:r w:rsidRPr="00681BE3">
              <w:rPr>
                <w:rFonts w:asciiTheme="minorHAnsi" w:eastAsiaTheme="minorEastAsia" w:hAnsiTheme="minorHAnsi" w:cstheme="minorBidi"/>
                <w:color w:val="404040" w:themeColor="text1" w:themeTint="BF"/>
                <w:sz w:val="22"/>
                <w:szCs w:val="22"/>
              </w:rPr>
              <w:t xml:space="preserve"> </w:t>
            </w:r>
            <w:hyperlink r:id="rId12" w:history="1">
              <w:r w:rsidRPr="00681BE3">
                <w:rPr>
                  <w:rStyle w:val="Hyperlink"/>
                  <w:rFonts w:asciiTheme="minorHAnsi" w:eastAsiaTheme="minorEastAsia" w:hAnsiTheme="minorHAnsi" w:cstheme="minorBidi"/>
                  <w:sz w:val="22"/>
                  <w:szCs w:val="22"/>
                </w:rPr>
                <w:t>https://www.heis.com.ba</w:t>
              </w:r>
            </w:hyperlink>
          </w:p>
        </w:tc>
        <w:tc>
          <w:tcPr>
            <w:tcW w:w="3498" w:type="dxa"/>
            <w:tcBorders>
              <w:top w:val="nil"/>
              <w:left w:val="single" w:sz="4" w:space="0" w:color="4F81BD" w:themeColor="accent1"/>
              <w:bottom w:val="single" w:sz="4" w:space="0" w:color="4F81BD" w:themeColor="accent1"/>
              <w:right w:val="single" w:sz="4" w:space="0" w:color="4F81BD" w:themeColor="accent1"/>
            </w:tcBorders>
          </w:tcPr>
          <w:p w14:paraId="13EE4F04" w14:textId="77777777" w:rsidR="00EB7E0F" w:rsidRPr="00681BE3" w:rsidRDefault="00EB7E0F" w:rsidP="00783405">
            <w:pPr>
              <w:pStyle w:val="Izvrsilac"/>
              <w:tabs>
                <w:tab w:val="clear" w:pos="2552"/>
              </w:tabs>
              <w:spacing w:before="0"/>
              <w:jc w:val="left"/>
              <w:rPr>
                <w:rFonts w:asciiTheme="minorHAnsi" w:eastAsiaTheme="minorEastAsia" w:hAnsiTheme="minorHAnsi" w:cstheme="minorBidi"/>
                <w:color w:val="404040" w:themeColor="text1" w:themeTint="BF"/>
                <w:sz w:val="22"/>
                <w:szCs w:val="22"/>
              </w:rPr>
            </w:pPr>
            <w:r w:rsidRPr="00681BE3">
              <w:rPr>
                <w:rFonts w:ascii="Cambria" w:hAnsi="Cambria" w:cs="Cambria"/>
                <w:sz w:val="22"/>
                <w:szCs w:val="22"/>
              </w:rPr>
              <w:t xml:space="preserve">Web:  </w:t>
            </w:r>
            <w:hyperlink r:id="rId13" w:history="1">
              <w:r w:rsidRPr="00681BE3">
                <w:rPr>
                  <w:rStyle w:val="Hyperlink"/>
                  <w:rFonts w:ascii="Cambria" w:hAnsi="Cambria" w:cs="Cambria"/>
                  <w:sz w:val="22"/>
                  <w:szCs w:val="22"/>
                </w:rPr>
                <w:t>https://oikon.hr</w:t>
              </w:r>
            </w:hyperlink>
            <w:r w:rsidRPr="00681BE3">
              <w:rPr>
                <w:rFonts w:ascii="Cambria" w:hAnsi="Cambria" w:cs="Cambria"/>
                <w:color w:val="404040"/>
                <w:sz w:val="22"/>
                <w:szCs w:val="22"/>
              </w:rPr>
              <w:t xml:space="preserve"> </w:t>
            </w:r>
          </w:p>
        </w:tc>
      </w:tr>
      <w:tr w:rsidR="00113B62" w:rsidRPr="00681BE3" w14:paraId="4B56DE14" w14:textId="77777777" w:rsidTr="00BD1D18">
        <w:trPr>
          <w:trHeight w:val="137"/>
        </w:trPr>
        <w:tc>
          <w:tcPr>
            <w:tcW w:w="1455" w:type="dxa"/>
            <w:tcBorders>
              <w:right w:val="single" w:sz="4" w:space="0" w:color="4F81BD" w:themeColor="accent1"/>
            </w:tcBorders>
          </w:tcPr>
          <w:p w14:paraId="730EF8D9" w14:textId="77777777" w:rsidR="00113B62" w:rsidRPr="00681BE3" w:rsidRDefault="00113B62" w:rsidP="00314357">
            <w:pPr>
              <w:pStyle w:val="Izvrsilac"/>
              <w:tabs>
                <w:tab w:val="clear" w:pos="2552"/>
              </w:tabs>
              <w:spacing w:before="0"/>
              <w:rPr>
                <w:rFonts w:asciiTheme="minorHAnsi" w:eastAsiaTheme="minorEastAsia" w:hAnsiTheme="minorHAnsi" w:cstheme="minorBidi"/>
                <w:color w:val="000000" w:themeColor="text1"/>
                <w:sz w:val="22"/>
                <w:szCs w:val="22"/>
              </w:rPr>
            </w:pPr>
            <w:r w:rsidRPr="00681BE3">
              <w:rPr>
                <w:rFonts w:asciiTheme="minorHAnsi" w:eastAsiaTheme="minorEastAsia" w:hAnsiTheme="minorHAnsi" w:cstheme="minorBidi"/>
                <w:color w:val="000000" w:themeColor="text1"/>
                <w:sz w:val="22"/>
                <w:szCs w:val="22"/>
              </w:rPr>
              <w:t>Obrađivači:</w:t>
            </w:r>
          </w:p>
        </w:tc>
        <w:tc>
          <w:tcPr>
            <w:tcW w:w="3377" w:type="dxa"/>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14:paraId="206DA461" w14:textId="77777777" w:rsidR="00113B62" w:rsidRPr="00681BE3" w:rsidRDefault="00113B62" w:rsidP="00783405">
            <w:pPr>
              <w:pStyle w:val="Izvrsilac"/>
              <w:spacing w:before="0"/>
              <w:jc w:val="left"/>
              <w:rPr>
                <w:rFonts w:asciiTheme="minorHAnsi" w:eastAsiaTheme="minorEastAsia" w:hAnsiTheme="minorHAnsi" w:cstheme="minorBidi"/>
                <w:sz w:val="22"/>
                <w:szCs w:val="22"/>
              </w:rPr>
            </w:pPr>
            <w:r w:rsidRPr="00681BE3">
              <w:rPr>
                <w:rFonts w:asciiTheme="minorHAnsi" w:eastAsiaTheme="minorEastAsia" w:hAnsiTheme="minorHAnsi" w:cstheme="minorBidi"/>
                <w:sz w:val="22"/>
                <w:szCs w:val="22"/>
              </w:rPr>
              <w:t>Mr Dragana Selmanagić,</w:t>
            </w:r>
          </w:p>
          <w:p w14:paraId="2947E758" w14:textId="77777777" w:rsidR="00113B62" w:rsidRPr="00681BE3" w:rsidRDefault="00113B62" w:rsidP="00783405">
            <w:pPr>
              <w:pStyle w:val="Izvrsilac"/>
              <w:tabs>
                <w:tab w:val="clear" w:pos="2552"/>
              </w:tabs>
              <w:spacing w:before="0"/>
              <w:jc w:val="left"/>
              <w:rPr>
                <w:rFonts w:asciiTheme="minorHAnsi" w:eastAsiaTheme="minorEastAsia" w:hAnsiTheme="minorHAnsi" w:cstheme="minorBidi"/>
                <w:sz w:val="22"/>
                <w:szCs w:val="22"/>
              </w:rPr>
            </w:pPr>
            <w:r w:rsidRPr="00681BE3">
              <w:rPr>
                <w:rFonts w:asciiTheme="minorHAnsi" w:eastAsiaTheme="minorEastAsia" w:hAnsiTheme="minorHAnsi" w:cstheme="minorBidi"/>
                <w:sz w:val="22"/>
                <w:szCs w:val="22"/>
              </w:rPr>
              <w:t>dipl.inž.građ.</w:t>
            </w:r>
          </w:p>
          <w:p w14:paraId="4682E719" w14:textId="77777777" w:rsidR="00113B62" w:rsidRPr="00681BE3" w:rsidRDefault="00113B62" w:rsidP="00783405">
            <w:pPr>
              <w:pStyle w:val="Izvrsilac"/>
              <w:tabs>
                <w:tab w:val="clear" w:pos="2552"/>
              </w:tabs>
              <w:spacing w:before="0"/>
              <w:jc w:val="left"/>
              <w:rPr>
                <w:rFonts w:asciiTheme="minorHAnsi" w:eastAsiaTheme="minorEastAsia" w:hAnsiTheme="minorHAnsi" w:cstheme="minorBidi"/>
                <w:sz w:val="22"/>
                <w:szCs w:val="22"/>
              </w:rPr>
            </w:pPr>
            <w:r w:rsidRPr="00681BE3">
              <w:rPr>
                <w:rFonts w:asciiTheme="minorHAnsi" w:eastAsiaTheme="minorEastAsia" w:hAnsiTheme="minorHAnsi" w:cstheme="minorBidi"/>
                <w:sz w:val="22"/>
                <w:szCs w:val="22"/>
              </w:rPr>
              <w:t>Erna Zildžović, dipl.oec.</w:t>
            </w:r>
          </w:p>
          <w:p w14:paraId="26E8728A" w14:textId="77777777" w:rsidR="00113B62" w:rsidRPr="00681BE3" w:rsidRDefault="00113B62" w:rsidP="00783405">
            <w:pPr>
              <w:pStyle w:val="Izvrsilac"/>
              <w:tabs>
                <w:tab w:val="clear" w:pos="2552"/>
              </w:tabs>
              <w:spacing w:before="0"/>
              <w:jc w:val="left"/>
              <w:rPr>
                <w:rFonts w:asciiTheme="minorHAnsi" w:eastAsiaTheme="minorEastAsia" w:hAnsiTheme="minorHAnsi" w:cstheme="minorBidi"/>
                <w:sz w:val="22"/>
                <w:szCs w:val="22"/>
              </w:rPr>
            </w:pPr>
            <w:r w:rsidRPr="00681BE3">
              <w:rPr>
                <w:rFonts w:asciiTheme="minorHAnsi" w:eastAsiaTheme="minorEastAsia" w:hAnsiTheme="minorHAnsi" w:cstheme="minorBidi"/>
                <w:sz w:val="22"/>
                <w:szCs w:val="22"/>
              </w:rPr>
              <w:t>Dr Vukašin Balta, dipl.inž.geol.</w:t>
            </w:r>
          </w:p>
          <w:p w14:paraId="3E7EE469" w14:textId="77777777" w:rsidR="00113B62" w:rsidRPr="00681BE3" w:rsidRDefault="00113B62" w:rsidP="00783405">
            <w:pPr>
              <w:pStyle w:val="Izvrsilac"/>
              <w:tabs>
                <w:tab w:val="clear" w:pos="2552"/>
              </w:tabs>
              <w:spacing w:before="0"/>
              <w:jc w:val="left"/>
              <w:rPr>
                <w:rFonts w:asciiTheme="minorHAnsi" w:eastAsiaTheme="minorEastAsia" w:hAnsiTheme="minorHAnsi" w:cstheme="minorBidi"/>
                <w:sz w:val="22"/>
                <w:szCs w:val="22"/>
              </w:rPr>
            </w:pPr>
            <w:r w:rsidRPr="00681BE3">
              <w:rPr>
                <w:rFonts w:asciiTheme="minorHAnsi" w:eastAsiaTheme="minorEastAsia" w:hAnsiTheme="minorHAnsi" w:cstheme="minorBidi"/>
                <w:sz w:val="22"/>
                <w:szCs w:val="22"/>
              </w:rPr>
              <w:t>Senida Džajić Rghei, dipl.inž.građ.</w:t>
            </w:r>
          </w:p>
          <w:p w14:paraId="250D668A" w14:textId="77777777" w:rsidR="00113B62" w:rsidRPr="00681BE3" w:rsidRDefault="00113B62" w:rsidP="00783405">
            <w:pPr>
              <w:pStyle w:val="Izvrsilac"/>
              <w:tabs>
                <w:tab w:val="clear" w:pos="2552"/>
              </w:tabs>
              <w:spacing w:before="0"/>
              <w:jc w:val="left"/>
              <w:rPr>
                <w:rFonts w:asciiTheme="minorHAnsi" w:eastAsiaTheme="minorEastAsia" w:hAnsiTheme="minorHAnsi" w:cstheme="minorBidi"/>
                <w:sz w:val="22"/>
                <w:szCs w:val="22"/>
              </w:rPr>
            </w:pPr>
            <w:r w:rsidRPr="00681BE3">
              <w:rPr>
                <w:rFonts w:asciiTheme="minorHAnsi" w:eastAsiaTheme="minorEastAsia" w:hAnsiTheme="minorHAnsi" w:cstheme="minorBidi"/>
                <w:sz w:val="22"/>
                <w:szCs w:val="22"/>
              </w:rPr>
              <w:t>Admir Aladžuz, dipl.inž.biol., MA ekologije</w:t>
            </w:r>
          </w:p>
          <w:p w14:paraId="0E23802C" w14:textId="77777777" w:rsidR="00113B62" w:rsidRPr="00681BE3" w:rsidRDefault="00113B62" w:rsidP="00783405">
            <w:pPr>
              <w:pStyle w:val="Izvrsilac"/>
              <w:tabs>
                <w:tab w:val="clear" w:pos="2552"/>
              </w:tabs>
              <w:spacing w:before="0"/>
              <w:jc w:val="left"/>
              <w:rPr>
                <w:rFonts w:asciiTheme="minorHAnsi" w:eastAsiaTheme="minorEastAsia" w:hAnsiTheme="minorHAnsi" w:cstheme="minorBidi"/>
                <w:sz w:val="22"/>
                <w:szCs w:val="22"/>
              </w:rPr>
            </w:pPr>
          </w:p>
        </w:tc>
        <w:tc>
          <w:tcPr>
            <w:tcW w:w="3498" w:type="dxa"/>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14:paraId="02F8C8C4" w14:textId="77777777" w:rsidR="00113B62" w:rsidRPr="00681BE3" w:rsidRDefault="00113B62" w:rsidP="00113B62">
            <w:pPr>
              <w:pStyle w:val="Izvrsilac"/>
              <w:spacing w:before="0"/>
              <w:jc w:val="left"/>
              <w:rPr>
                <w:rFonts w:asciiTheme="minorHAnsi" w:eastAsiaTheme="minorEastAsia" w:hAnsiTheme="minorHAnsi" w:cstheme="minorBidi"/>
                <w:sz w:val="22"/>
                <w:szCs w:val="22"/>
              </w:rPr>
            </w:pPr>
            <w:r w:rsidRPr="00681BE3">
              <w:rPr>
                <w:rFonts w:asciiTheme="minorHAnsi" w:eastAsiaTheme="minorEastAsia" w:hAnsiTheme="minorHAnsi" w:cstheme="minorBidi"/>
                <w:sz w:val="22"/>
                <w:szCs w:val="22"/>
              </w:rPr>
              <w:t xml:space="preserve">Dr Božica Šorgić, dipl.inž.hem. </w:t>
            </w:r>
          </w:p>
          <w:p w14:paraId="1D3AC432" w14:textId="77777777" w:rsidR="00113B62" w:rsidRPr="00681BE3" w:rsidRDefault="00113B62" w:rsidP="00113B62">
            <w:pPr>
              <w:pStyle w:val="Izvrsilac"/>
              <w:spacing w:before="0"/>
              <w:jc w:val="left"/>
              <w:rPr>
                <w:rFonts w:asciiTheme="minorHAnsi" w:eastAsiaTheme="minorEastAsia" w:hAnsiTheme="minorHAnsi" w:cstheme="minorBidi"/>
                <w:sz w:val="22"/>
                <w:szCs w:val="22"/>
              </w:rPr>
            </w:pPr>
            <w:r w:rsidRPr="00681BE3">
              <w:rPr>
                <w:rFonts w:asciiTheme="minorHAnsi" w:eastAsiaTheme="minorEastAsia" w:hAnsiTheme="minorHAnsi" w:cstheme="minorBidi"/>
                <w:sz w:val="22"/>
                <w:szCs w:val="22"/>
              </w:rPr>
              <w:t>Dr Vladimir Kušan, dipl.inž.šum.</w:t>
            </w:r>
          </w:p>
          <w:p w14:paraId="72858675" w14:textId="77777777" w:rsidR="00113B62" w:rsidRPr="00681BE3" w:rsidRDefault="00113B62" w:rsidP="00113B62">
            <w:pPr>
              <w:pStyle w:val="Izvrsilac"/>
              <w:spacing w:before="0"/>
              <w:jc w:val="left"/>
              <w:rPr>
                <w:rFonts w:asciiTheme="minorHAnsi" w:eastAsiaTheme="minorEastAsia" w:hAnsiTheme="minorHAnsi" w:cstheme="minorBidi"/>
                <w:sz w:val="22"/>
                <w:szCs w:val="22"/>
              </w:rPr>
            </w:pPr>
            <w:r w:rsidRPr="00681BE3">
              <w:rPr>
                <w:rFonts w:asciiTheme="minorHAnsi" w:eastAsiaTheme="minorEastAsia" w:hAnsiTheme="minorHAnsi" w:cstheme="minorBidi"/>
                <w:sz w:val="22"/>
                <w:szCs w:val="22"/>
              </w:rPr>
              <w:t>Nela Jantol, mag, biol.</w:t>
            </w:r>
          </w:p>
          <w:p w14:paraId="0784349D" w14:textId="77777777" w:rsidR="00113B62" w:rsidRPr="00681BE3" w:rsidRDefault="00113B62" w:rsidP="00113B62">
            <w:pPr>
              <w:pStyle w:val="Izvrsilac"/>
              <w:spacing w:before="0"/>
              <w:jc w:val="left"/>
              <w:rPr>
                <w:rFonts w:asciiTheme="minorHAnsi" w:eastAsiaTheme="minorEastAsia" w:hAnsiTheme="minorHAnsi" w:cstheme="minorBidi"/>
                <w:sz w:val="22"/>
                <w:szCs w:val="22"/>
              </w:rPr>
            </w:pPr>
            <w:r w:rsidRPr="00681BE3">
              <w:rPr>
                <w:rFonts w:asciiTheme="minorHAnsi" w:eastAsiaTheme="minorEastAsia" w:hAnsiTheme="minorHAnsi" w:cstheme="minorBidi"/>
                <w:sz w:val="22"/>
                <w:szCs w:val="22"/>
              </w:rPr>
              <w:t>Marta Mikulčić, mag, biol.</w:t>
            </w:r>
          </w:p>
          <w:p w14:paraId="75E3131E" w14:textId="77777777" w:rsidR="00C044E2" w:rsidRPr="00681BE3" w:rsidRDefault="00C044E2" w:rsidP="00113B62">
            <w:pPr>
              <w:pStyle w:val="Izvrsilac"/>
              <w:spacing w:before="0"/>
              <w:jc w:val="left"/>
              <w:rPr>
                <w:rFonts w:asciiTheme="minorHAnsi" w:eastAsiaTheme="minorEastAsia" w:hAnsiTheme="minorHAnsi" w:cstheme="minorBidi"/>
                <w:sz w:val="22"/>
                <w:szCs w:val="22"/>
              </w:rPr>
            </w:pPr>
            <w:r w:rsidRPr="00681BE3">
              <w:rPr>
                <w:rFonts w:asciiTheme="minorHAnsi" w:eastAsiaTheme="minorEastAsia" w:hAnsiTheme="minorHAnsi" w:cstheme="minorBidi"/>
                <w:sz w:val="22"/>
                <w:szCs w:val="22"/>
              </w:rPr>
              <w:t>Matija Kresonja, mag. prot. nat. et amb.</w:t>
            </w:r>
          </w:p>
          <w:p w14:paraId="23616CEC" w14:textId="77777777" w:rsidR="00113B62" w:rsidRPr="00681BE3" w:rsidRDefault="00113B62" w:rsidP="00113B62">
            <w:pPr>
              <w:pStyle w:val="Izvrsilac"/>
              <w:spacing w:before="0"/>
              <w:jc w:val="left"/>
              <w:rPr>
                <w:rFonts w:asciiTheme="minorHAnsi" w:eastAsiaTheme="minorEastAsia" w:hAnsiTheme="minorHAnsi" w:cstheme="minorBidi"/>
                <w:sz w:val="22"/>
                <w:szCs w:val="22"/>
              </w:rPr>
            </w:pPr>
            <w:r w:rsidRPr="00681BE3">
              <w:rPr>
                <w:rFonts w:asciiTheme="minorHAnsi" w:eastAsiaTheme="minorEastAsia" w:hAnsiTheme="minorHAnsi" w:cstheme="minorBidi"/>
                <w:sz w:val="22"/>
                <w:szCs w:val="22"/>
              </w:rPr>
              <w:t>Ivona Žiža, mag.ing.agr.</w:t>
            </w:r>
          </w:p>
          <w:p w14:paraId="6B9C597F" w14:textId="77777777" w:rsidR="00113B62" w:rsidRPr="00681BE3" w:rsidRDefault="00113B62" w:rsidP="00113B62">
            <w:pPr>
              <w:pStyle w:val="Izvrsilac"/>
              <w:spacing w:before="0"/>
              <w:jc w:val="left"/>
              <w:rPr>
                <w:rFonts w:asciiTheme="minorHAnsi" w:eastAsiaTheme="minorEastAsia" w:hAnsiTheme="minorHAnsi" w:cstheme="minorBidi"/>
                <w:sz w:val="22"/>
                <w:szCs w:val="22"/>
              </w:rPr>
            </w:pPr>
            <w:r w:rsidRPr="00681BE3">
              <w:rPr>
                <w:rFonts w:asciiTheme="minorHAnsi" w:eastAsiaTheme="minorEastAsia" w:hAnsiTheme="minorHAnsi" w:cstheme="minorBidi"/>
                <w:sz w:val="22"/>
                <w:szCs w:val="22"/>
              </w:rPr>
              <w:t>Ksenija Hocenski, mag. biol. exp.</w:t>
            </w:r>
          </w:p>
          <w:p w14:paraId="68224D14" w14:textId="77777777" w:rsidR="00113B62" w:rsidRPr="00681BE3" w:rsidRDefault="00113B62" w:rsidP="00113B62">
            <w:pPr>
              <w:pStyle w:val="Izvrsilac"/>
              <w:spacing w:before="0"/>
              <w:jc w:val="left"/>
              <w:rPr>
                <w:rFonts w:asciiTheme="minorHAnsi" w:eastAsiaTheme="minorEastAsia" w:hAnsiTheme="minorHAnsi" w:cstheme="minorBidi"/>
                <w:sz w:val="22"/>
                <w:szCs w:val="22"/>
              </w:rPr>
            </w:pPr>
            <w:r w:rsidRPr="00681BE3">
              <w:rPr>
                <w:rFonts w:asciiTheme="minorHAnsi" w:eastAsiaTheme="minorEastAsia" w:hAnsiTheme="minorHAnsi" w:cstheme="minorBidi"/>
                <w:sz w:val="22"/>
                <w:szCs w:val="22"/>
              </w:rPr>
              <w:t>Andrea Neferanović, mag. ing. silv.</w:t>
            </w:r>
          </w:p>
          <w:p w14:paraId="06F3E07F" w14:textId="77777777" w:rsidR="00113B62" w:rsidRPr="00681BE3" w:rsidRDefault="00113B62" w:rsidP="00113B62">
            <w:pPr>
              <w:pStyle w:val="Izvrsilac"/>
              <w:spacing w:before="0"/>
              <w:jc w:val="left"/>
              <w:rPr>
                <w:rFonts w:asciiTheme="minorHAnsi" w:eastAsiaTheme="minorEastAsia" w:hAnsiTheme="minorHAnsi" w:cstheme="minorBidi"/>
                <w:sz w:val="22"/>
                <w:szCs w:val="22"/>
              </w:rPr>
            </w:pPr>
            <w:r w:rsidRPr="00681BE3">
              <w:rPr>
                <w:rFonts w:asciiTheme="minorHAnsi" w:eastAsiaTheme="minorEastAsia" w:hAnsiTheme="minorHAnsi" w:cstheme="minorBidi"/>
                <w:sz w:val="22"/>
                <w:szCs w:val="22"/>
              </w:rPr>
              <w:t>Mateo Gudić, mag. soc.</w:t>
            </w:r>
          </w:p>
          <w:p w14:paraId="54F80EA6" w14:textId="77777777" w:rsidR="00113B62" w:rsidRPr="00681BE3" w:rsidRDefault="00113B62" w:rsidP="00113B62">
            <w:pPr>
              <w:pStyle w:val="Izvrsilac"/>
              <w:spacing w:before="0"/>
              <w:jc w:val="left"/>
              <w:rPr>
                <w:rFonts w:asciiTheme="minorHAnsi" w:eastAsiaTheme="minorEastAsia" w:hAnsiTheme="minorHAnsi" w:cstheme="minorBidi"/>
                <w:sz w:val="22"/>
                <w:szCs w:val="22"/>
              </w:rPr>
            </w:pPr>
            <w:r w:rsidRPr="00681BE3">
              <w:rPr>
                <w:rFonts w:asciiTheme="minorHAnsi" w:eastAsiaTheme="minorEastAsia" w:hAnsiTheme="minorHAnsi" w:cstheme="minorBidi"/>
                <w:sz w:val="22"/>
                <w:szCs w:val="22"/>
              </w:rPr>
              <w:t>Silvia Ilijanić Ferenčić, mag. geol.</w:t>
            </w:r>
          </w:p>
        </w:tc>
      </w:tr>
    </w:tbl>
    <w:p w14:paraId="5E92950F" w14:textId="77777777" w:rsidR="00EB7E0F" w:rsidRPr="00681BE3" w:rsidRDefault="00EB7E0F" w:rsidP="00EB7E0F"/>
    <w:p w14:paraId="386D3A97" w14:textId="77777777" w:rsidR="001D7A13" w:rsidRPr="00681BE3" w:rsidRDefault="00EB7E0F" w:rsidP="00EB7E0F">
      <w:r w:rsidRPr="00681BE3">
        <w:t>Napomena: Dokument su radili stručnjaci različitih jezičkih izražaja.</w:t>
      </w:r>
    </w:p>
    <w:p w14:paraId="516D7A09" w14:textId="33E3636A" w:rsidR="0024246A" w:rsidRPr="00681BE3" w:rsidRDefault="0024246A" w:rsidP="00EB7E0F"/>
    <w:p w14:paraId="7F153EF8" w14:textId="77777777" w:rsidR="003E7896" w:rsidRPr="00681BE3" w:rsidRDefault="003E7896" w:rsidP="003E7896">
      <w:pPr>
        <w:jc w:val="left"/>
        <w:rPr>
          <w:rFonts w:ascii="Cambria" w:eastAsiaTheme="majorEastAsia" w:hAnsi="Cambria" w:cstheme="majorBidi"/>
          <w:b/>
          <w:color w:val="1F497D" w:themeColor="text2"/>
          <w:spacing w:val="5"/>
          <w:kern w:val="28"/>
          <w:sz w:val="40"/>
          <w:szCs w:val="40"/>
        </w:rPr>
      </w:pPr>
      <w:bookmarkStart w:id="6" w:name="_Hlk74863234"/>
      <w:r w:rsidRPr="00681BE3">
        <w:rPr>
          <w:rFonts w:ascii="Cambria" w:eastAsiaTheme="majorEastAsia" w:hAnsi="Cambria" w:cstheme="majorBidi"/>
          <w:b/>
          <w:color w:val="1F497D" w:themeColor="text2"/>
          <w:spacing w:val="5"/>
          <w:kern w:val="28"/>
          <w:sz w:val="40"/>
          <w:szCs w:val="40"/>
        </w:rPr>
        <w:br w:type="page"/>
      </w:r>
    </w:p>
    <w:bookmarkEnd w:id="6"/>
    <w:p w14:paraId="1CB80897" w14:textId="77777777" w:rsidR="00CC2E86" w:rsidRPr="00681BE3" w:rsidRDefault="00CC2E86" w:rsidP="00CC2E86">
      <w:pPr>
        <w:rPr>
          <w:rFonts w:ascii="Cambria" w:eastAsiaTheme="majorEastAsia" w:hAnsi="Cambria" w:cstheme="majorBidi"/>
          <w:b/>
          <w:color w:val="1F497D" w:themeColor="text2"/>
          <w:spacing w:val="5"/>
          <w:kern w:val="28"/>
          <w:sz w:val="40"/>
          <w:szCs w:val="40"/>
        </w:rPr>
      </w:pPr>
      <w:r w:rsidRPr="00681BE3">
        <w:rPr>
          <w:rFonts w:ascii="Cambria" w:eastAsiaTheme="majorEastAsia" w:hAnsi="Cambria" w:cstheme="majorBidi"/>
          <w:b/>
          <w:color w:val="1F497D" w:themeColor="text2"/>
          <w:spacing w:val="5"/>
          <w:kern w:val="28"/>
          <w:sz w:val="40"/>
          <w:szCs w:val="40"/>
        </w:rPr>
        <w:lastRenderedPageBreak/>
        <w:t>SADRŽAJ</w:t>
      </w:r>
    </w:p>
    <w:p w14:paraId="5B2E4F23" w14:textId="77777777" w:rsidR="004D45F4" w:rsidRPr="00681BE3" w:rsidRDefault="004D45F4" w:rsidP="004D45F4">
      <w:pPr>
        <w:ind w:left="113" w:right="113"/>
        <w:rPr>
          <w:sz w:val="20"/>
          <w:szCs w:val="20"/>
        </w:rPr>
      </w:pPr>
    </w:p>
    <w:bookmarkStart w:id="7" w:name="_Toc184719046"/>
    <w:p w14:paraId="5F96E85F" w14:textId="4B4FD427" w:rsidR="00BF3AC7" w:rsidRDefault="00A308F2">
      <w:pPr>
        <w:pStyle w:val="TOC1"/>
        <w:tabs>
          <w:tab w:val="left" w:pos="332"/>
          <w:tab w:val="right" w:leader="dot" w:pos="9010"/>
        </w:tabs>
        <w:rPr>
          <w:b w:val="0"/>
          <w:caps w:val="0"/>
          <w:noProof/>
          <w:u w:val="none"/>
          <w:lang w:val="bs-Latn-BA" w:eastAsia="bs-Latn-BA"/>
        </w:rPr>
      </w:pPr>
      <w:r w:rsidRPr="00681BE3">
        <w:rPr>
          <w:b w:val="0"/>
          <w:caps w:val="0"/>
        </w:rPr>
        <w:fldChar w:fldCharType="begin"/>
      </w:r>
      <w:r w:rsidR="000155F9" w:rsidRPr="00681BE3">
        <w:rPr>
          <w:b w:val="0"/>
          <w:caps w:val="0"/>
        </w:rPr>
        <w:instrText xml:space="preserve"> TOC \o "1-3" </w:instrText>
      </w:r>
      <w:r w:rsidRPr="00681BE3">
        <w:rPr>
          <w:b w:val="0"/>
          <w:caps w:val="0"/>
        </w:rPr>
        <w:fldChar w:fldCharType="separate"/>
      </w:r>
      <w:r w:rsidR="00BF3AC7">
        <w:rPr>
          <w:noProof/>
        </w:rPr>
        <w:t>1</w:t>
      </w:r>
      <w:r w:rsidR="00BF3AC7">
        <w:rPr>
          <w:b w:val="0"/>
          <w:caps w:val="0"/>
          <w:noProof/>
          <w:u w:val="none"/>
          <w:lang w:val="bs-Latn-BA" w:eastAsia="bs-Latn-BA"/>
        </w:rPr>
        <w:tab/>
      </w:r>
      <w:r w:rsidR="00BF3AC7">
        <w:rPr>
          <w:noProof/>
        </w:rPr>
        <w:t>UVOD</w:t>
      </w:r>
      <w:r w:rsidR="00BF3AC7">
        <w:rPr>
          <w:noProof/>
        </w:rPr>
        <w:tab/>
      </w:r>
      <w:r w:rsidR="00BF3AC7">
        <w:rPr>
          <w:noProof/>
        </w:rPr>
        <w:fldChar w:fldCharType="begin"/>
      </w:r>
      <w:r w:rsidR="00BF3AC7">
        <w:rPr>
          <w:noProof/>
        </w:rPr>
        <w:instrText xml:space="preserve"> PAGEREF _Toc75247751 \h </w:instrText>
      </w:r>
      <w:r w:rsidR="00BF3AC7">
        <w:rPr>
          <w:noProof/>
        </w:rPr>
      </w:r>
      <w:r w:rsidR="00BF3AC7">
        <w:rPr>
          <w:noProof/>
        </w:rPr>
        <w:fldChar w:fldCharType="separate"/>
      </w:r>
      <w:r w:rsidR="00F51FEA">
        <w:rPr>
          <w:noProof/>
        </w:rPr>
        <w:t>1</w:t>
      </w:r>
      <w:r w:rsidR="00BF3AC7">
        <w:rPr>
          <w:noProof/>
        </w:rPr>
        <w:fldChar w:fldCharType="end"/>
      </w:r>
    </w:p>
    <w:p w14:paraId="3B5D777D" w14:textId="727B5328" w:rsidR="00BF3AC7" w:rsidRDefault="00BF3AC7">
      <w:pPr>
        <w:pStyle w:val="TOC2"/>
        <w:tabs>
          <w:tab w:val="left" w:pos="502"/>
          <w:tab w:val="right" w:leader="dot" w:pos="9010"/>
        </w:tabs>
        <w:rPr>
          <w:b w:val="0"/>
          <w:smallCaps w:val="0"/>
          <w:noProof/>
          <w:lang w:val="bs-Latn-BA" w:eastAsia="bs-Latn-BA"/>
        </w:rPr>
      </w:pPr>
      <w:r>
        <w:rPr>
          <w:noProof/>
        </w:rPr>
        <w:t>1.1</w:t>
      </w:r>
      <w:r>
        <w:rPr>
          <w:b w:val="0"/>
          <w:smallCaps w:val="0"/>
          <w:noProof/>
          <w:lang w:val="bs-Latn-BA" w:eastAsia="bs-Latn-BA"/>
        </w:rPr>
        <w:tab/>
      </w:r>
      <w:r>
        <w:rPr>
          <w:noProof/>
        </w:rPr>
        <w:t>Kratak opis projekta</w:t>
      </w:r>
      <w:r>
        <w:rPr>
          <w:noProof/>
        </w:rPr>
        <w:tab/>
      </w:r>
      <w:r>
        <w:rPr>
          <w:noProof/>
        </w:rPr>
        <w:fldChar w:fldCharType="begin"/>
      </w:r>
      <w:r>
        <w:rPr>
          <w:noProof/>
        </w:rPr>
        <w:instrText xml:space="preserve"> PAGEREF _Toc75247752 \h </w:instrText>
      </w:r>
      <w:r>
        <w:rPr>
          <w:noProof/>
        </w:rPr>
      </w:r>
      <w:r>
        <w:rPr>
          <w:noProof/>
        </w:rPr>
        <w:fldChar w:fldCharType="separate"/>
      </w:r>
      <w:r w:rsidR="00F51FEA">
        <w:rPr>
          <w:noProof/>
        </w:rPr>
        <w:t>1</w:t>
      </w:r>
      <w:r>
        <w:rPr>
          <w:noProof/>
        </w:rPr>
        <w:fldChar w:fldCharType="end"/>
      </w:r>
    </w:p>
    <w:p w14:paraId="0BBDD905" w14:textId="1E433608" w:rsidR="00BF3AC7" w:rsidRDefault="00BF3AC7">
      <w:pPr>
        <w:pStyle w:val="TOC2"/>
        <w:tabs>
          <w:tab w:val="left" w:pos="502"/>
          <w:tab w:val="right" w:leader="dot" w:pos="9010"/>
        </w:tabs>
        <w:rPr>
          <w:b w:val="0"/>
          <w:smallCaps w:val="0"/>
          <w:noProof/>
          <w:lang w:val="bs-Latn-BA" w:eastAsia="bs-Latn-BA"/>
        </w:rPr>
      </w:pPr>
      <w:r>
        <w:rPr>
          <w:noProof/>
        </w:rPr>
        <w:t>1.2</w:t>
      </w:r>
      <w:r>
        <w:rPr>
          <w:b w:val="0"/>
          <w:smallCaps w:val="0"/>
          <w:noProof/>
          <w:lang w:val="bs-Latn-BA" w:eastAsia="bs-Latn-BA"/>
        </w:rPr>
        <w:tab/>
      </w:r>
      <w:r>
        <w:rPr>
          <w:noProof/>
        </w:rPr>
        <w:t>Cilj Plana upravljanja okolišem i društvom</w:t>
      </w:r>
      <w:r>
        <w:rPr>
          <w:noProof/>
        </w:rPr>
        <w:tab/>
      </w:r>
      <w:r>
        <w:rPr>
          <w:noProof/>
        </w:rPr>
        <w:fldChar w:fldCharType="begin"/>
      </w:r>
      <w:r>
        <w:rPr>
          <w:noProof/>
        </w:rPr>
        <w:instrText xml:space="preserve"> PAGEREF _Toc75247753 \h </w:instrText>
      </w:r>
      <w:r>
        <w:rPr>
          <w:noProof/>
        </w:rPr>
      </w:r>
      <w:r>
        <w:rPr>
          <w:noProof/>
        </w:rPr>
        <w:fldChar w:fldCharType="separate"/>
      </w:r>
      <w:r w:rsidR="00F51FEA">
        <w:rPr>
          <w:noProof/>
        </w:rPr>
        <w:t>3</w:t>
      </w:r>
      <w:r>
        <w:rPr>
          <w:noProof/>
        </w:rPr>
        <w:fldChar w:fldCharType="end"/>
      </w:r>
    </w:p>
    <w:p w14:paraId="0D3B49CB" w14:textId="2AC4659A" w:rsidR="00BF3AC7" w:rsidRDefault="00BF3AC7">
      <w:pPr>
        <w:pStyle w:val="TOC1"/>
        <w:tabs>
          <w:tab w:val="left" w:pos="332"/>
          <w:tab w:val="right" w:leader="dot" w:pos="9010"/>
        </w:tabs>
        <w:rPr>
          <w:b w:val="0"/>
          <w:caps w:val="0"/>
          <w:noProof/>
          <w:u w:val="none"/>
          <w:lang w:val="bs-Latn-BA" w:eastAsia="bs-Latn-BA"/>
        </w:rPr>
      </w:pPr>
      <w:r>
        <w:rPr>
          <w:noProof/>
        </w:rPr>
        <w:t>2</w:t>
      </w:r>
      <w:r>
        <w:rPr>
          <w:b w:val="0"/>
          <w:caps w:val="0"/>
          <w:noProof/>
          <w:u w:val="none"/>
          <w:lang w:val="bs-Latn-BA" w:eastAsia="bs-Latn-BA"/>
        </w:rPr>
        <w:tab/>
      </w:r>
      <w:r>
        <w:rPr>
          <w:noProof/>
        </w:rPr>
        <w:t>PREGLED POTREBA ZA DOZVOLAMA</w:t>
      </w:r>
      <w:r>
        <w:rPr>
          <w:noProof/>
        </w:rPr>
        <w:tab/>
      </w:r>
      <w:r>
        <w:rPr>
          <w:noProof/>
        </w:rPr>
        <w:fldChar w:fldCharType="begin"/>
      </w:r>
      <w:r>
        <w:rPr>
          <w:noProof/>
        </w:rPr>
        <w:instrText xml:space="preserve"> PAGEREF _Toc75247754 \h </w:instrText>
      </w:r>
      <w:r>
        <w:rPr>
          <w:noProof/>
        </w:rPr>
      </w:r>
      <w:r>
        <w:rPr>
          <w:noProof/>
        </w:rPr>
        <w:fldChar w:fldCharType="separate"/>
      </w:r>
      <w:r w:rsidR="00F51FEA">
        <w:rPr>
          <w:noProof/>
        </w:rPr>
        <w:t>3</w:t>
      </w:r>
      <w:r>
        <w:rPr>
          <w:noProof/>
        </w:rPr>
        <w:fldChar w:fldCharType="end"/>
      </w:r>
    </w:p>
    <w:p w14:paraId="368AB455" w14:textId="3725197B" w:rsidR="00BF3AC7" w:rsidRDefault="00BF3AC7">
      <w:pPr>
        <w:pStyle w:val="TOC1"/>
        <w:tabs>
          <w:tab w:val="left" w:pos="332"/>
          <w:tab w:val="right" w:leader="dot" w:pos="9010"/>
        </w:tabs>
        <w:rPr>
          <w:b w:val="0"/>
          <w:caps w:val="0"/>
          <w:noProof/>
          <w:u w:val="none"/>
          <w:lang w:val="bs-Latn-BA" w:eastAsia="bs-Latn-BA"/>
        </w:rPr>
      </w:pPr>
      <w:r>
        <w:rPr>
          <w:noProof/>
        </w:rPr>
        <w:t>3</w:t>
      </w:r>
      <w:r>
        <w:rPr>
          <w:b w:val="0"/>
          <w:caps w:val="0"/>
          <w:noProof/>
          <w:u w:val="none"/>
          <w:lang w:val="bs-Latn-BA" w:eastAsia="bs-Latn-BA"/>
        </w:rPr>
        <w:tab/>
      </w:r>
      <w:r>
        <w:rPr>
          <w:noProof/>
        </w:rPr>
        <w:t>OPIS PROJEKTA</w:t>
      </w:r>
      <w:r>
        <w:rPr>
          <w:noProof/>
        </w:rPr>
        <w:tab/>
      </w:r>
      <w:r>
        <w:rPr>
          <w:noProof/>
        </w:rPr>
        <w:fldChar w:fldCharType="begin"/>
      </w:r>
      <w:r>
        <w:rPr>
          <w:noProof/>
        </w:rPr>
        <w:instrText xml:space="preserve"> PAGEREF _Toc75247755 \h </w:instrText>
      </w:r>
      <w:r>
        <w:rPr>
          <w:noProof/>
        </w:rPr>
      </w:r>
      <w:r>
        <w:rPr>
          <w:noProof/>
        </w:rPr>
        <w:fldChar w:fldCharType="separate"/>
      </w:r>
      <w:r w:rsidR="00F51FEA">
        <w:rPr>
          <w:noProof/>
        </w:rPr>
        <w:t>5</w:t>
      </w:r>
      <w:r>
        <w:rPr>
          <w:noProof/>
        </w:rPr>
        <w:fldChar w:fldCharType="end"/>
      </w:r>
    </w:p>
    <w:p w14:paraId="0234F494" w14:textId="701A16FB" w:rsidR="00BF3AC7" w:rsidRDefault="00BF3AC7">
      <w:pPr>
        <w:pStyle w:val="TOC2"/>
        <w:tabs>
          <w:tab w:val="left" w:pos="502"/>
          <w:tab w:val="right" w:leader="dot" w:pos="9010"/>
        </w:tabs>
        <w:rPr>
          <w:b w:val="0"/>
          <w:smallCaps w:val="0"/>
          <w:noProof/>
          <w:lang w:val="bs-Latn-BA" w:eastAsia="bs-Latn-BA"/>
        </w:rPr>
      </w:pPr>
      <w:r>
        <w:rPr>
          <w:noProof/>
        </w:rPr>
        <w:t>3.1</w:t>
      </w:r>
      <w:r>
        <w:rPr>
          <w:b w:val="0"/>
          <w:smallCaps w:val="0"/>
          <w:noProof/>
          <w:lang w:val="bs-Latn-BA" w:eastAsia="bs-Latn-BA"/>
        </w:rPr>
        <w:tab/>
      </w:r>
      <w:r>
        <w:rPr>
          <w:noProof/>
        </w:rPr>
        <w:t>Opis lokacije projekta</w:t>
      </w:r>
      <w:r>
        <w:rPr>
          <w:noProof/>
        </w:rPr>
        <w:tab/>
      </w:r>
      <w:r>
        <w:rPr>
          <w:noProof/>
        </w:rPr>
        <w:fldChar w:fldCharType="begin"/>
      </w:r>
      <w:r>
        <w:rPr>
          <w:noProof/>
        </w:rPr>
        <w:instrText xml:space="preserve"> PAGEREF _Toc75247756 \h </w:instrText>
      </w:r>
      <w:r>
        <w:rPr>
          <w:noProof/>
        </w:rPr>
      </w:r>
      <w:r>
        <w:rPr>
          <w:noProof/>
        </w:rPr>
        <w:fldChar w:fldCharType="separate"/>
      </w:r>
      <w:r w:rsidR="00F51FEA">
        <w:rPr>
          <w:noProof/>
        </w:rPr>
        <w:t>5</w:t>
      </w:r>
      <w:r>
        <w:rPr>
          <w:noProof/>
        </w:rPr>
        <w:fldChar w:fldCharType="end"/>
      </w:r>
    </w:p>
    <w:p w14:paraId="4497811F" w14:textId="2CA64368" w:rsidR="00BF3AC7" w:rsidRDefault="00BF3AC7">
      <w:pPr>
        <w:pStyle w:val="TOC2"/>
        <w:tabs>
          <w:tab w:val="left" w:pos="502"/>
          <w:tab w:val="right" w:leader="dot" w:pos="9010"/>
        </w:tabs>
        <w:rPr>
          <w:b w:val="0"/>
          <w:smallCaps w:val="0"/>
          <w:noProof/>
          <w:lang w:val="bs-Latn-BA" w:eastAsia="bs-Latn-BA"/>
        </w:rPr>
      </w:pPr>
      <w:r>
        <w:rPr>
          <w:noProof/>
        </w:rPr>
        <w:t>3.2</w:t>
      </w:r>
      <w:r>
        <w:rPr>
          <w:b w:val="0"/>
          <w:smallCaps w:val="0"/>
          <w:noProof/>
          <w:lang w:val="bs-Latn-BA" w:eastAsia="bs-Latn-BA"/>
        </w:rPr>
        <w:tab/>
      </w:r>
      <w:r>
        <w:rPr>
          <w:noProof/>
        </w:rPr>
        <w:t>Historija poljoprivredne proizvodnje na lokaciji</w:t>
      </w:r>
      <w:r>
        <w:rPr>
          <w:noProof/>
        </w:rPr>
        <w:tab/>
      </w:r>
      <w:r>
        <w:rPr>
          <w:noProof/>
        </w:rPr>
        <w:fldChar w:fldCharType="begin"/>
      </w:r>
      <w:r>
        <w:rPr>
          <w:noProof/>
        </w:rPr>
        <w:instrText xml:space="preserve"> PAGEREF _Toc75247757 \h </w:instrText>
      </w:r>
      <w:r>
        <w:rPr>
          <w:noProof/>
        </w:rPr>
      </w:r>
      <w:r>
        <w:rPr>
          <w:noProof/>
        </w:rPr>
        <w:fldChar w:fldCharType="separate"/>
      </w:r>
      <w:r w:rsidR="00F51FEA">
        <w:rPr>
          <w:noProof/>
        </w:rPr>
        <w:t>6</w:t>
      </w:r>
      <w:r>
        <w:rPr>
          <w:noProof/>
        </w:rPr>
        <w:fldChar w:fldCharType="end"/>
      </w:r>
    </w:p>
    <w:p w14:paraId="03415451" w14:textId="74935A5C" w:rsidR="00BF3AC7" w:rsidRDefault="00BF3AC7">
      <w:pPr>
        <w:pStyle w:val="TOC2"/>
        <w:tabs>
          <w:tab w:val="left" w:pos="502"/>
          <w:tab w:val="right" w:leader="dot" w:pos="9010"/>
        </w:tabs>
        <w:rPr>
          <w:b w:val="0"/>
          <w:smallCaps w:val="0"/>
          <w:noProof/>
          <w:lang w:val="bs-Latn-BA" w:eastAsia="bs-Latn-BA"/>
        </w:rPr>
      </w:pPr>
      <w:r>
        <w:rPr>
          <w:noProof/>
        </w:rPr>
        <w:t>3.3</w:t>
      </w:r>
      <w:r>
        <w:rPr>
          <w:b w:val="0"/>
          <w:smallCaps w:val="0"/>
          <w:noProof/>
          <w:lang w:val="bs-Latn-BA" w:eastAsia="bs-Latn-BA"/>
        </w:rPr>
        <w:tab/>
      </w:r>
      <w:r>
        <w:rPr>
          <w:noProof/>
        </w:rPr>
        <w:t>Opis prethodno korištenih sistema navodnjavanja i odvodnje</w:t>
      </w:r>
      <w:r>
        <w:rPr>
          <w:noProof/>
        </w:rPr>
        <w:tab/>
      </w:r>
      <w:r>
        <w:rPr>
          <w:noProof/>
        </w:rPr>
        <w:fldChar w:fldCharType="begin"/>
      </w:r>
      <w:r>
        <w:rPr>
          <w:noProof/>
        </w:rPr>
        <w:instrText xml:space="preserve"> PAGEREF _Toc75247758 \h </w:instrText>
      </w:r>
      <w:r>
        <w:rPr>
          <w:noProof/>
        </w:rPr>
      </w:r>
      <w:r>
        <w:rPr>
          <w:noProof/>
        </w:rPr>
        <w:fldChar w:fldCharType="separate"/>
      </w:r>
      <w:r w:rsidR="00F51FEA">
        <w:rPr>
          <w:noProof/>
        </w:rPr>
        <w:t>6</w:t>
      </w:r>
      <w:r>
        <w:rPr>
          <w:noProof/>
        </w:rPr>
        <w:fldChar w:fldCharType="end"/>
      </w:r>
    </w:p>
    <w:p w14:paraId="7C4C4791" w14:textId="60F41336" w:rsidR="00BF3AC7" w:rsidRDefault="00BF3AC7">
      <w:pPr>
        <w:pStyle w:val="TOC2"/>
        <w:tabs>
          <w:tab w:val="left" w:pos="502"/>
          <w:tab w:val="right" w:leader="dot" w:pos="9010"/>
        </w:tabs>
        <w:rPr>
          <w:b w:val="0"/>
          <w:smallCaps w:val="0"/>
          <w:noProof/>
          <w:lang w:val="bs-Latn-BA" w:eastAsia="bs-Latn-BA"/>
        </w:rPr>
      </w:pPr>
      <w:r>
        <w:rPr>
          <w:noProof/>
        </w:rPr>
        <w:t>3.4</w:t>
      </w:r>
      <w:r>
        <w:rPr>
          <w:b w:val="0"/>
          <w:smallCaps w:val="0"/>
          <w:noProof/>
          <w:lang w:val="bs-Latn-BA" w:eastAsia="bs-Latn-BA"/>
        </w:rPr>
        <w:tab/>
      </w:r>
      <w:r>
        <w:rPr>
          <w:noProof/>
        </w:rPr>
        <w:t>Potrebe za vodom za navodnjavanje i potrebe za odvodnjom</w:t>
      </w:r>
      <w:r>
        <w:rPr>
          <w:noProof/>
        </w:rPr>
        <w:tab/>
      </w:r>
      <w:r>
        <w:rPr>
          <w:noProof/>
        </w:rPr>
        <w:fldChar w:fldCharType="begin"/>
      </w:r>
      <w:r>
        <w:rPr>
          <w:noProof/>
        </w:rPr>
        <w:instrText xml:space="preserve"> PAGEREF _Toc75247759 \h </w:instrText>
      </w:r>
      <w:r>
        <w:rPr>
          <w:noProof/>
        </w:rPr>
      </w:r>
      <w:r>
        <w:rPr>
          <w:noProof/>
        </w:rPr>
        <w:fldChar w:fldCharType="separate"/>
      </w:r>
      <w:r w:rsidR="00F51FEA">
        <w:rPr>
          <w:noProof/>
        </w:rPr>
        <w:t>6</w:t>
      </w:r>
      <w:r>
        <w:rPr>
          <w:noProof/>
        </w:rPr>
        <w:fldChar w:fldCharType="end"/>
      </w:r>
    </w:p>
    <w:p w14:paraId="156282F6" w14:textId="0D85A288" w:rsidR="00BF3AC7" w:rsidRDefault="00BF3AC7">
      <w:pPr>
        <w:pStyle w:val="TOC2"/>
        <w:tabs>
          <w:tab w:val="left" w:pos="502"/>
          <w:tab w:val="right" w:leader="dot" w:pos="9010"/>
        </w:tabs>
        <w:rPr>
          <w:b w:val="0"/>
          <w:smallCaps w:val="0"/>
          <w:noProof/>
          <w:lang w:val="bs-Latn-BA" w:eastAsia="bs-Latn-BA"/>
        </w:rPr>
      </w:pPr>
      <w:r>
        <w:rPr>
          <w:noProof/>
        </w:rPr>
        <w:t>3.5</w:t>
      </w:r>
      <w:r>
        <w:rPr>
          <w:b w:val="0"/>
          <w:smallCaps w:val="0"/>
          <w:noProof/>
          <w:lang w:val="bs-Latn-BA" w:eastAsia="bs-Latn-BA"/>
        </w:rPr>
        <w:tab/>
      </w:r>
      <w:r>
        <w:rPr>
          <w:noProof/>
        </w:rPr>
        <w:t>Procjena potreba za vodom poljoprivrednih kultura</w:t>
      </w:r>
      <w:r>
        <w:rPr>
          <w:noProof/>
        </w:rPr>
        <w:tab/>
      </w:r>
      <w:r>
        <w:rPr>
          <w:noProof/>
        </w:rPr>
        <w:fldChar w:fldCharType="begin"/>
      </w:r>
      <w:r>
        <w:rPr>
          <w:noProof/>
        </w:rPr>
        <w:instrText xml:space="preserve"> PAGEREF _Toc75247760 \h </w:instrText>
      </w:r>
      <w:r>
        <w:rPr>
          <w:noProof/>
        </w:rPr>
      </w:r>
      <w:r>
        <w:rPr>
          <w:noProof/>
        </w:rPr>
        <w:fldChar w:fldCharType="separate"/>
      </w:r>
      <w:r w:rsidR="00F51FEA">
        <w:rPr>
          <w:noProof/>
        </w:rPr>
        <w:t>7</w:t>
      </w:r>
      <w:r>
        <w:rPr>
          <w:noProof/>
        </w:rPr>
        <w:fldChar w:fldCharType="end"/>
      </w:r>
    </w:p>
    <w:p w14:paraId="7F46D687" w14:textId="03A2C66D" w:rsidR="00BF3AC7" w:rsidRDefault="00BF3AC7">
      <w:pPr>
        <w:pStyle w:val="TOC2"/>
        <w:tabs>
          <w:tab w:val="left" w:pos="502"/>
          <w:tab w:val="right" w:leader="dot" w:pos="9010"/>
        </w:tabs>
        <w:rPr>
          <w:b w:val="0"/>
          <w:smallCaps w:val="0"/>
          <w:noProof/>
          <w:lang w:val="bs-Latn-BA" w:eastAsia="bs-Latn-BA"/>
        </w:rPr>
      </w:pPr>
      <w:r>
        <w:rPr>
          <w:noProof/>
        </w:rPr>
        <w:t>3.6</w:t>
      </w:r>
      <w:r>
        <w:rPr>
          <w:b w:val="0"/>
          <w:smallCaps w:val="0"/>
          <w:noProof/>
          <w:lang w:val="bs-Latn-BA" w:eastAsia="bs-Latn-BA"/>
        </w:rPr>
        <w:tab/>
      </w:r>
      <w:r>
        <w:rPr>
          <w:noProof/>
        </w:rPr>
        <w:t>Opis prijedloga novog sistema navodnjavanja</w:t>
      </w:r>
      <w:r>
        <w:rPr>
          <w:noProof/>
        </w:rPr>
        <w:tab/>
      </w:r>
      <w:r>
        <w:rPr>
          <w:noProof/>
        </w:rPr>
        <w:fldChar w:fldCharType="begin"/>
      </w:r>
      <w:r>
        <w:rPr>
          <w:noProof/>
        </w:rPr>
        <w:instrText xml:space="preserve"> PAGEREF _Toc75247761 \h </w:instrText>
      </w:r>
      <w:r>
        <w:rPr>
          <w:noProof/>
        </w:rPr>
      </w:r>
      <w:r>
        <w:rPr>
          <w:noProof/>
        </w:rPr>
        <w:fldChar w:fldCharType="separate"/>
      </w:r>
      <w:r w:rsidR="00F51FEA">
        <w:rPr>
          <w:noProof/>
        </w:rPr>
        <w:t>13</w:t>
      </w:r>
      <w:r>
        <w:rPr>
          <w:noProof/>
        </w:rPr>
        <w:fldChar w:fldCharType="end"/>
      </w:r>
    </w:p>
    <w:p w14:paraId="5BA0FDF7" w14:textId="0232E501" w:rsidR="00BF3AC7" w:rsidRDefault="00BF3AC7">
      <w:pPr>
        <w:pStyle w:val="TOC3"/>
        <w:tabs>
          <w:tab w:val="left" w:pos="666"/>
          <w:tab w:val="right" w:leader="dot" w:pos="9010"/>
        </w:tabs>
        <w:rPr>
          <w:smallCaps w:val="0"/>
          <w:noProof/>
          <w:lang w:val="bs-Latn-BA" w:eastAsia="bs-Latn-BA"/>
        </w:rPr>
      </w:pPr>
      <w:r>
        <w:rPr>
          <w:noProof/>
        </w:rPr>
        <w:t>3.6.1</w:t>
      </w:r>
      <w:r>
        <w:rPr>
          <w:smallCaps w:val="0"/>
          <w:noProof/>
          <w:lang w:val="bs-Latn-BA" w:eastAsia="bs-Latn-BA"/>
        </w:rPr>
        <w:tab/>
      </w:r>
      <w:r>
        <w:rPr>
          <w:noProof/>
        </w:rPr>
        <w:t>Tehničko rješenje sistema navodnjavanja i opreme</w:t>
      </w:r>
      <w:r>
        <w:rPr>
          <w:noProof/>
        </w:rPr>
        <w:tab/>
      </w:r>
      <w:r>
        <w:rPr>
          <w:noProof/>
        </w:rPr>
        <w:fldChar w:fldCharType="begin"/>
      </w:r>
      <w:r>
        <w:rPr>
          <w:noProof/>
        </w:rPr>
        <w:instrText xml:space="preserve"> PAGEREF _Toc75247762 \h </w:instrText>
      </w:r>
      <w:r>
        <w:rPr>
          <w:noProof/>
        </w:rPr>
      </w:r>
      <w:r>
        <w:rPr>
          <w:noProof/>
        </w:rPr>
        <w:fldChar w:fldCharType="separate"/>
      </w:r>
      <w:r w:rsidR="00F51FEA">
        <w:rPr>
          <w:noProof/>
        </w:rPr>
        <w:t>13</w:t>
      </w:r>
      <w:r>
        <w:rPr>
          <w:noProof/>
        </w:rPr>
        <w:fldChar w:fldCharType="end"/>
      </w:r>
    </w:p>
    <w:p w14:paraId="4A3BCF90" w14:textId="7F9BC5B3" w:rsidR="00BF3AC7" w:rsidRDefault="00BF3AC7">
      <w:pPr>
        <w:pStyle w:val="TOC2"/>
        <w:tabs>
          <w:tab w:val="left" w:pos="502"/>
          <w:tab w:val="right" w:leader="dot" w:pos="9010"/>
        </w:tabs>
        <w:rPr>
          <w:b w:val="0"/>
          <w:smallCaps w:val="0"/>
          <w:noProof/>
          <w:lang w:val="bs-Latn-BA" w:eastAsia="bs-Latn-BA"/>
        </w:rPr>
      </w:pPr>
      <w:r>
        <w:rPr>
          <w:noProof/>
        </w:rPr>
        <w:t>3.7</w:t>
      </w:r>
      <w:r>
        <w:rPr>
          <w:b w:val="0"/>
          <w:smallCaps w:val="0"/>
          <w:noProof/>
          <w:lang w:val="bs-Latn-BA" w:eastAsia="bs-Latn-BA"/>
        </w:rPr>
        <w:tab/>
      </w:r>
      <w:r>
        <w:rPr>
          <w:noProof/>
        </w:rPr>
        <w:t>Način korištenja i održavanja sistema</w:t>
      </w:r>
      <w:r>
        <w:rPr>
          <w:noProof/>
        </w:rPr>
        <w:tab/>
      </w:r>
      <w:r>
        <w:rPr>
          <w:noProof/>
        </w:rPr>
        <w:fldChar w:fldCharType="begin"/>
      </w:r>
      <w:r>
        <w:rPr>
          <w:noProof/>
        </w:rPr>
        <w:instrText xml:space="preserve"> PAGEREF _Toc75247763 \h </w:instrText>
      </w:r>
      <w:r>
        <w:rPr>
          <w:noProof/>
        </w:rPr>
      </w:r>
      <w:r>
        <w:rPr>
          <w:noProof/>
        </w:rPr>
        <w:fldChar w:fldCharType="separate"/>
      </w:r>
      <w:r w:rsidR="00F51FEA">
        <w:rPr>
          <w:noProof/>
        </w:rPr>
        <w:t>14</w:t>
      </w:r>
      <w:r>
        <w:rPr>
          <w:noProof/>
        </w:rPr>
        <w:fldChar w:fldCharType="end"/>
      </w:r>
    </w:p>
    <w:p w14:paraId="73969130" w14:textId="0BF79BB4" w:rsidR="00BF3AC7" w:rsidRDefault="00BF3AC7">
      <w:pPr>
        <w:pStyle w:val="TOC1"/>
        <w:tabs>
          <w:tab w:val="left" w:pos="332"/>
          <w:tab w:val="right" w:leader="dot" w:pos="9010"/>
        </w:tabs>
        <w:rPr>
          <w:b w:val="0"/>
          <w:caps w:val="0"/>
          <w:noProof/>
          <w:u w:val="none"/>
          <w:lang w:val="bs-Latn-BA" w:eastAsia="bs-Latn-BA"/>
        </w:rPr>
      </w:pPr>
      <w:r>
        <w:rPr>
          <w:noProof/>
        </w:rPr>
        <w:t>4</w:t>
      </w:r>
      <w:r>
        <w:rPr>
          <w:b w:val="0"/>
          <w:caps w:val="0"/>
          <w:noProof/>
          <w:u w:val="none"/>
          <w:lang w:val="bs-Latn-BA" w:eastAsia="bs-Latn-BA"/>
        </w:rPr>
        <w:tab/>
      </w:r>
      <w:r>
        <w:rPr>
          <w:noProof/>
        </w:rPr>
        <w:t>OPIS OKOLIŠA I DRUŠTVENOG OKRUŽENJA</w:t>
      </w:r>
      <w:r>
        <w:rPr>
          <w:noProof/>
        </w:rPr>
        <w:tab/>
      </w:r>
      <w:r>
        <w:rPr>
          <w:noProof/>
        </w:rPr>
        <w:fldChar w:fldCharType="begin"/>
      </w:r>
      <w:r>
        <w:rPr>
          <w:noProof/>
        </w:rPr>
        <w:instrText xml:space="preserve"> PAGEREF _Toc75247764 \h </w:instrText>
      </w:r>
      <w:r>
        <w:rPr>
          <w:noProof/>
        </w:rPr>
      </w:r>
      <w:r>
        <w:rPr>
          <w:noProof/>
        </w:rPr>
        <w:fldChar w:fldCharType="separate"/>
      </w:r>
      <w:r w:rsidR="00F51FEA">
        <w:rPr>
          <w:noProof/>
        </w:rPr>
        <w:t>15</w:t>
      </w:r>
      <w:r>
        <w:rPr>
          <w:noProof/>
        </w:rPr>
        <w:fldChar w:fldCharType="end"/>
      </w:r>
    </w:p>
    <w:p w14:paraId="724CE262" w14:textId="36F6C2CB" w:rsidR="00BF3AC7" w:rsidRDefault="00BF3AC7">
      <w:pPr>
        <w:pStyle w:val="TOC2"/>
        <w:tabs>
          <w:tab w:val="left" w:pos="502"/>
          <w:tab w:val="right" w:leader="dot" w:pos="9010"/>
        </w:tabs>
        <w:rPr>
          <w:b w:val="0"/>
          <w:smallCaps w:val="0"/>
          <w:noProof/>
          <w:lang w:val="bs-Latn-BA" w:eastAsia="bs-Latn-BA"/>
        </w:rPr>
      </w:pPr>
      <w:r>
        <w:rPr>
          <w:noProof/>
        </w:rPr>
        <w:t>4.1</w:t>
      </w:r>
      <w:r>
        <w:rPr>
          <w:b w:val="0"/>
          <w:smallCaps w:val="0"/>
          <w:noProof/>
          <w:lang w:val="bs-Latn-BA" w:eastAsia="bs-Latn-BA"/>
        </w:rPr>
        <w:tab/>
      </w:r>
      <w:r>
        <w:rPr>
          <w:noProof/>
        </w:rPr>
        <w:t>Fizički okoliš</w:t>
      </w:r>
      <w:r>
        <w:rPr>
          <w:noProof/>
        </w:rPr>
        <w:tab/>
      </w:r>
      <w:r>
        <w:rPr>
          <w:noProof/>
        </w:rPr>
        <w:fldChar w:fldCharType="begin"/>
      </w:r>
      <w:r>
        <w:rPr>
          <w:noProof/>
        </w:rPr>
        <w:instrText xml:space="preserve"> PAGEREF _Toc75247765 \h </w:instrText>
      </w:r>
      <w:r>
        <w:rPr>
          <w:noProof/>
        </w:rPr>
      </w:r>
      <w:r>
        <w:rPr>
          <w:noProof/>
        </w:rPr>
        <w:fldChar w:fldCharType="separate"/>
      </w:r>
      <w:r w:rsidR="00F51FEA">
        <w:rPr>
          <w:noProof/>
        </w:rPr>
        <w:t>15</w:t>
      </w:r>
      <w:r>
        <w:rPr>
          <w:noProof/>
        </w:rPr>
        <w:fldChar w:fldCharType="end"/>
      </w:r>
    </w:p>
    <w:p w14:paraId="0A95C4DD" w14:textId="75153D12" w:rsidR="00BF3AC7" w:rsidRDefault="00BF3AC7">
      <w:pPr>
        <w:pStyle w:val="TOC3"/>
        <w:tabs>
          <w:tab w:val="left" w:pos="666"/>
          <w:tab w:val="right" w:leader="dot" w:pos="9010"/>
        </w:tabs>
        <w:rPr>
          <w:smallCaps w:val="0"/>
          <w:noProof/>
          <w:lang w:val="bs-Latn-BA" w:eastAsia="bs-Latn-BA"/>
        </w:rPr>
      </w:pPr>
      <w:r>
        <w:rPr>
          <w:noProof/>
        </w:rPr>
        <w:t>4.1.1</w:t>
      </w:r>
      <w:r>
        <w:rPr>
          <w:smallCaps w:val="0"/>
          <w:noProof/>
          <w:lang w:val="bs-Latn-BA" w:eastAsia="bs-Latn-BA"/>
        </w:rPr>
        <w:tab/>
      </w:r>
      <w:r>
        <w:rPr>
          <w:noProof/>
        </w:rPr>
        <w:t>Klimatske karakteristike</w:t>
      </w:r>
      <w:r>
        <w:rPr>
          <w:noProof/>
        </w:rPr>
        <w:tab/>
      </w:r>
      <w:r>
        <w:rPr>
          <w:noProof/>
        </w:rPr>
        <w:fldChar w:fldCharType="begin"/>
      </w:r>
      <w:r>
        <w:rPr>
          <w:noProof/>
        </w:rPr>
        <w:instrText xml:space="preserve"> PAGEREF _Toc75247766 \h </w:instrText>
      </w:r>
      <w:r>
        <w:rPr>
          <w:noProof/>
        </w:rPr>
      </w:r>
      <w:r>
        <w:rPr>
          <w:noProof/>
        </w:rPr>
        <w:fldChar w:fldCharType="separate"/>
      </w:r>
      <w:r w:rsidR="00F51FEA">
        <w:rPr>
          <w:noProof/>
        </w:rPr>
        <w:t>15</w:t>
      </w:r>
      <w:r>
        <w:rPr>
          <w:noProof/>
        </w:rPr>
        <w:fldChar w:fldCharType="end"/>
      </w:r>
    </w:p>
    <w:p w14:paraId="2EADFE1F" w14:textId="63B3F1B2" w:rsidR="00BF3AC7" w:rsidRDefault="00BF3AC7">
      <w:pPr>
        <w:pStyle w:val="TOC3"/>
        <w:tabs>
          <w:tab w:val="left" w:pos="666"/>
          <w:tab w:val="right" w:leader="dot" w:pos="9010"/>
        </w:tabs>
        <w:rPr>
          <w:smallCaps w:val="0"/>
          <w:noProof/>
          <w:lang w:val="bs-Latn-BA" w:eastAsia="bs-Latn-BA"/>
        </w:rPr>
      </w:pPr>
      <w:r>
        <w:rPr>
          <w:noProof/>
        </w:rPr>
        <w:t>4.1.2</w:t>
      </w:r>
      <w:r>
        <w:rPr>
          <w:smallCaps w:val="0"/>
          <w:noProof/>
          <w:lang w:val="bs-Latn-BA" w:eastAsia="bs-Latn-BA"/>
        </w:rPr>
        <w:tab/>
      </w:r>
      <w:r>
        <w:rPr>
          <w:noProof/>
        </w:rPr>
        <w:t>Kvaliteta zraka</w:t>
      </w:r>
      <w:r>
        <w:rPr>
          <w:noProof/>
        </w:rPr>
        <w:tab/>
      </w:r>
      <w:r>
        <w:rPr>
          <w:noProof/>
        </w:rPr>
        <w:fldChar w:fldCharType="begin"/>
      </w:r>
      <w:r>
        <w:rPr>
          <w:noProof/>
        </w:rPr>
        <w:instrText xml:space="preserve"> PAGEREF _Toc75247767 \h </w:instrText>
      </w:r>
      <w:r>
        <w:rPr>
          <w:noProof/>
        </w:rPr>
      </w:r>
      <w:r>
        <w:rPr>
          <w:noProof/>
        </w:rPr>
        <w:fldChar w:fldCharType="separate"/>
      </w:r>
      <w:r w:rsidR="00F51FEA">
        <w:rPr>
          <w:noProof/>
        </w:rPr>
        <w:t>16</w:t>
      </w:r>
      <w:r>
        <w:rPr>
          <w:noProof/>
        </w:rPr>
        <w:fldChar w:fldCharType="end"/>
      </w:r>
    </w:p>
    <w:p w14:paraId="63FAA8B3" w14:textId="49F086DE" w:rsidR="00BF3AC7" w:rsidRDefault="00BF3AC7">
      <w:pPr>
        <w:pStyle w:val="TOC3"/>
        <w:tabs>
          <w:tab w:val="left" w:pos="666"/>
          <w:tab w:val="right" w:leader="dot" w:pos="9010"/>
        </w:tabs>
        <w:rPr>
          <w:smallCaps w:val="0"/>
          <w:noProof/>
          <w:lang w:val="bs-Latn-BA" w:eastAsia="bs-Latn-BA"/>
        </w:rPr>
      </w:pPr>
      <w:r>
        <w:rPr>
          <w:noProof/>
        </w:rPr>
        <w:t>4.1.3</w:t>
      </w:r>
      <w:r>
        <w:rPr>
          <w:smallCaps w:val="0"/>
          <w:noProof/>
          <w:lang w:val="bs-Latn-BA" w:eastAsia="bs-Latn-BA"/>
        </w:rPr>
        <w:tab/>
      </w:r>
      <w:r>
        <w:rPr>
          <w:noProof/>
        </w:rPr>
        <w:t>Geološke i hidrogeološke karakteristike</w:t>
      </w:r>
      <w:r>
        <w:rPr>
          <w:noProof/>
        </w:rPr>
        <w:tab/>
      </w:r>
      <w:r>
        <w:rPr>
          <w:noProof/>
        </w:rPr>
        <w:fldChar w:fldCharType="begin"/>
      </w:r>
      <w:r>
        <w:rPr>
          <w:noProof/>
        </w:rPr>
        <w:instrText xml:space="preserve"> PAGEREF _Toc75247768 \h </w:instrText>
      </w:r>
      <w:r>
        <w:rPr>
          <w:noProof/>
        </w:rPr>
      </w:r>
      <w:r>
        <w:rPr>
          <w:noProof/>
        </w:rPr>
        <w:fldChar w:fldCharType="separate"/>
      </w:r>
      <w:r w:rsidR="00F51FEA">
        <w:rPr>
          <w:noProof/>
        </w:rPr>
        <w:t>16</w:t>
      </w:r>
      <w:r>
        <w:rPr>
          <w:noProof/>
        </w:rPr>
        <w:fldChar w:fldCharType="end"/>
      </w:r>
    </w:p>
    <w:p w14:paraId="2226D922" w14:textId="6D5B11BF" w:rsidR="00BF3AC7" w:rsidRDefault="00BF3AC7">
      <w:pPr>
        <w:pStyle w:val="TOC3"/>
        <w:tabs>
          <w:tab w:val="left" w:pos="666"/>
          <w:tab w:val="right" w:leader="dot" w:pos="9010"/>
        </w:tabs>
        <w:rPr>
          <w:smallCaps w:val="0"/>
          <w:noProof/>
          <w:lang w:val="bs-Latn-BA" w:eastAsia="bs-Latn-BA"/>
        </w:rPr>
      </w:pPr>
      <w:r>
        <w:rPr>
          <w:noProof/>
        </w:rPr>
        <w:t>4.1.4</w:t>
      </w:r>
      <w:r>
        <w:rPr>
          <w:smallCaps w:val="0"/>
          <w:noProof/>
          <w:lang w:val="bs-Latn-BA" w:eastAsia="bs-Latn-BA"/>
        </w:rPr>
        <w:tab/>
      </w:r>
      <w:r>
        <w:rPr>
          <w:noProof/>
        </w:rPr>
        <w:t>Zemljište</w:t>
      </w:r>
      <w:r>
        <w:rPr>
          <w:noProof/>
        </w:rPr>
        <w:tab/>
      </w:r>
      <w:r>
        <w:rPr>
          <w:noProof/>
        </w:rPr>
        <w:fldChar w:fldCharType="begin"/>
      </w:r>
      <w:r>
        <w:rPr>
          <w:noProof/>
        </w:rPr>
        <w:instrText xml:space="preserve"> PAGEREF _Toc75247769 \h </w:instrText>
      </w:r>
      <w:r>
        <w:rPr>
          <w:noProof/>
        </w:rPr>
      </w:r>
      <w:r>
        <w:rPr>
          <w:noProof/>
        </w:rPr>
        <w:fldChar w:fldCharType="separate"/>
      </w:r>
      <w:r w:rsidR="00F51FEA">
        <w:rPr>
          <w:noProof/>
        </w:rPr>
        <w:t>23</w:t>
      </w:r>
      <w:r>
        <w:rPr>
          <w:noProof/>
        </w:rPr>
        <w:fldChar w:fldCharType="end"/>
      </w:r>
    </w:p>
    <w:p w14:paraId="4764BBBA" w14:textId="693AE49B" w:rsidR="00BF3AC7" w:rsidRDefault="00BF3AC7">
      <w:pPr>
        <w:pStyle w:val="TOC3"/>
        <w:tabs>
          <w:tab w:val="left" w:pos="666"/>
          <w:tab w:val="right" w:leader="dot" w:pos="9010"/>
        </w:tabs>
        <w:rPr>
          <w:smallCaps w:val="0"/>
          <w:noProof/>
          <w:lang w:val="bs-Latn-BA" w:eastAsia="bs-Latn-BA"/>
        </w:rPr>
      </w:pPr>
      <w:r>
        <w:rPr>
          <w:noProof/>
        </w:rPr>
        <w:t>4.1.5</w:t>
      </w:r>
      <w:r>
        <w:rPr>
          <w:smallCaps w:val="0"/>
          <w:noProof/>
          <w:lang w:val="bs-Latn-BA" w:eastAsia="bs-Latn-BA"/>
        </w:rPr>
        <w:tab/>
      </w:r>
      <w:r>
        <w:rPr>
          <w:noProof/>
        </w:rPr>
        <w:t>Šume i šumsko zemljište</w:t>
      </w:r>
      <w:r>
        <w:rPr>
          <w:noProof/>
        </w:rPr>
        <w:tab/>
      </w:r>
      <w:r>
        <w:rPr>
          <w:noProof/>
        </w:rPr>
        <w:fldChar w:fldCharType="begin"/>
      </w:r>
      <w:r>
        <w:rPr>
          <w:noProof/>
        </w:rPr>
        <w:instrText xml:space="preserve"> PAGEREF _Toc75247770 \h </w:instrText>
      </w:r>
      <w:r>
        <w:rPr>
          <w:noProof/>
        </w:rPr>
      </w:r>
      <w:r>
        <w:rPr>
          <w:noProof/>
        </w:rPr>
        <w:fldChar w:fldCharType="separate"/>
      </w:r>
      <w:r w:rsidR="00F51FEA">
        <w:rPr>
          <w:noProof/>
        </w:rPr>
        <w:t>24</w:t>
      </w:r>
      <w:r>
        <w:rPr>
          <w:noProof/>
        </w:rPr>
        <w:fldChar w:fldCharType="end"/>
      </w:r>
    </w:p>
    <w:p w14:paraId="7E82A842" w14:textId="088E61C8" w:rsidR="00BF3AC7" w:rsidRDefault="00BF3AC7">
      <w:pPr>
        <w:pStyle w:val="TOC3"/>
        <w:tabs>
          <w:tab w:val="left" w:pos="666"/>
          <w:tab w:val="right" w:leader="dot" w:pos="9010"/>
        </w:tabs>
        <w:rPr>
          <w:smallCaps w:val="0"/>
          <w:noProof/>
          <w:lang w:val="bs-Latn-BA" w:eastAsia="bs-Latn-BA"/>
        </w:rPr>
      </w:pPr>
      <w:r>
        <w:rPr>
          <w:noProof/>
        </w:rPr>
        <w:t>4.1.6</w:t>
      </w:r>
      <w:r>
        <w:rPr>
          <w:smallCaps w:val="0"/>
          <w:noProof/>
          <w:lang w:val="bs-Latn-BA" w:eastAsia="bs-Latn-BA"/>
        </w:rPr>
        <w:tab/>
      </w:r>
      <w:r>
        <w:rPr>
          <w:noProof/>
        </w:rPr>
        <w:t>Vodni resursi</w:t>
      </w:r>
      <w:r>
        <w:rPr>
          <w:noProof/>
        </w:rPr>
        <w:tab/>
      </w:r>
      <w:r>
        <w:rPr>
          <w:noProof/>
        </w:rPr>
        <w:fldChar w:fldCharType="begin"/>
      </w:r>
      <w:r>
        <w:rPr>
          <w:noProof/>
        </w:rPr>
        <w:instrText xml:space="preserve"> PAGEREF _Toc75247771 \h </w:instrText>
      </w:r>
      <w:r>
        <w:rPr>
          <w:noProof/>
        </w:rPr>
      </w:r>
      <w:r>
        <w:rPr>
          <w:noProof/>
        </w:rPr>
        <w:fldChar w:fldCharType="separate"/>
      </w:r>
      <w:r w:rsidR="00F51FEA">
        <w:rPr>
          <w:noProof/>
        </w:rPr>
        <w:t>24</w:t>
      </w:r>
      <w:r>
        <w:rPr>
          <w:noProof/>
        </w:rPr>
        <w:fldChar w:fldCharType="end"/>
      </w:r>
    </w:p>
    <w:p w14:paraId="757DD612" w14:textId="031CF38E" w:rsidR="00BF3AC7" w:rsidRDefault="00BF3AC7">
      <w:pPr>
        <w:pStyle w:val="TOC3"/>
        <w:tabs>
          <w:tab w:val="left" w:pos="666"/>
          <w:tab w:val="right" w:leader="dot" w:pos="9010"/>
        </w:tabs>
        <w:rPr>
          <w:smallCaps w:val="0"/>
          <w:noProof/>
          <w:lang w:val="bs-Latn-BA" w:eastAsia="bs-Latn-BA"/>
        </w:rPr>
      </w:pPr>
      <w:r>
        <w:rPr>
          <w:noProof/>
        </w:rPr>
        <w:t>4.1.7</w:t>
      </w:r>
      <w:r>
        <w:rPr>
          <w:smallCaps w:val="0"/>
          <w:noProof/>
          <w:lang w:val="bs-Latn-BA" w:eastAsia="bs-Latn-BA"/>
        </w:rPr>
        <w:tab/>
      </w:r>
      <w:r>
        <w:rPr>
          <w:noProof/>
        </w:rPr>
        <w:t>Biološke karakteristike</w:t>
      </w:r>
      <w:r>
        <w:rPr>
          <w:noProof/>
        </w:rPr>
        <w:tab/>
      </w:r>
      <w:r>
        <w:rPr>
          <w:noProof/>
        </w:rPr>
        <w:fldChar w:fldCharType="begin"/>
      </w:r>
      <w:r>
        <w:rPr>
          <w:noProof/>
        </w:rPr>
        <w:instrText xml:space="preserve"> PAGEREF _Toc75247772 \h </w:instrText>
      </w:r>
      <w:r>
        <w:rPr>
          <w:noProof/>
        </w:rPr>
      </w:r>
      <w:r>
        <w:rPr>
          <w:noProof/>
        </w:rPr>
        <w:fldChar w:fldCharType="separate"/>
      </w:r>
      <w:r w:rsidR="00F51FEA">
        <w:rPr>
          <w:noProof/>
        </w:rPr>
        <w:t>26</w:t>
      </w:r>
      <w:r>
        <w:rPr>
          <w:noProof/>
        </w:rPr>
        <w:fldChar w:fldCharType="end"/>
      </w:r>
    </w:p>
    <w:p w14:paraId="778A7888" w14:textId="1E58622C" w:rsidR="00BF3AC7" w:rsidRDefault="00BF3AC7">
      <w:pPr>
        <w:pStyle w:val="TOC3"/>
        <w:tabs>
          <w:tab w:val="left" w:pos="666"/>
          <w:tab w:val="right" w:leader="dot" w:pos="9010"/>
        </w:tabs>
        <w:rPr>
          <w:smallCaps w:val="0"/>
          <w:noProof/>
          <w:lang w:val="bs-Latn-BA" w:eastAsia="bs-Latn-BA"/>
        </w:rPr>
      </w:pPr>
      <w:r>
        <w:rPr>
          <w:noProof/>
        </w:rPr>
        <w:t>4.1.8</w:t>
      </w:r>
      <w:r>
        <w:rPr>
          <w:smallCaps w:val="0"/>
          <w:noProof/>
          <w:lang w:val="bs-Latn-BA" w:eastAsia="bs-Latn-BA"/>
        </w:rPr>
        <w:tab/>
      </w:r>
      <w:r>
        <w:rPr>
          <w:noProof/>
        </w:rPr>
        <w:t>Zaštićena područja</w:t>
      </w:r>
      <w:r>
        <w:rPr>
          <w:noProof/>
        </w:rPr>
        <w:tab/>
      </w:r>
      <w:r>
        <w:rPr>
          <w:noProof/>
        </w:rPr>
        <w:fldChar w:fldCharType="begin"/>
      </w:r>
      <w:r>
        <w:rPr>
          <w:noProof/>
        </w:rPr>
        <w:instrText xml:space="preserve"> PAGEREF _Toc75247773 \h </w:instrText>
      </w:r>
      <w:r>
        <w:rPr>
          <w:noProof/>
        </w:rPr>
      </w:r>
      <w:r>
        <w:rPr>
          <w:noProof/>
        </w:rPr>
        <w:fldChar w:fldCharType="separate"/>
      </w:r>
      <w:r w:rsidR="00F51FEA">
        <w:rPr>
          <w:noProof/>
        </w:rPr>
        <w:t>29</w:t>
      </w:r>
      <w:r>
        <w:rPr>
          <w:noProof/>
        </w:rPr>
        <w:fldChar w:fldCharType="end"/>
      </w:r>
    </w:p>
    <w:p w14:paraId="163EED53" w14:textId="0290B815" w:rsidR="00BF3AC7" w:rsidRDefault="00BF3AC7">
      <w:pPr>
        <w:pStyle w:val="TOC3"/>
        <w:tabs>
          <w:tab w:val="left" w:pos="666"/>
          <w:tab w:val="right" w:leader="dot" w:pos="9010"/>
        </w:tabs>
        <w:rPr>
          <w:smallCaps w:val="0"/>
          <w:noProof/>
          <w:lang w:val="bs-Latn-BA" w:eastAsia="bs-Latn-BA"/>
        </w:rPr>
      </w:pPr>
      <w:r>
        <w:rPr>
          <w:noProof/>
        </w:rPr>
        <w:t>4.1.9</w:t>
      </w:r>
      <w:r>
        <w:rPr>
          <w:smallCaps w:val="0"/>
          <w:noProof/>
          <w:lang w:val="bs-Latn-BA" w:eastAsia="bs-Latn-BA"/>
        </w:rPr>
        <w:tab/>
      </w:r>
      <w:r>
        <w:rPr>
          <w:noProof/>
        </w:rPr>
        <w:t>Upravljanje otpadom</w:t>
      </w:r>
      <w:r>
        <w:rPr>
          <w:noProof/>
        </w:rPr>
        <w:tab/>
      </w:r>
      <w:r>
        <w:rPr>
          <w:noProof/>
        </w:rPr>
        <w:fldChar w:fldCharType="begin"/>
      </w:r>
      <w:r>
        <w:rPr>
          <w:noProof/>
        </w:rPr>
        <w:instrText xml:space="preserve"> PAGEREF _Toc75247774 \h </w:instrText>
      </w:r>
      <w:r>
        <w:rPr>
          <w:noProof/>
        </w:rPr>
      </w:r>
      <w:r>
        <w:rPr>
          <w:noProof/>
        </w:rPr>
        <w:fldChar w:fldCharType="separate"/>
      </w:r>
      <w:r w:rsidR="00F51FEA">
        <w:rPr>
          <w:noProof/>
        </w:rPr>
        <w:t>30</w:t>
      </w:r>
      <w:r>
        <w:rPr>
          <w:noProof/>
        </w:rPr>
        <w:fldChar w:fldCharType="end"/>
      </w:r>
    </w:p>
    <w:p w14:paraId="07233CA2" w14:textId="6DB20848" w:rsidR="00BF3AC7" w:rsidRDefault="00BF3AC7">
      <w:pPr>
        <w:pStyle w:val="TOC2"/>
        <w:tabs>
          <w:tab w:val="left" w:pos="502"/>
          <w:tab w:val="right" w:leader="dot" w:pos="9010"/>
        </w:tabs>
        <w:rPr>
          <w:b w:val="0"/>
          <w:smallCaps w:val="0"/>
          <w:noProof/>
          <w:lang w:val="bs-Latn-BA" w:eastAsia="bs-Latn-BA"/>
        </w:rPr>
      </w:pPr>
      <w:r>
        <w:rPr>
          <w:noProof/>
        </w:rPr>
        <w:t>4.2</w:t>
      </w:r>
      <w:r>
        <w:rPr>
          <w:b w:val="0"/>
          <w:smallCaps w:val="0"/>
          <w:noProof/>
          <w:lang w:val="bs-Latn-BA" w:eastAsia="bs-Latn-BA"/>
        </w:rPr>
        <w:tab/>
      </w:r>
      <w:r>
        <w:rPr>
          <w:noProof/>
        </w:rPr>
        <w:t>Socio-ekonomsko okruženje</w:t>
      </w:r>
      <w:r>
        <w:rPr>
          <w:noProof/>
        </w:rPr>
        <w:tab/>
      </w:r>
      <w:r>
        <w:rPr>
          <w:noProof/>
        </w:rPr>
        <w:fldChar w:fldCharType="begin"/>
      </w:r>
      <w:r>
        <w:rPr>
          <w:noProof/>
        </w:rPr>
        <w:instrText xml:space="preserve"> PAGEREF _Toc75247775 \h </w:instrText>
      </w:r>
      <w:r>
        <w:rPr>
          <w:noProof/>
        </w:rPr>
      </w:r>
      <w:r>
        <w:rPr>
          <w:noProof/>
        </w:rPr>
        <w:fldChar w:fldCharType="separate"/>
      </w:r>
      <w:r w:rsidR="00F51FEA">
        <w:rPr>
          <w:noProof/>
        </w:rPr>
        <w:t>31</w:t>
      </w:r>
      <w:r>
        <w:rPr>
          <w:noProof/>
        </w:rPr>
        <w:fldChar w:fldCharType="end"/>
      </w:r>
    </w:p>
    <w:p w14:paraId="6DD9BE28" w14:textId="020C38F0" w:rsidR="00BF3AC7" w:rsidRDefault="00BF3AC7">
      <w:pPr>
        <w:pStyle w:val="TOC3"/>
        <w:tabs>
          <w:tab w:val="left" w:pos="666"/>
          <w:tab w:val="right" w:leader="dot" w:pos="9010"/>
        </w:tabs>
        <w:rPr>
          <w:smallCaps w:val="0"/>
          <w:noProof/>
          <w:lang w:val="bs-Latn-BA" w:eastAsia="bs-Latn-BA"/>
        </w:rPr>
      </w:pPr>
      <w:r>
        <w:rPr>
          <w:noProof/>
        </w:rPr>
        <w:t>4.2.1</w:t>
      </w:r>
      <w:r>
        <w:rPr>
          <w:smallCaps w:val="0"/>
          <w:noProof/>
          <w:lang w:val="bs-Latn-BA" w:eastAsia="bs-Latn-BA"/>
        </w:rPr>
        <w:tab/>
      </w:r>
      <w:r>
        <w:rPr>
          <w:noProof/>
        </w:rPr>
        <w:t>Osnovne socio-ekonomske karakteristike Grada Bihaća</w:t>
      </w:r>
      <w:r>
        <w:rPr>
          <w:noProof/>
        </w:rPr>
        <w:tab/>
      </w:r>
      <w:r>
        <w:rPr>
          <w:noProof/>
        </w:rPr>
        <w:fldChar w:fldCharType="begin"/>
      </w:r>
      <w:r>
        <w:rPr>
          <w:noProof/>
        </w:rPr>
        <w:instrText xml:space="preserve"> PAGEREF _Toc75247776 \h </w:instrText>
      </w:r>
      <w:r>
        <w:rPr>
          <w:noProof/>
        </w:rPr>
      </w:r>
      <w:r>
        <w:rPr>
          <w:noProof/>
        </w:rPr>
        <w:fldChar w:fldCharType="separate"/>
      </w:r>
      <w:r w:rsidR="00F51FEA">
        <w:rPr>
          <w:noProof/>
        </w:rPr>
        <w:t>31</w:t>
      </w:r>
      <w:r>
        <w:rPr>
          <w:noProof/>
        </w:rPr>
        <w:fldChar w:fldCharType="end"/>
      </w:r>
    </w:p>
    <w:p w14:paraId="55610448" w14:textId="1F44D6D2" w:rsidR="00BF3AC7" w:rsidRDefault="00BF3AC7">
      <w:pPr>
        <w:pStyle w:val="TOC3"/>
        <w:tabs>
          <w:tab w:val="left" w:pos="666"/>
          <w:tab w:val="right" w:leader="dot" w:pos="9010"/>
        </w:tabs>
        <w:rPr>
          <w:smallCaps w:val="0"/>
          <w:noProof/>
          <w:lang w:val="bs-Latn-BA" w:eastAsia="bs-Latn-BA"/>
        </w:rPr>
      </w:pPr>
      <w:r w:rsidRPr="006D47D6">
        <w:rPr>
          <w:noProof/>
        </w:rPr>
        <w:t>4.2.2</w:t>
      </w:r>
      <w:r>
        <w:rPr>
          <w:smallCaps w:val="0"/>
          <w:noProof/>
          <w:lang w:val="bs-Latn-BA" w:eastAsia="bs-Latn-BA"/>
        </w:rPr>
        <w:tab/>
      </w:r>
      <w:r w:rsidRPr="006D47D6">
        <w:rPr>
          <w:noProof/>
        </w:rPr>
        <w:t>Poljoprivredne parcele obuhvaćene sistemom navodnjavanja</w:t>
      </w:r>
      <w:r>
        <w:rPr>
          <w:noProof/>
        </w:rPr>
        <w:tab/>
      </w:r>
      <w:r>
        <w:rPr>
          <w:noProof/>
        </w:rPr>
        <w:fldChar w:fldCharType="begin"/>
      </w:r>
      <w:r>
        <w:rPr>
          <w:noProof/>
        </w:rPr>
        <w:instrText xml:space="preserve"> PAGEREF _Toc75247777 \h </w:instrText>
      </w:r>
      <w:r>
        <w:rPr>
          <w:noProof/>
        </w:rPr>
      </w:r>
      <w:r>
        <w:rPr>
          <w:noProof/>
        </w:rPr>
        <w:fldChar w:fldCharType="separate"/>
      </w:r>
      <w:r w:rsidR="00F51FEA">
        <w:rPr>
          <w:noProof/>
        </w:rPr>
        <w:t>32</w:t>
      </w:r>
      <w:r>
        <w:rPr>
          <w:noProof/>
        </w:rPr>
        <w:fldChar w:fldCharType="end"/>
      </w:r>
    </w:p>
    <w:p w14:paraId="05EE32D3" w14:textId="1436F822" w:rsidR="00BF3AC7" w:rsidRDefault="00BF3AC7">
      <w:pPr>
        <w:pStyle w:val="TOC1"/>
        <w:tabs>
          <w:tab w:val="left" w:pos="332"/>
          <w:tab w:val="right" w:leader="dot" w:pos="9010"/>
        </w:tabs>
        <w:rPr>
          <w:b w:val="0"/>
          <w:caps w:val="0"/>
          <w:noProof/>
          <w:u w:val="none"/>
          <w:lang w:val="bs-Latn-BA" w:eastAsia="bs-Latn-BA"/>
        </w:rPr>
      </w:pPr>
      <w:r>
        <w:rPr>
          <w:noProof/>
        </w:rPr>
        <w:t>5</w:t>
      </w:r>
      <w:r>
        <w:rPr>
          <w:b w:val="0"/>
          <w:caps w:val="0"/>
          <w:noProof/>
          <w:u w:val="none"/>
          <w:lang w:val="bs-Latn-BA" w:eastAsia="bs-Latn-BA"/>
        </w:rPr>
        <w:tab/>
      </w:r>
      <w:r>
        <w:rPr>
          <w:noProof/>
        </w:rPr>
        <w:t>PROCJENA UTICAJA PREDLOŽENIH AKTIVNOSTI NA OKOLIŠ I DRUŠTVO</w:t>
      </w:r>
      <w:r>
        <w:rPr>
          <w:noProof/>
        </w:rPr>
        <w:tab/>
      </w:r>
      <w:r>
        <w:rPr>
          <w:noProof/>
        </w:rPr>
        <w:fldChar w:fldCharType="begin"/>
      </w:r>
      <w:r>
        <w:rPr>
          <w:noProof/>
        </w:rPr>
        <w:instrText xml:space="preserve"> PAGEREF _Toc75247778 \h </w:instrText>
      </w:r>
      <w:r>
        <w:rPr>
          <w:noProof/>
        </w:rPr>
      </w:r>
      <w:r>
        <w:rPr>
          <w:noProof/>
        </w:rPr>
        <w:fldChar w:fldCharType="separate"/>
      </w:r>
      <w:r w:rsidR="00F51FEA">
        <w:rPr>
          <w:noProof/>
        </w:rPr>
        <w:t>33</w:t>
      </w:r>
      <w:r>
        <w:rPr>
          <w:noProof/>
        </w:rPr>
        <w:fldChar w:fldCharType="end"/>
      </w:r>
    </w:p>
    <w:p w14:paraId="1E207503" w14:textId="12A3FB11" w:rsidR="00BF3AC7" w:rsidRDefault="00BF3AC7">
      <w:pPr>
        <w:pStyle w:val="TOC2"/>
        <w:tabs>
          <w:tab w:val="left" w:pos="502"/>
          <w:tab w:val="right" w:leader="dot" w:pos="9010"/>
        </w:tabs>
        <w:rPr>
          <w:b w:val="0"/>
          <w:smallCaps w:val="0"/>
          <w:noProof/>
          <w:lang w:val="bs-Latn-BA" w:eastAsia="bs-Latn-BA"/>
        </w:rPr>
      </w:pPr>
      <w:r>
        <w:rPr>
          <w:noProof/>
        </w:rPr>
        <w:t>5.1</w:t>
      </w:r>
      <w:r>
        <w:rPr>
          <w:b w:val="0"/>
          <w:smallCaps w:val="0"/>
          <w:noProof/>
          <w:lang w:val="bs-Latn-BA" w:eastAsia="bs-Latn-BA"/>
        </w:rPr>
        <w:tab/>
      </w:r>
      <w:r>
        <w:rPr>
          <w:noProof/>
        </w:rPr>
        <w:t>Uticaji u fazi projektiranja/planiranja</w:t>
      </w:r>
      <w:r>
        <w:rPr>
          <w:noProof/>
        </w:rPr>
        <w:tab/>
      </w:r>
      <w:r>
        <w:rPr>
          <w:noProof/>
        </w:rPr>
        <w:fldChar w:fldCharType="begin"/>
      </w:r>
      <w:r>
        <w:rPr>
          <w:noProof/>
        </w:rPr>
        <w:instrText xml:space="preserve"> PAGEREF _Toc75247779 \h </w:instrText>
      </w:r>
      <w:r>
        <w:rPr>
          <w:noProof/>
        </w:rPr>
      </w:r>
      <w:r>
        <w:rPr>
          <w:noProof/>
        </w:rPr>
        <w:fldChar w:fldCharType="separate"/>
      </w:r>
      <w:r w:rsidR="00F51FEA">
        <w:rPr>
          <w:noProof/>
        </w:rPr>
        <w:t>33</w:t>
      </w:r>
      <w:r>
        <w:rPr>
          <w:noProof/>
        </w:rPr>
        <w:fldChar w:fldCharType="end"/>
      </w:r>
    </w:p>
    <w:p w14:paraId="5E35BBF2" w14:textId="2E156BF1" w:rsidR="00BF3AC7" w:rsidRDefault="00BF3AC7">
      <w:pPr>
        <w:pStyle w:val="TOC3"/>
        <w:tabs>
          <w:tab w:val="left" w:pos="666"/>
          <w:tab w:val="right" w:leader="dot" w:pos="9010"/>
        </w:tabs>
        <w:rPr>
          <w:smallCaps w:val="0"/>
          <w:noProof/>
          <w:lang w:val="bs-Latn-BA" w:eastAsia="bs-Latn-BA"/>
        </w:rPr>
      </w:pPr>
      <w:r>
        <w:rPr>
          <w:noProof/>
        </w:rPr>
        <w:t>5.1.1</w:t>
      </w:r>
      <w:r>
        <w:rPr>
          <w:smallCaps w:val="0"/>
          <w:noProof/>
          <w:lang w:val="bs-Latn-BA" w:eastAsia="bs-Latn-BA"/>
        </w:rPr>
        <w:tab/>
      </w:r>
      <w:r>
        <w:rPr>
          <w:noProof/>
        </w:rPr>
        <w:t>Uticaji na riječni podsliv</w:t>
      </w:r>
      <w:r>
        <w:rPr>
          <w:noProof/>
        </w:rPr>
        <w:tab/>
      </w:r>
      <w:r>
        <w:rPr>
          <w:noProof/>
        </w:rPr>
        <w:fldChar w:fldCharType="begin"/>
      </w:r>
      <w:r>
        <w:rPr>
          <w:noProof/>
        </w:rPr>
        <w:instrText xml:space="preserve"> PAGEREF _Toc75247780 \h </w:instrText>
      </w:r>
      <w:r>
        <w:rPr>
          <w:noProof/>
        </w:rPr>
      </w:r>
      <w:r>
        <w:rPr>
          <w:noProof/>
        </w:rPr>
        <w:fldChar w:fldCharType="separate"/>
      </w:r>
      <w:r w:rsidR="00F51FEA">
        <w:rPr>
          <w:noProof/>
        </w:rPr>
        <w:t>33</w:t>
      </w:r>
      <w:r>
        <w:rPr>
          <w:noProof/>
        </w:rPr>
        <w:fldChar w:fldCharType="end"/>
      </w:r>
    </w:p>
    <w:p w14:paraId="4E78142C" w14:textId="110132CD" w:rsidR="00BF3AC7" w:rsidRDefault="00BF3AC7">
      <w:pPr>
        <w:pStyle w:val="TOC3"/>
        <w:tabs>
          <w:tab w:val="left" w:pos="666"/>
          <w:tab w:val="right" w:leader="dot" w:pos="9010"/>
        </w:tabs>
        <w:rPr>
          <w:smallCaps w:val="0"/>
          <w:noProof/>
          <w:lang w:val="bs-Latn-BA" w:eastAsia="bs-Latn-BA"/>
        </w:rPr>
      </w:pPr>
      <w:r>
        <w:rPr>
          <w:noProof/>
        </w:rPr>
        <w:t>5.1.2</w:t>
      </w:r>
      <w:r>
        <w:rPr>
          <w:smallCaps w:val="0"/>
          <w:noProof/>
          <w:lang w:val="bs-Latn-BA" w:eastAsia="bs-Latn-BA"/>
        </w:rPr>
        <w:tab/>
      </w:r>
      <w:r>
        <w:rPr>
          <w:noProof/>
        </w:rPr>
        <w:t>Sticanje/otkup zemljišta, ograničenje korištenja zemljišta i prisilno preseljenje</w:t>
      </w:r>
      <w:r>
        <w:rPr>
          <w:noProof/>
        </w:rPr>
        <w:tab/>
      </w:r>
      <w:r>
        <w:rPr>
          <w:noProof/>
        </w:rPr>
        <w:fldChar w:fldCharType="begin"/>
      </w:r>
      <w:r>
        <w:rPr>
          <w:noProof/>
        </w:rPr>
        <w:instrText xml:space="preserve"> PAGEREF _Toc75247781 \h </w:instrText>
      </w:r>
      <w:r>
        <w:rPr>
          <w:noProof/>
        </w:rPr>
      </w:r>
      <w:r>
        <w:rPr>
          <w:noProof/>
        </w:rPr>
        <w:fldChar w:fldCharType="separate"/>
      </w:r>
      <w:r w:rsidR="00F51FEA">
        <w:rPr>
          <w:noProof/>
        </w:rPr>
        <w:t>33</w:t>
      </w:r>
      <w:r>
        <w:rPr>
          <w:noProof/>
        </w:rPr>
        <w:fldChar w:fldCharType="end"/>
      </w:r>
    </w:p>
    <w:p w14:paraId="6FAAACFB" w14:textId="76EF8EB8" w:rsidR="00BF3AC7" w:rsidRDefault="00BF3AC7">
      <w:pPr>
        <w:pStyle w:val="TOC2"/>
        <w:tabs>
          <w:tab w:val="left" w:pos="502"/>
          <w:tab w:val="right" w:leader="dot" w:pos="9010"/>
        </w:tabs>
        <w:rPr>
          <w:b w:val="0"/>
          <w:smallCaps w:val="0"/>
          <w:noProof/>
          <w:lang w:val="bs-Latn-BA" w:eastAsia="bs-Latn-BA"/>
        </w:rPr>
      </w:pPr>
      <w:r>
        <w:rPr>
          <w:noProof/>
        </w:rPr>
        <w:t>5.2</w:t>
      </w:r>
      <w:r>
        <w:rPr>
          <w:b w:val="0"/>
          <w:smallCaps w:val="0"/>
          <w:noProof/>
          <w:lang w:val="bs-Latn-BA" w:eastAsia="bs-Latn-BA"/>
        </w:rPr>
        <w:tab/>
      </w:r>
      <w:r>
        <w:rPr>
          <w:noProof/>
        </w:rPr>
        <w:t>Uticaji u fazi izgradnje</w:t>
      </w:r>
      <w:r>
        <w:rPr>
          <w:noProof/>
        </w:rPr>
        <w:tab/>
      </w:r>
      <w:r>
        <w:rPr>
          <w:noProof/>
        </w:rPr>
        <w:fldChar w:fldCharType="begin"/>
      </w:r>
      <w:r>
        <w:rPr>
          <w:noProof/>
        </w:rPr>
        <w:instrText xml:space="preserve"> PAGEREF _Toc75247782 \h </w:instrText>
      </w:r>
      <w:r>
        <w:rPr>
          <w:noProof/>
        </w:rPr>
      </w:r>
      <w:r>
        <w:rPr>
          <w:noProof/>
        </w:rPr>
        <w:fldChar w:fldCharType="separate"/>
      </w:r>
      <w:r w:rsidR="00F51FEA">
        <w:rPr>
          <w:noProof/>
        </w:rPr>
        <w:t>34</w:t>
      </w:r>
      <w:r>
        <w:rPr>
          <w:noProof/>
        </w:rPr>
        <w:fldChar w:fldCharType="end"/>
      </w:r>
    </w:p>
    <w:p w14:paraId="01BB0097" w14:textId="2F8777BA" w:rsidR="00BF3AC7" w:rsidRDefault="00BF3AC7">
      <w:pPr>
        <w:pStyle w:val="TOC3"/>
        <w:tabs>
          <w:tab w:val="left" w:pos="666"/>
          <w:tab w:val="right" w:leader="dot" w:pos="9010"/>
        </w:tabs>
        <w:rPr>
          <w:smallCaps w:val="0"/>
          <w:noProof/>
          <w:lang w:val="bs-Latn-BA" w:eastAsia="bs-Latn-BA"/>
        </w:rPr>
      </w:pPr>
      <w:r>
        <w:rPr>
          <w:noProof/>
        </w:rPr>
        <w:t>5.2.1</w:t>
      </w:r>
      <w:r>
        <w:rPr>
          <w:smallCaps w:val="0"/>
          <w:noProof/>
          <w:lang w:val="bs-Latn-BA" w:eastAsia="bs-Latn-BA"/>
        </w:rPr>
        <w:tab/>
      </w:r>
      <w:r>
        <w:rPr>
          <w:noProof/>
        </w:rPr>
        <w:t>Zemljište</w:t>
      </w:r>
      <w:r>
        <w:rPr>
          <w:noProof/>
        </w:rPr>
        <w:tab/>
      </w:r>
      <w:r>
        <w:rPr>
          <w:noProof/>
        </w:rPr>
        <w:fldChar w:fldCharType="begin"/>
      </w:r>
      <w:r>
        <w:rPr>
          <w:noProof/>
        </w:rPr>
        <w:instrText xml:space="preserve"> PAGEREF _Toc75247783 \h </w:instrText>
      </w:r>
      <w:r>
        <w:rPr>
          <w:noProof/>
        </w:rPr>
      </w:r>
      <w:r>
        <w:rPr>
          <w:noProof/>
        </w:rPr>
        <w:fldChar w:fldCharType="separate"/>
      </w:r>
      <w:r w:rsidR="00F51FEA">
        <w:rPr>
          <w:noProof/>
        </w:rPr>
        <w:t>34</w:t>
      </w:r>
      <w:r>
        <w:rPr>
          <w:noProof/>
        </w:rPr>
        <w:fldChar w:fldCharType="end"/>
      </w:r>
    </w:p>
    <w:p w14:paraId="7E124771" w14:textId="1FF46492" w:rsidR="00BF3AC7" w:rsidRDefault="00BF3AC7">
      <w:pPr>
        <w:pStyle w:val="TOC3"/>
        <w:tabs>
          <w:tab w:val="left" w:pos="666"/>
          <w:tab w:val="right" w:leader="dot" w:pos="9010"/>
        </w:tabs>
        <w:rPr>
          <w:smallCaps w:val="0"/>
          <w:noProof/>
          <w:lang w:val="bs-Latn-BA" w:eastAsia="bs-Latn-BA"/>
        </w:rPr>
      </w:pPr>
      <w:r w:rsidRPr="006D47D6">
        <w:rPr>
          <w:noProof/>
        </w:rPr>
        <w:t>5.2.2</w:t>
      </w:r>
      <w:r>
        <w:rPr>
          <w:smallCaps w:val="0"/>
          <w:noProof/>
          <w:lang w:val="bs-Latn-BA" w:eastAsia="bs-Latn-BA"/>
        </w:rPr>
        <w:tab/>
      </w:r>
      <w:r w:rsidRPr="006D47D6">
        <w:rPr>
          <w:noProof/>
        </w:rPr>
        <w:t>Šume i šumsko zemljište</w:t>
      </w:r>
      <w:r>
        <w:rPr>
          <w:noProof/>
        </w:rPr>
        <w:tab/>
      </w:r>
      <w:r>
        <w:rPr>
          <w:noProof/>
        </w:rPr>
        <w:fldChar w:fldCharType="begin"/>
      </w:r>
      <w:r>
        <w:rPr>
          <w:noProof/>
        </w:rPr>
        <w:instrText xml:space="preserve"> PAGEREF _Toc75247784 \h </w:instrText>
      </w:r>
      <w:r>
        <w:rPr>
          <w:noProof/>
        </w:rPr>
      </w:r>
      <w:r>
        <w:rPr>
          <w:noProof/>
        </w:rPr>
        <w:fldChar w:fldCharType="separate"/>
      </w:r>
      <w:r w:rsidR="00F51FEA">
        <w:rPr>
          <w:noProof/>
        </w:rPr>
        <w:t>34</w:t>
      </w:r>
      <w:r>
        <w:rPr>
          <w:noProof/>
        </w:rPr>
        <w:fldChar w:fldCharType="end"/>
      </w:r>
    </w:p>
    <w:p w14:paraId="1E4BA8CD" w14:textId="3CA07C1F" w:rsidR="00BF3AC7" w:rsidRDefault="00BF3AC7">
      <w:pPr>
        <w:pStyle w:val="TOC3"/>
        <w:tabs>
          <w:tab w:val="left" w:pos="666"/>
          <w:tab w:val="right" w:leader="dot" w:pos="9010"/>
        </w:tabs>
        <w:rPr>
          <w:smallCaps w:val="0"/>
          <w:noProof/>
          <w:lang w:val="bs-Latn-BA" w:eastAsia="bs-Latn-BA"/>
        </w:rPr>
      </w:pPr>
      <w:r>
        <w:rPr>
          <w:noProof/>
        </w:rPr>
        <w:t>5.2.3</w:t>
      </w:r>
      <w:r>
        <w:rPr>
          <w:smallCaps w:val="0"/>
          <w:noProof/>
          <w:lang w:val="bs-Latn-BA" w:eastAsia="bs-Latn-BA"/>
        </w:rPr>
        <w:tab/>
      </w:r>
      <w:r>
        <w:rPr>
          <w:noProof/>
        </w:rPr>
        <w:t>Vodni resursi</w:t>
      </w:r>
      <w:r>
        <w:rPr>
          <w:noProof/>
        </w:rPr>
        <w:tab/>
      </w:r>
      <w:r>
        <w:rPr>
          <w:noProof/>
        </w:rPr>
        <w:fldChar w:fldCharType="begin"/>
      </w:r>
      <w:r>
        <w:rPr>
          <w:noProof/>
        </w:rPr>
        <w:instrText xml:space="preserve"> PAGEREF _Toc75247785 \h </w:instrText>
      </w:r>
      <w:r>
        <w:rPr>
          <w:noProof/>
        </w:rPr>
      </w:r>
      <w:r>
        <w:rPr>
          <w:noProof/>
        </w:rPr>
        <w:fldChar w:fldCharType="separate"/>
      </w:r>
      <w:r w:rsidR="00F51FEA">
        <w:rPr>
          <w:noProof/>
        </w:rPr>
        <w:t>34</w:t>
      </w:r>
      <w:r>
        <w:rPr>
          <w:noProof/>
        </w:rPr>
        <w:fldChar w:fldCharType="end"/>
      </w:r>
    </w:p>
    <w:p w14:paraId="5797767F" w14:textId="21E1C0FC" w:rsidR="00BF3AC7" w:rsidRDefault="00BF3AC7">
      <w:pPr>
        <w:pStyle w:val="TOC3"/>
        <w:tabs>
          <w:tab w:val="left" w:pos="666"/>
          <w:tab w:val="right" w:leader="dot" w:pos="9010"/>
        </w:tabs>
        <w:rPr>
          <w:smallCaps w:val="0"/>
          <w:noProof/>
          <w:lang w:val="bs-Latn-BA" w:eastAsia="bs-Latn-BA"/>
        </w:rPr>
      </w:pPr>
      <w:r>
        <w:rPr>
          <w:noProof/>
        </w:rPr>
        <w:t>5.2.4</w:t>
      </w:r>
      <w:r>
        <w:rPr>
          <w:smallCaps w:val="0"/>
          <w:noProof/>
          <w:lang w:val="bs-Latn-BA" w:eastAsia="bs-Latn-BA"/>
        </w:rPr>
        <w:tab/>
      </w:r>
      <w:r>
        <w:rPr>
          <w:noProof/>
        </w:rPr>
        <w:t>Zrak</w:t>
      </w:r>
      <w:r>
        <w:rPr>
          <w:noProof/>
        </w:rPr>
        <w:tab/>
      </w:r>
      <w:r>
        <w:rPr>
          <w:noProof/>
        </w:rPr>
        <w:fldChar w:fldCharType="begin"/>
      </w:r>
      <w:r>
        <w:rPr>
          <w:noProof/>
        </w:rPr>
        <w:instrText xml:space="preserve"> PAGEREF _Toc75247786 \h </w:instrText>
      </w:r>
      <w:r>
        <w:rPr>
          <w:noProof/>
        </w:rPr>
      </w:r>
      <w:r>
        <w:rPr>
          <w:noProof/>
        </w:rPr>
        <w:fldChar w:fldCharType="separate"/>
      </w:r>
      <w:r w:rsidR="00F51FEA">
        <w:rPr>
          <w:noProof/>
        </w:rPr>
        <w:t>35</w:t>
      </w:r>
      <w:r>
        <w:rPr>
          <w:noProof/>
        </w:rPr>
        <w:fldChar w:fldCharType="end"/>
      </w:r>
    </w:p>
    <w:p w14:paraId="68A9BE8D" w14:textId="7F23B1D0" w:rsidR="00BF3AC7" w:rsidRDefault="00BF3AC7">
      <w:pPr>
        <w:pStyle w:val="TOC3"/>
        <w:tabs>
          <w:tab w:val="left" w:pos="666"/>
          <w:tab w:val="right" w:leader="dot" w:pos="9010"/>
        </w:tabs>
        <w:rPr>
          <w:smallCaps w:val="0"/>
          <w:noProof/>
          <w:lang w:val="bs-Latn-BA" w:eastAsia="bs-Latn-BA"/>
        </w:rPr>
      </w:pPr>
      <w:r>
        <w:rPr>
          <w:noProof/>
        </w:rPr>
        <w:t>5.2.5</w:t>
      </w:r>
      <w:r>
        <w:rPr>
          <w:smallCaps w:val="0"/>
          <w:noProof/>
          <w:lang w:val="bs-Latn-BA" w:eastAsia="bs-Latn-BA"/>
        </w:rPr>
        <w:tab/>
      </w:r>
      <w:r>
        <w:rPr>
          <w:noProof/>
        </w:rPr>
        <w:t>Buka</w:t>
      </w:r>
      <w:r>
        <w:rPr>
          <w:noProof/>
        </w:rPr>
        <w:tab/>
      </w:r>
      <w:r>
        <w:rPr>
          <w:noProof/>
        </w:rPr>
        <w:fldChar w:fldCharType="begin"/>
      </w:r>
      <w:r>
        <w:rPr>
          <w:noProof/>
        </w:rPr>
        <w:instrText xml:space="preserve"> PAGEREF _Toc75247787 \h </w:instrText>
      </w:r>
      <w:r>
        <w:rPr>
          <w:noProof/>
        </w:rPr>
      </w:r>
      <w:r>
        <w:rPr>
          <w:noProof/>
        </w:rPr>
        <w:fldChar w:fldCharType="separate"/>
      </w:r>
      <w:r w:rsidR="00F51FEA">
        <w:rPr>
          <w:noProof/>
        </w:rPr>
        <w:t>35</w:t>
      </w:r>
      <w:r>
        <w:rPr>
          <w:noProof/>
        </w:rPr>
        <w:fldChar w:fldCharType="end"/>
      </w:r>
    </w:p>
    <w:p w14:paraId="53000DF3" w14:textId="450E4028" w:rsidR="00BF3AC7" w:rsidRDefault="00BF3AC7">
      <w:pPr>
        <w:pStyle w:val="TOC3"/>
        <w:tabs>
          <w:tab w:val="left" w:pos="666"/>
          <w:tab w:val="right" w:leader="dot" w:pos="9010"/>
        </w:tabs>
        <w:rPr>
          <w:smallCaps w:val="0"/>
          <w:noProof/>
          <w:lang w:val="bs-Latn-BA" w:eastAsia="bs-Latn-BA"/>
        </w:rPr>
      </w:pPr>
      <w:r>
        <w:rPr>
          <w:noProof/>
        </w:rPr>
        <w:t>5.2.6</w:t>
      </w:r>
      <w:r>
        <w:rPr>
          <w:smallCaps w:val="0"/>
          <w:noProof/>
          <w:lang w:val="bs-Latn-BA" w:eastAsia="bs-Latn-BA"/>
        </w:rPr>
        <w:tab/>
      </w:r>
      <w:r>
        <w:rPr>
          <w:noProof/>
        </w:rPr>
        <w:t>Biološke karakteristike</w:t>
      </w:r>
      <w:r>
        <w:rPr>
          <w:noProof/>
        </w:rPr>
        <w:tab/>
      </w:r>
      <w:r>
        <w:rPr>
          <w:noProof/>
        </w:rPr>
        <w:fldChar w:fldCharType="begin"/>
      </w:r>
      <w:r>
        <w:rPr>
          <w:noProof/>
        </w:rPr>
        <w:instrText xml:space="preserve"> PAGEREF _Toc75247788 \h </w:instrText>
      </w:r>
      <w:r>
        <w:rPr>
          <w:noProof/>
        </w:rPr>
      </w:r>
      <w:r>
        <w:rPr>
          <w:noProof/>
        </w:rPr>
        <w:fldChar w:fldCharType="separate"/>
      </w:r>
      <w:r w:rsidR="00F51FEA">
        <w:rPr>
          <w:noProof/>
        </w:rPr>
        <w:t>35</w:t>
      </w:r>
      <w:r>
        <w:rPr>
          <w:noProof/>
        </w:rPr>
        <w:fldChar w:fldCharType="end"/>
      </w:r>
    </w:p>
    <w:p w14:paraId="4423FE3E" w14:textId="39AD6F1C" w:rsidR="00BF3AC7" w:rsidRDefault="00BF3AC7">
      <w:pPr>
        <w:pStyle w:val="TOC3"/>
        <w:tabs>
          <w:tab w:val="left" w:pos="666"/>
          <w:tab w:val="right" w:leader="dot" w:pos="9010"/>
        </w:tabs>
        <w:rPr>
          <w:smallCaps w:val="0"/>
          <w:noProof/>
          <w:lang w:val="bs-Latn-BA" w:eastAsia="bs-Latn-BA"/>
        </w:rPr>
      </w:pPr>
      <w:r>
        <w:rPr>
          <w:noProof/>
        </w:rPr>
        <w:t>5.2.7</w:t>
      </w:r>
      <w:r>
        <w:rPr>
          <w:smallCaps w:val="0"/>
          <w:noProof/>
          <w:lang w:val="bs-Latn-BA" w:eastAsia="bs-Latn-BA"/>
        </w:rPr>
        <w:tab/>
      </w:r>
      <w:r>
        <w:rPr>
          <w:noProof/>
        </w:rPr>
        <w:t>Uticaj na zaštićena područja i ekološku mrežu</w:t>
      </w:r>
      <w:r>
        <w:rPr>
          <w:noProof/>
        </w:rPr>
        <w:tab/>
      </w:r>
      <w:r>
        <w:rPr>
          <w:noProof/>
        </w:rPr>
        <w:fldChar w:fldCharType="begin"/>
      </w:r>
      <w:r>
        <w:rPr>
          <w:noProof/>
        </w:rPr>
        <w:instrText xml:space="preserve"> PAGEREF _Toc75247789 \h </w:instrText>
      </w:r>
      <w:r>
        <w:rPr>
          <w:noProof/>
        </w:rPr>
      </w:r>
      <w:r>
        <w:rPr>
          <w:noProof/>
        </w:rPr>
        <w:fldChar w:fldCharType="separate"/>
      </w:r>
      <w:r w:rsidR="00F51FEA">
        <w:rPr>
          <w:noProof/>
        </w:rPr>
        <w:t>36</w:t>
      </w:r>
      <w:r>
        <w:rPr>
          <w:noProof/>
        </w:rPr>
        <w:fldChar w:fldCharType="end"/>
      </w:r>
    </w:p>
    <w:p w14:paraId="33DD57A2" w14:textId="19B34F78" w:rsidR="00BF3AC7" w:rsidRDefault="00BF3AC7">
      <w:pPr>
        <w:pStyle w:val="TOC3"/>
        <w:tabs>
          <w:tab w:val="left" w:pos="666"/>
          <w:tab w:val="right" w:leader="dot" w:pos="9010"/>
        </w:tabs>
        <w:rPr>
          <w:smallCaps w:val="0"/>
          <w:noProof/>
          <w:lang w:val="bs-Latn-BA" w:eastAsia="bs-Latn-BA"/>
        </w:rPr>
      </w:pPr>
      <w:r>
        <w:rPr>
          <w:noProof/>
        </w:rPr>
        <w:t>5.2.8</w:t>
      </w:r>
      <w:r>
        <w:rPr>
          <w:smallCaps w:val="0"/>
          <w:noProof/>
          <w:lang w:val="bs-Latn-BA" w:eastAsia="bs-Latn-BA"/>
        </w:rPr>
        <w:tab/>
      </w:r>
      <w:r>
        <w:rPr>
          <w:noProof/>
        </w:rPr>
        <w:t>Nastajanje otpada</w:t>
      </w:r>
      <w:r>
        <w:rPr>
          <w:noProof/>
        </w:rPr>
        <w:tab/>
      </w:r>
      <w:r>
        <w:rPr>
          <w:noProof/>
        </w:rPr>
        <w:fldChar w:fldCharType="begin"/>
      </w:r>
      <w:r>
        <w:rPr>
          <w:noProof/>
        </w:rPr>
        <w:instrText xml:space="preserve"> PAGEREF _Toc75247790 \h </w:instrText>
      </w:r>
      <w:r>
        <w:rPr>
          <w:noProof/>
        </w:rPr>
      </w:r>
      <w:r>
        <w:rPr>
          <w:noProof/>
        </w:rPr>
        <w:fldChar w:fldCharType="separate"/>
      </w:r>
      <w:r w:rsidR="00F51FEA">
        <w:rPr>
          <w:noProof/>
        </w:rPr>
        <w:t>36</w:t>
      </w:r>
      <w:r>
        <w:rPr>
          <w:noProof/>
        </w:rPr>
        <w:fldChar w:fldCharType="end"/>
      </w:r>
    </w:p>
    <w:p w14:paraId="4D77A3CA" w14:textId="031A406A" w:rsidR="00BF3AC7" w:rsidRDefault="00BF3AC7">
      <w:pPr>
        <w:pStyle w:val="TOC3"/>
        <w:tabs>
          <w:tab w:val="left" w:pos="666"/>
          <w:tab w:val="right" w:leader="dot" w:pos="9010"/>
        </w:tabs>
        <w:rPr>
          <w:smallCaps w:val="0"/>
          <w:noProof/>
          <w:lang w:val="bs-Latn-BA" w:eastAsia="bs-Latn-BA"/>
        </w:rPr>
      </w:pPr>
      <w:r>
        <w:rPr>
          <w:noProof/>
        </w:rPr>
        <w:t>5.2.9</w:t>
      </w:r>
      <w:r>
        <w:rPr>
          <w:smallCaps w:val="0"/>
          <w:noProof/>
          <w:lang w:val="bs-Latn-BA" w:eastAsia="bs-Latn-BA"/>
        </w:rPr>
        <w:tab/>
      </w:r>
      <w:r>
        <w:rPr>
          <w:noProof/>
        </w:rPr>
        <w:t>Kulturno nasljeđe</w:t>
      </w:r>
      <w:r>
        <w:rPr>
          <w:noProof/>
        </w:rPr>
        <w:tab/>
      </w:r>
      <w:r>
        <w:rPr>
          <w:noProof/>
        </w:rPr>
        <w:fldChar w:fldCharType="begin"/>
      </w:r>
      <w:r>
        <w:rPr>
          <w:noProof/>
        </w:rPr>
        <w:instrText xml:space="preserve"> PAGEREF _Toc75247791 \h </w:instrText>
      </w:r>
      <w:r>
        <w:rPr>
          <w:noProof/>
        </w:rPr>
      </w:r>
      <w:r>
        <w:rPr>
          <w:noProof/>
        </w:rPr>
        <w:fldChar w:fldCharType="separate"/>
      </w:r>
      <w:r w:rsidR="00F51FEA">
        <w:rPr>
          <w:noProof/>
        </w:rPr>
        <w:t>36</w:t>
      </w:r>
      <w:r>
        <w:rPr>
          <w:noProof/>
        </w:rPr>
        <w:fldChar w:fldCharType="end"/>
      </w:r>
    </w:p>
    <w:p w14:paraId="01D3503B" w14:textId="427DE282" w:rsidR="00BF3AC7" w:rsidRDefault="00BF3AC7">
      <w:pPr>
        <w:pStyle w:val="TOC3"/>
        <w:tabs>
          <w:tab w:val="left" w:pos="777"/>
          <w:tab w:val="right" w:leader="dot" w:pos="9010"/>
        </w:tabs>
        <w:rPr>
          <w:smallCaps w:val="0"/>
          <w:noProof/>
          <w:lang w:val="bs-Latn-BA" w:eastAsia="bs-Latn-BA"/>
        </w:rPr>
      </w:pPr>
      <w:r>
        <w:rPr>
          <w:noProof/>
        </w:rPr>
        <w:t>5.2.10</w:t>
      </w:r>
      <w:r>
        <w:rPr>
          <w:smallCaps w:val="0"/>
          <w:noProof/>
          <w:lang w:val="bs-Latn-BA" w:eastAsia="bs-Latn-BA"/>
        </w:rPr>
        <w:tab/>
      </w:r>
      <w:r>
        <w:rPr>
          <w:noProof/>
        </w:rPr>
        <w:t>Zdravlje i sigurnost na radu</w:t>
      </w:r>
      <w:r>
        <w:rPr>
          <w:noProof/>
        </w:rPr>
        <w:tab/>
      </w:r>
      <w:r>
        <w:rPr>
          <w:noProof/>
        </w:rPr>
        <w:fldChar w:fldCharType="begin"/>
      </w:r>
      <w:r>
        <w:rPr>
          <w:noProof/>
        </w:rPr>
        <w:instrText xml:space="preserve"> PAGEREF _Toc75247792 \h </w:instrText>
      </w:r>
      <w:r>
        <w:rPr>
          <w:noProof/>
        </w:rPr>
      </w:r>
      <w:r>
        <w:rPr>
          <w:noProof/>
        </w:rPr>
        <w:fldChar w:fldCharType="separate"/>
      </w:r>
      <w:r w:rsidR="00F51FEA">
        <w:rPr>
          <w:noProof/>
        </w:rPr>
        <w:t>36</w:t>
      </w:r>
      <w:r>
        <w:rPr>
          <w:noProof/>
        </w:rPr>
        <w:fldChar w:fldCharType="end"/>
      </w:r>
    </w:p>
    <w:p w14:paraId="22B9A4BA" w14:textId="03EBFE8F" w:rsidR="00BF3AC7" w:rsidRDefault="00BF3AC7">
      <w:pPr>
        <w:pStyle w:val="TOC3"/>
        <w:tabs>
          <w:tab w:val="left" w:pos="777"/>
          <w:tab w:val="right" w:leader="dot" w:pos="9010"/>
        </w:tabs>
        <w:rPr>
          <w:smallCaps w:val="0"/>
          <w:noProof/>
          <w:lang w:val="bs-Latn-BA" w:eastAsia="bs-Latn-BA"/>
        </w:rPr>
      </w:pPr>
      <w:r>
        <w:rPr>
          <w:noProof/>
        </w:rPr>
        <w:t>5.2.11</w:t>
      </w:r>
      <w:r>
        <w:rPr>
          <w:smallCaps w:val="0"/>
          <w:noProof/>
          <w:lang w:val="bs-Latn-BA" w:eastAsia="bs-Latn-BA"/>
        </w:rPr>
        <w:tab/>
      </w:r>
      <w:r>
        <w:rPr>
          <w:noProof/>
        </w:rPr>
        <w:t>Zdravlje i sigurnost zajednice</w:t>
      </w:r>
      <w:r>
        <w:rPr>
          <w:noProof/>
        </w:rPr>
        <w:tab/>
      </w:r>
      <w:r>
        <w:rPr>
          <w:noProof/>
        </w:rPr>
        <w:fldChar w:fldCharType="begin"/>
      </w:r>
      <w:r>
        <w:rPr>
          <w:noProof/>
        </w:rPr>
        <w:instrText xml:space="preserve"> PAGEREF _Toc75247793 \h </w:instrText>
      </w:r>
      <w:r>
        <w:rPr>
          <w:noProof/>
        </w:rPr>
      </w:r>
      <w:r>
        <w:rPr>
          <w:noProof/>
        </w:rPr>
        <w:fldChar w:fldCharType="separate"/>
      </w:r>
      <w:r w:rsidR="00F51FEA">
        <w:rPr>
          <w:noProof/>
        </w:rPr>
        <w:t>36</w:t>
      </w:r>
      <w:r>
        <w:rPr>
          <w:noProof/>
        </w:rPr>
        <w:fldChar w:fldCharType="end"/>
      </w:r>
    </w:p>
    <w:p w14:paraId="46F13D60" w14:textId="5A617970" w:rsidR="00BF3AC7" w:rsidRDefault="00BF3AC7">
      <w:pPr>
        <w:pStyle w:val="TOC3"/>
        <w:tabs>
          <w:tab w:val="left" w:pos="777"/>
          <w:tab w:val="right" w:leader="dot" w:pos="9010"/>
        </w:tabs>
        <w:rPr>
          <w:smallCaps w:val="0"/>
          <w:noProof/>
          <w:lang w:val="bs-Latn-BA" w:eastAsia="bs-Latn-BA"/>
        </w:rPr>
      </w:pPr>
      <w:r>
        <w:rPr>
          <w:noProof/>
        </w:rPr>
        <w:t>5.2.12</w:t>
      </w:r>
      <w:r>
        <w:rPr>
          <w:smallCaps w:val="0"/>
          <w:noProof/>
          <w:lang w:val="bs-Latn-BA" w:eastAsia="bs-Latn-BA"/>
        </w:rPr>
        <w:tab/>
      </w:r>
      <w:r>
        <w:rPr>
          <w:noProof/>
        </w:rPr>
        <w:t>Rizici po zdravlje i sigurnost radnika i zajednice vezano za COVID-19</w:t>
      </w:r>
      <w:r>
        <w:rPr>
          <w:noProof/>
        </w:rPr>
        <w:tab/>
      </w:r>
      <w:r>
        <w:rPr>
          <w:noProof/>
        </w:rPr>
        <w:fldChar w:fldCharType="begin"/>
      </w:r>
      <w:r>
        <w:rPr>
          <w:noProof/>
        </w:rPr>
        <w:instrText xml:space="preserve"> PAGEREF _Toc75247794 \h </w:instrText>
      </w:r>
      <w:r>
        <w:rPr>
          <w:noProof/>
        </w:rPr>
      </w:r>
      <w:r>
        <w:rPr>
          <w:noProof/>
        </w:rPr>
        <w:fldChar w:fldCharType="separate"/>
      </w:r>
      <w:r w:rsidR="00F51FEA">
        <w:rPr>
          <w:noProof/>
        </w:rPr>
        <w:t>37</w:t>
      </w:r>
      <w:r>
        <w:rPr>
          <w:noProof/>
        </w:rPr>
        <w:fldChar w:fldCharType="end"/>
      </w:r>
    </w:p>
    <w:p w14:paraId="2FCC797F" w14:textId="10E48FAA" w:rsidR="00BF3AC7" w:rsidRDefault="00BF3AC7">
      <w:pPr>
        <w:pStyle w:val="TOC3"/>
        <w:tabs>
          <w:tab w:val="left" w:pos="777"/>
          <w:tab w:val="right" w:leader="dot" w:pos="9010"/>
        </w:tabs>
        <w:rPr>
          <w:smallCaps w:val="0"/>
          <w:noProof/>
          <w:lang w:val="bs-Latn-BA" w:eastAsia="bs-Latn-BA"/>
        </w:rPr>
      </w:pPr>
      <w:r>
        <w:rPr>
          <w:noProof/>
        </w:rPr>
        <w:lastRenderedPageBreak/>
        <w:t>5.2.13</w:t>
      </w:r>
      <w:r>
        <w:rPr>
          <w:smallCaps w:val="0"/>
          <w:noProof/>
          <w:lang w:val="bs-Latn-BA" w:eastAsia="bs-Latn-BA"/>
        </w:rPr>
        <w:tab/>
      </w:r>
      <w:r>
        <w:rPr>
          <w:noProof/>
        </w:rPr>
        <w:t>Rizik od SIZ/SU</w:t>
      </w:r>
      <w:r>
        <w:rPr>
          <w:noProof/>
        </w:rPr>
        <w:tab/>
      </w:r>
      <w:r>
        <w:rPr>
          <w:noProof/>
        </w:rPr>
        <w:fldChar w:fldCharType="begin"/>
      </w:r>
      <w:r>
        <w:rPr>
          <w:noProof/>
        </w:rPr>
        <w:instrText xml:space="preserve"> PAGEREF _Toc75247795 \h </w:instrText>
      </w:r>
      <w:r>
        <w:rPr>
          <w:noProof/>
        </w:rPr>
      </w:r>
      <w:r>
        <w:rPr>
          <w:noProof/>
        </w:rPr>
        <w:fldChar w:fldCharType="separate"/>
      </w:r>
      <w:r w:rsidR="00F51FEA">
        <w:rPr>
          <w:noProof/>
        </w:rPr>
        <w:t>37</w:t>
      </w:r>
      <w:r>
        <w:rPr>
          <w:noProof/>
        </w:rPr>
        <w:fldChar w:fldCharType="end"/>
      </w:r>
    </w:p>
    <w:p w14:paraId="525DCD02" w14:textId="54B4EEF3" w:rsidR="00BF3AC7" w:rsidRDefault="00BF3AC7">
      <w:pPr>
        <w:pStyle w:val="TOC2"/>
        <w:tabs>
          <w:tab w:val="left" w:pos="502"/>
          <w:tab w:val="right" w:leader="dot" w:pos="9010"/>
        </w:tabs>
        <w:rPr>
          <w:b w:val="0"/>
          <w:smallCaps w:val="0"/>
          <w:noProof/>
          <w:lang w:val="bs-Latn-BA" w:eastAsia="bs-Latn-BA"/>
        </w:rPr>
      </w:pPr>
      <w:r>
        <w:rPr>
          <w:noProof/>
        </w:rPr>
        <w:t>5.3</w:t>
      </w:r>
      <w:r>
        <w:rPr>
          <w:b w:val="0"/>
          <w:smallCaps w:val="0"/>
          <w:noProof/>
          <w:lang w:val="bs-Latn-BA" w:eastAsia="bs-Latn-BA"/>
        </w:rPr>
        <w:tab/>
      </w:r>
      <w:r>
        <w:rPr>
          <w:noProof/>
        </w:rPr>
        <w:t>Uticaji u fazi korištenja</w:t>
      </w:r>
      <w:r>
        <w:rPr>
          <w:noProof/>
        </w:rPr>
        <w:tab/>
      </w:r>
      <w:r>
        <w:rPr>
          <w:noProof/>
        </w:rPr>
        <w:fldChar w:fldCharType="begin"/>
      </w:r>
      <w:r>
        <w:rPr>
          <w:noProof/>
        </w:rPr>
        <w:instrText xml:space="preserve"> PAGEREF _Toc75247796 \h </w:instrText>
      </w:r>
      <w:r>
        <w:rPr>
          <w:noProof/>
        </w:rPr>
      </w:r>
      <w:r>
        <w:rPr>
          <w:noProof/>
        </w:rPr>
        <w:fldChar w:fldCharType="separate"/>
      </w:r>
      <w:r w:rsidR="00F51FEA">
        <w:rPr>
          <w:noProof/>
        </w:rPr>
        <w:t>37</w:t>
      </w:r>
      <w:r>
        <w:rPr>
          <w:noProof/>
        </w:rPr>
        <w:fldChar w:fldCharType="end"/>
      </w:r>
    </w:p>
    <w:p w14:paraId="738EB7B1" w14:textId="7709FD94" w:rsidR="00BF3AC7" w:rsidRDefault="00BF3AC7">
      <w:pPr>
        <w:pStyle w:val="TOC3"/>
        <w:tabs>
          <w:tab w:val="left" w:pos="666"/>
          <w:tab w:val="right" w:leader="dot" w:pos="9010"/>
        </w:tabs>
        <w:rPr>
          <w:smallCaps w:val="0"/>
          <w:noProof/>
          <w:lang w:val="bs-Latn-BA" w:eastAsia="bs-Latn-BA"/>
        </w:rPr>
      </w:pPr>
      <w:r>
        <w:rPr>
          <w:noProof/>
        </w:rPr>
        <w:t>5.3.1</w:t>
      </w:r>
      <w:r>
        <w:rPr>
          <w:smallCaps w:val="0"/>
          <w:noProof/>
          <w:lang w:val="bs-Latn-BA" w:eastAsia="bs-Latn-BA"/>
        </w:rPr>
        <w:tab/>
      </w:r>
      <w:r>
        <w:rPr>
          <w:noProof/>
        </w:rPr>
        <w:t>Zemljište</w:t>
      </w:r>
      <w:r>
        <w:rPr>
          <w:noProof/>
        </w:rPr>
        <w:tab/>
      </w:r>
      <w:r>
        <w:rPr>
          <w:noProof/>
        </w:rPr>
        <w:fldChar w:fldCharType="begin"/>
      </w:r>
      <w:r>
        <w:rPr>
          <w:noProof/>
        </w:rPr>
        <w:instrText xml:space="preserve"> PAGEREF _Toc75247797 \h </w:instrText>
      </w:r>
      <w:r>
        <w:rPr>
          <w:noProof/>
        </w:rPr>
      </w:r>
      <w:r>
        <w:rPr>
          <w:noProof/>
        </w:rPr>
        <w:fldChar w:fldCharType="separate"/>
      </w:r>
      <w:r w:rsidR="00F51FEA">
        <w:rPr>
          <w:noProof/>
        </w:rPr>
        <w:t>37</w:t>
      </w:r>
      <w:r>
        <w:rPr>
          <w:noProof/>
        </w:rPr>
        <w:fldChar w:fldCharType="end"/>
      </w:r>
    </w:p>
    <w:p w14:paraId="4529E5B4" w14:textId="4ACEE840" w:rsidR="00BF3AC7" w:rsidRDefault="00BF3AC7">
      <w:pPr>
        <w:pStyle w:val="TOC3"/>
        <w:tabs>
          <w:tab w:val="left" w:pos="666"/>
          <w:tab w:val="right" w:leader="dot" w:pos="9010"/>
        </w:tabs>
        <w:rPr>
          <w:smallCaps w:val="0"/>
          <w:noProof/>
          <w:lang w:val="bs-Latn-BA" w:eastAsia="bs-Latn-BA"/>
        </w:rPr>
      </w:pPr>
      <w:r>
        <w:rPr>
          <w:noProof/>
        </w:rPr>
        <w:t>5.3.2</w:t>
      </w:r>
      <w:r>
        <w:rPr>
          <w:smallCaps w:val="0"/>
          <w:noProof/>
          <w:lang w:val="bs-Latn-BA" w:eastAsia="bs-Latn-BA"/>
        </w:rPr>
        <w:tab/>
      </w:r>
      <w:r>
        <w:rPr>
          <w:noProof/>
        </w:rPr>
        <w:t>Vodni resursi</w:t>
      </w:r>
      <w:r>
        <w:rPr>
          <w:noProof/>
        </w:rPr>
        <w:tab/>
      </w:r>
      <w:r>
        <w:rPr>
          <w:noProof/>
        </w:rPr>
        <w:fldChar w:fldCharType="begin"/>
      </w:r>
      <w:r>
        <w:rPr>
          <w:noProof/>
        </w:rPr>
        <w:instrText xml:space="preserve"> PAGEREF _Toc75247798 \h </w:instrText>
      </w:r>
      <w:r>
        <w:rPr>
          <w:noProof/>
        </w:rPr>
      </w:r>
      <w:r>
        <w:rPr>
          <w:noProof/>
        </w:rPr>
        <w:fldChar w:fldCharType="separate"/>
      </w:r>
      <w:r w:rsidR="00F51FEA">
        <w:rPr>
          <w:noProof/>
        </w:rPr>
        <w:t>37</w:t>
      </w:r>
      <w:r>
        <w:rPr>
          <w:noProof/>
        </w:rPr>
        <w:fldChar w:fldCharType="end"/>
      </w:r>
    </w:p>
    <w:p w14:paraId="735E1383" w14:textId="5FF273E9" w:rsidR="00BF3AC7" w:rsidRDefault="00BF3AC7">
      <w:pPr>
        <w:pStyle w:val="TOC3"/>
        <w:tabs>
          <w:tab w:val="left" w:pos="666"/>
          <w:tab w:val="right" w:leader="dot" w:pos="9010"/>
        </w:tabs>
        <w:rPr>
          <w:smallCaps w:val="0"/>
          <w:noProof/>
          <w:lang w:val="bs-Latn-BA" w:eastAsia="bs-Latn-BA"/>
        </w:rPr>
      </w:pPr>
      <w:r>
        <w:rPr>
          <w:noProof/>
        </w:rPr>
        <w:t>5.3.3</w:t>
      </w:r>
      <w:r>
        <w:rPr>
          <w:smallCaps w:val="0"/>
          <w:noProof/>
          <w:lang w:val="bs-Latn-BA" w:eastAsia="bs-Latn-BA"/>
        </w:rPr>
        <w:tab/>
      </w:r>
      <w:r>
        <w:rPr>
          <w:noProof/>
        </w:rPr>
        <w:t>Upravljanje štetočinama i korovima</w:t>
      </w:r>
      <w:r>
        <w:rPr>
          <w:noProof/>
        </w:rPr>
        <w:tab/>
      </w:r>
      <w:r>
        <w:rPr>
          <w:noProof/>
        </w:rPr>
        <w:fldChar w:fldCharType="begin"/>
      </w:r>
      <w:r>
        <w:rPr>
          <w:noProof/>
        </w:rPr>
        <w:instrText xml:space="preserve"> PAGEREF _Toc75247799 \h </w:instrText>
      </w:r>
      <w:r>
        <w:rPr>
          <w:noProof/>
        </w:rPr>
      </w:r>
      <w:r>
        <w:rPr>
          <w:noProof/>
        </w:rPr>
        <w:fldChar w:fldCharType="separate"/>
      </w:r>
      <w:r w:rsidR="00F51FEA">
        <w:rPr>
          <w:noProof/>
        </w:rPr>
        <w:t>38</w:t>
      </w:r>
      <w:r>
        <w:rPr>
          <w:noProof/>
        </w:rPr>
        <w:fldChar w:fldCharType="end"/>
      </w:r>
    </w:p>
    <w:p w14:paraId="7B1F82B8" w14:textId="34C09B1D" w:rsidR="00BF3AC7" w:rsidRDefault="00BF3AC7">
      <w:pPr>
        <w:pStyle w:val="TOC3"/>
        <w:tabs>
          <w:tab w:val="left" w:pos="666"/>
          <w:tab w:val="right" w:leader="dot" w:pos="9010"/>
        </w:tabs>
        <w:rPr>
          <w:smallCaps w:val="0"/>
          <w:noProof/>
          <w:lang w:val="bs-Latn-BA" w:eastAsia="bs-Latn-BA"/>
        </w:rPr>
      </w:pPr>
      <w:r>
        <w:rPr>
          <w:noProof/>
        </w:rPr>
        <w:t>5.3.4</w:t>
      </w:r>
      <w:r>
        <w:rPr>
          <w:smallCaps w:val="0"/>
          <w:noProof/>
          <w:lang w:val="bs-Latn-BA" w:eastAsia="bs-Latn-BA"/>
        </w:rPr>
        <w:tab/>
      </w:r>
      <w:r>
        <w:rPr>
          <w:noProof/>
        </w:rPr>
        <w:t>Zrak</w:t>
      </w:r>
      <w:r>
        <w:rPr>
          <w:noProof/>
        </w:rPr>
        <w:tab/>
      </w:r>
      <w:r>
        <w:rPr>
          <w:noProof/>
        </w:rPr>
        <w:fldChar w:fldCharType="begin"/>
      </w:r>
      <w:r>
        <w:rPr>
          <w:noProof/>
        </w:rPr>
        <w:instrText xml:space="preserve"> PAGEREF _Toc75247800 \h </w:instrText>
      </w:r>
      <w:r>
        <w:rPr>
          <w:noProof/>
        </w:rPr>
      </w:r>
      <w:r>
        <w:rPr>
          <w:noProof/>
        </w:rPr>
        <w:fldChar w:fldCharType="separate"/>
      </w:r>
      <w:r w:rsidR="00F51FEA">
        <w:rPr>
          <w:noProof/>
        </w:rPr>
        <w:t>38</w:t>
      </w:r>
      <w:r>
        <w:rPr>
          <w:noProof/>
        </w:rPr>
        <w:fldChar w:fldCharType="end"/>
      </w:r>
    </w:p>
    <w:p w14:paraId="02E6D00C" w14:textId="417785A6" w:rsidR="00BF3AC7" w:rsidRDefault="00BF3AC7">
      <w:pPr>
        <w:pStyle w:val="TOC3"/>
        <w:tabs>
          <w:tab w:val="left" w:pos="666"/>
          <w:tab w:val="right" w:leader="dot" w:pos="9010"/>
        </w:tabs>
        <w:rPr>
          <w:smallCaps w:val="0"/>
          <w:noProof/>
          <w:lang w:val="bs-Latn-BA" w:eastAsia="bs-Latn-BA"/>
        </w:rPr>
      </w:pPr>
      <w:r>
        <w:rPr>
          <w:noProof/>
        </w:rPr>
        <w:t>5.3.5</w:t>
      </w:r>
      <w:r>
        <w:rPr>
          <w:smallCaps w:val="0"/>
          <w:noProof/>
          <w:lang w:val="bs-Latn-BA" w:eastAsia="bs-Latn-BA"/>
        </w:rPr>
        <w:tab/>
      </w:r>
      <w:r>
        <w:rPr>
          <w:noProof/>
        </w:rPr>
        <w:t>Buka</w:t>
      </w:r>
      <w:r>
        <w:rPr>
          <w:noProof/>
        </w:rPr>
        <w:tab/>
      </w:r>
      <w:r>
        <w:rPr>
          <w:noProof/>
        </w:rPr>
        <w:fldChar w:fldCharType="begin"/>
      </w:r>
      <w:r>
        <w:rPr>
          <w:noProof/>
        </w:rPr>
        <w:instrText xml:space="preserve"> PAGEREF _Toc75247801 \h </w:instrText>
      </w:r>
      <w:r>
        <w:rPr>
          <w:noProof/>
        </w:rPr>
      </w:r>
      <w:r>
        <w:rPr>
          <w:noProof/>
        </w:rPr>
        <w:fldChar w:fldCharType="separate"/>
      </w:r>
      <w:r w:rsidR="00F51FEA">
        <w:rPr>
          <w:noProof/>
        </w:rPr>
        <w:t>39</w:t>
      </w:r>
      <w:r>
        <w:rPr>
          <w:noProof/>
        </w:rPr>
        <w:fldChar w:fldCharType="end"/>
      </w:r>
    </w:p>
    <w:p w14:paraId="6BC811EE" w14:textId="71069521" w:rsidR="00BF3AC7" w:rsidRDefault="00BF3AC7">
      <w:pPr>
        <w:pStyle w:val="TOC3"/>
        <w:tabs>
          <w:tab w:val="left" w:pos="666"/>
          <w:tab w:val="right" w:leader="dot" w:pos="9010"/>
        </w:tabs>
        <w:rPr>
          <w:smallCaps w:val="0"/>
          <w:noProof/>
          <w:lang w:val="bs-Latn-BA" w:eastAsia="bs-Latn-BA"/>
        </w:rPr>
      </w:pPr>
      <w:r>
        <w:rPr>
          <w:noProof/>
        </w:rPr>
        <w:t>5.3.6</w:t>
      </w:r>
      <w:r>
        <w:rPr>
          <w:smallCaps w:val="0"/>
          <w:noProof/>
          <w:lang w:val="bs-Latn-BA" w:eastAsia="bs-Latn-BA"/>
        </w:rPr>
        <w:tab/>
      </w:r>
      <w:r>
        <w:rPr>
          <w:noProof/>
        </w:rPr>
        <w:t>Biološke karakteristike</w:t>
      </w:r>
      <w:r>
        <w:rPr>
          <w:noProof/>
        </w:rPr>
        <w:tab/>
      </w:r>
      <w:r>
        <w:rPr>
          <w:noProof/>
        </w:rPr>
        <w:fldChar w:fldCharType="begin"/>
      </w:r>
      <w:r>
        <w:rPr>
          <w:noProof/>
        </w:rPr>
        <w:instrText xml:space="preserve"> PAGEREF _Toc75247802 \h </w:instrText>
      </w:r>
      <w:r>
        <w:rPr>
          <w:noProof/>
        </w:rPr>
      </w:r>
      <w:r>
        <w:rPr>
          <w:noProof/>
        </w:rPr>
        <w:fldChar w:fldCharType="separate"/>
      </w:r>
      <w:r w:rsidR="00F51FEA">
        <w:rPr>
          <w:noProof/>
        </w:rPr>
        <w:t>39</w:t>
      </w:r>
      <w:r>
        <w:rPr>
          <w:noProof/>
        </w:rPr>
        <w:fldChar w:fldCharType="end"/>
      </w:r>
    </w:p>
    <w:p w14:paraId="7564D2CB" w14:textId="5B054659" w:rsidR="00BF3AC7" w:rsidRDefault="00BF3AC7">
      <w:pPr>
        <w:pStyle w:val="TOC3"/>
        <w:tabs>
          <w:tab w:val="left" w:pos="666"/>
          <w:tab w:val="right" w:leader="dot" w:pos="9010"/>
        </w:tabs>
        <w:rPr>
          <w:smallCaps w:val="0"/>
          <w:noProof/>
          <w:lang w:val="bs-Latn-BA" w:eastAsia="bs-Latn-BA"/>
        </w:rPr>
      </w:pPr>
      <w:r>
        <w:rPr>
          <w:noProof/>
        </w:rPr>
        <w:t>5.3.7</w:t>
      </w:r>
      <w:r>
        <w:rPr>
          <w:smallCaps w:val="0"/>
          <w:noProof/>
          <w:lang w:val="bs-Latn-BA" w:eastAsia="bs-Latn-BA"/>
        </w:rPr>
        <w:tab/>
      </w:r>
      <w:r>
        <w:rPr>
          <w:noProof/>
        </w:rPr>
        <w:t>Uticaj na zaštićena područja i ekološku mrežu</w:t>
      </w:r>
      <w:r>
        <w:rPr>
          <w:noProof/>
        </w:rPr>
        <w:tab/>
      </w:r>
      <w:r>
        <w:rPr>
          <w:noProof/>
        </w:rPr>
        <w:fldChar w:fldCharType="begin"/>
      </w:r>
      <w:r>
        <w:rPr>
          <w:noProof/>
        </w:rPr>
        <w:instrText xml:space="preserve"> PAGEREF _Toc75247803 \h </w:instrText>
      </w:r>
      <w:r>
        <w:rPr>
          <w:noProof/>
        </w:rPr>
      </w:r>
      <w:r>
        <w:rPr>
          <w:noProof/>
        </w:rPr>
        <w:fldChar w:fldCharType="separate"/>
      </w:r>
      <w:r w:rsidR="00F51FEA">
        <w:rPr>
          <w:noProof/>
        </w:rPr>
        <w:t>39</w:t>
      </w:r>
      <w:r>
        <w:rPr>
          <w:noProof/>
        </w:rPr>
        <w:fldChar w:fldCharType="end"/>
      </w:r>
    </w:p>
    <w:p w14:paraId="37F7A5EA" w14:textId="6BB6F918" w:rsidR="00BF3AC7" w:rsidRDefault="00BF3AC7">
      <w:pPr>
        <w:pStyle w:val="TOC3"/>
        <w:tabs>
          <w:tab w:val="left" w:pos="666"/>
          <w:tab w:val="right" w:leader="dot" w:pos="9010"/>
        </w:tabs>
        <w:rPr>
          <w:smallCaps w:val="0"/>
          <w:noProof/>
          <w:lang w:val="bs-Latn-BA" w:eastAsia="bs-Latn-BA"/>
        </w:rPr>
      </w:pPr>
      <w:r>
        <w:rPr>
          <w:noProof/>
        </w:rPr>
        <w:t>5.3.8</w:t>
      </w:r>
      <w:r>
        <w:rPr>
          <w:smallCaps w:val="0"/>
          <w:noProof/>
          <w:lang w:val="bs-Latn-BA" w:eastAsia="bs-Latn-BA"/>
        </w:rPr>
        <w:tab/>
      </w:r>
      <w:r>
        <w:rPr>
          <w:noProof/>
        </w:rPr>
        <w:t>Nastanak otpada</w:t>
      </w:r>
      <w:r>
        <w:rPr>
          <w:noProof/>
        </w:rPr>
        <w:tab/>
      </w:r>
      <w:r>
        <w:rPr>
          <w:noProof/>
        </w:rPr>
        <w:fldChar w:fldCharType="begin"/>
      </w:r>
      <w:r>
        <w:rPr>
          <w:noProof/>
        </w:rPr>
        <w:instrText xml:space="preserve"> PAGEREF _Toc75247804 \h </w:instrText>
      </w:r>
      <w:r>
        <w:rPr>
          <w:noProof/>
        </w:rPr>
      </w:r>
      <w:r>
        <w:rPr>
          <w:noProof/>
        </w:rPr>
        <w:fldChar w:fldCharType="separate"/>
      </w:r>
      <w:r w:rsidR="00F51FEA">
        <w:rPr>
          <w:noProof/>
        </w:rPr>
        <w:t>39</w:t>
      </w:r>
      <w:r>
        <w:rPr>
          <w:noProof/>
        </w:rPr>
        <w:fldChar w:fldCharType="end"/>
      </w:r>
    </w:p>
    <w:p w14:paraId="32A4D8B3" w14:textId="554EB39A" w:rsidR="00BF3AC7" w:rsidRDefault="00BF3AC7">
      <w:pPr>
        <w:pStyle w:val="TOC3"/>
        <w:tabs>
          <w:tab w:val="left" w:pos="666"/>
          <w:tab w:val="right" w:leader="dot" w:pos="9010"/>
        </w:tabs>
        <w:rPr>
          <w:smallCaps w:val="0"/>
          <w:noProof/>
          <w:lang w:val="bs-Latn-BA" w:eastAsia="bs-Latn-BA"/>
        </w:rPr>
      </w:pPr>
      <w:r>
        <w:rPr>
          <w:noProof/>
        </w:rPr>
        <w:t>5.3.9</w:t>
      </w:r>
      <w:r>
        <w:rPr>
          <w:smallCaps w:val="0"/>
          <w:noProof/>
          <w:lang w:val="bs-Latn-BA" w:eastAsia="bs-Latn-BA"/>
        </w:rPr>
        <w:tab/>
      </w:r>
      <w:r>
        <w:rPr>
          <w:noProof/>
        </w:rPr>
        <w:t>Zdravlje i sigurnost zajednice</w:t>
      </w:r>
      <w:r>
        <w:rPr>
          <w:noProof/>
        </w:rPr>
        <w:tab/>
      </w:r>
      <w:r>
        <w:rPr>
          <w:noProof/>
        </w:rPr>
        <w:fldChar w:fldCharType="begin"/>
      </w:r>
      <w:r>
        <w:rPr>
          <w:noProof/>
        </w:rPr>
        <w:instrText xml:space="preserve"> PAGEREF _Toc75247805 \h </w:instrText>
      </w:r>
      <w:r>
        <w:rPr>
          <w:noProof/>
        </w:rPr>
      </w:r>
      <w:r>
        <w:rPr>
          <w:noProof/>
        </w:rPr>
        <w:fldChar w:fldCharType="separate"/>
      </w:r>
      <w:r w:rsidR="00F51FEA">
        <w:rPr>
          <w:noProof/>
        </w:rPr>
        <w:t>40</w:t>
      </w:r>
      <w:r>
        <w:rPr>
          <w:noProof/>
        </w:rPr>
        <w:fldChar w:fldCharType="end"/>
      </w:r>
    </w:p>
    <w:p w14:paraId="791A2AEF" w14:textId="70B059A9" w:rsidR="00BF3AC7" w:rsidRDefault="00BF3AC7">
      <w:pPr>
        <w:pStyle w:val="TOC2"/>
        <w:tabs>
          <w:tab w:val="left" w:pos="502"/>
          <w:tab w:val="right" w:leader="dot" w:pos="9010"/>
        </w:tabs>
        <w:rPr>
          <w:b w:val="0"/>
          <w:smallCaps w:val="0"/>
          <w:noProof/>
          <w:lang w:val="bs-Latn-BA" w:eastAsia="bs-Latn-BA"/>
        </w:rPr>
      </w:pPr>
      <w:r>
        <w:rPr>
          <w:noProof/>
        </w:rPr>
        <w:t>5.4</w:t>
      </w:r>
      <w:r>
        <w:rPr>
          <w:b w:val="0"/>
          <w:smallCaps w:val="0"/>
          <w:noProof/>
          <w:lang w:val="bs-Latn-BA" w:eastAsia="bs-Latn-BA"/>
        </w:rPr>
        <w:tab/>
      </w:r>
      <w:r>
        <w:rPr>
          <w:noProof/>
        </w:rPr>
        <w:t>Pozitivni uticaji na okoliš i društvo</w:t>
      </w:r>
      <w:r>
        <w:rPr>
          <w:noProof/>
        </w:rPr>
        <w:tab/>
      </w:r>
      <w:r>
        <w:rPr>
          <w:noProof/>
        </w:rPr>
        <w:fldChar w:fldCharType="begin"/>
      </w:r>
      <w:r>
        <w:rPr>
          <w:noProof/>
        </w:rPr>
        <w:instrText xml:space="preserve"> PAGEREF _Toc75247806 \h </w:instrText>
      </w:r>
      <w:r>
        <w:rPr>
          <w:noProof/>
        </w:rPr>
      </w:r>
      <w:r>
        <w:rPr>
          <w:noProof/>
        </w:rPr>
        <w:fldChar w:fldCharType="separate"/>
      </w:r>
      <w:r w:rsidR="00F51FEA">
        <w:rPr>
          <w:noProof/>
        </w:rPr>
        <w:t>40</w:t>
      </w:r>
      <w:r>
        <w:rPr>
          <w:noProof/>
        </w:rPr>
        <w:fldChar w:fldCharType="end"/>
      </w:r>
    </w:p>
    <w:p w14:paraId="7BEDFFD7" w14:textId="38E3860E" w:rsidR="00BF3AC7" w:rsidRDefault="00BF3AC7">
      <w:pPr>
        <w:pStyle w:val="TOC1"/>
        <w:tabs>
          <w:tab w:val="left" w:pos="332"/>
          <w:tab w:val="right" w:leader="dot" w:pos="9010"/>
        </w:tabs>
        <w:rPr>
          <w:b w:val="0"/>
          <w:caps w:val="0"/>
          <w:noProof/>
          <w:u w:val="none"/>
          <w:lang w:val="bs-Latn-BA" w:eastAsia="bs-Latn-BA"/>
        </w:rPr>
      </w:pPr>
      <w:r>
        <w:rPr>
          <w:noProof/>
        </w:rPr>
        <w:t>6</w:t>
      </w:r>
      <w:r>
        <w:rPr>
          <w:b w:val="0"/>
          <w:caps w:val="0"/>
          <w:noProof/>
          <w:u w:val="none"/>
          <w:lang w:val="bs-Latn-BA" w:eastAsia="bs-Latn-BA"/>
        </w:rPr>
        <w:tab/>
      </w:r>
      <w:r>
        <w:rPr>
          <w:noProof/>
        </w:rPr>
        <w:t>PLAN UPRAVLJANJA OKOLIŠEM I DRUŠTVOM</w:t>
      </w:r>
      <w:r>
        <w:rPr>
          <w:noProof/>
        </w:rPr>
        <w:tab/>
      </w:r>
      <w:r>
        <w:rPr>
          <w:noProof/>
        </w:rPr>
        <w:fldChar w:fldCharType="begin"/>
      </w:r>
      <w:r>
        <w:rPr>
          <w:noProof/>
        </w:rPr>
        <w:instrText xml:space="preserve"> PAGEREF _Toc75247807 \h </w:instrText>
      </w:r>
      <w:r>
        <w:rPr>
          <w:noProof/>
        </w:rPr>
      </w:r>
      <w:r>
        <w:rPr>
          <w:noProof/>
        </w:rPr>
        <w:fldChar w:fldCharType="separate"/>
      </w:r>
      <w:r w:rsidR="00F51FEA">
        <w:rPr>
          <w:noProof/>
        </w:rPr>
        <w:t>42</w:t>
      </w:r>
      <w:r>
        <w:rPr>
          <w:noProof/>
        </w:rPr>
        <w:fldChar w:fldCharType="end"/>
      </w:r>
    </w:p>
    <w:p w14:paraId="747CE665" w14:textId="4505A250" w:rsidR="00BF3AC7" w:rsidRDefault="00BF3AC7">
      <w:pPr>
        <w:pStyle w:val="TOC2"/>
        <w:tabs>
          <w:tab w:val="left" w:pos="502"/>
          <w:tab w:val="right" w:leader="dot" w:pos="9010"/>
        </w:tabs>
        <w:rPr>
          <w:b w:val="0"/>
          <w:smallCaps w:val="0"/>
          <w:noProof/>
          <w:lang w:val="bs-Latn-BA" w:eastAsia="bs-Latn-BA"/>
        </w:rPr>
      </w:pPr>
      <w:r>
        <w:rPr>
          <w:noProof/>
        </w:rPr>
        <w:t>6.1</w:t>
      </w:r>
      <w:r>
        <w:rPr>
          <w:b w:val="0"/>
          <w:smallCaps w:val="0"/>
          <w:noProof/>
          <w:lang w:val="bs-Latn-BA" w:eastAsia="bs-Latn-BA"/>
        </w:rPr>
        <w:tab/>
      </w:r>
      <w:r>
        <w:rPr>
          <w:noProof/>
        </w:rPr>
        <w:t>Plan mjera za prevenciju/ublažavanje okolišnih i društvenih uticaja</w:t>
      </w:r>
      <w:r>
        <w:rPr>
          <w:noProof/>
        </w:rPr>
        <w:tab/>
      </w:r>
      <w:r>
        <w:rPr>
          <w:noProof/>
        </w:rPr>
        <w:fldChar w:fldCharType="begin"/>
      </w:r>
      <w:r>
        <w:rPr>
          <w:noProof/>
        </w:rPr>
        <w:instrText xml:space="preserve"> PAGEREF _Toc75247808 \h </w:instrText>
      </w:r>
      <w:r>
        <w:rPr>
          <w:noProof/>
        </w:rPr>
      </w:r>
      <w:r>
        <w:rPr>
          <w:noProof/>
        </w:rPr>
        <w:fldChar w:fldCharType="separate"/>
      </w:r>
      <w:r w:rsidR="00F51FEA">
        <w:rPr>
          <w:noProof/>
        </w:rPr>
        <w:t>42</w:t>
      </w:r>
      <w:r>
        <w:rPr>
          <w:noProof/>
        </w:rPr>
        <w:fldChar w:fldCharType="end"/>
      </w:r>
    </w:p>
    <w:p w14:paraId="769FA44E" w14:textId="5D58248F" w:rsidR="00BF3AC7" w:rsidRDefault="00BF3AC7">
      <w:pPr>
        <w:pStyle w:val="TOC2"/>
        <w:tabs>
          <w:tab w:val="left" w:pos="502"/>
          <w:tab w:val="right" w:leader="dot" w:pos="9010"/>
        </w:tabs>
        <w:rPr>
          <w:b w:val="0"/>
          <w:smallCaps w:val="0"/>
          <w:noProof/>
          <w:lang w:val="bs-Latn-BA" w:eastAsia="bs-Latn-BA"/>
        </w:rPr>
      </w:pPr>
      <w:r>
        <w:rPr>
          <w:noProof/>
        </w:rPr>
        <w:t>6.2</w:t>
      </w:r>
      <w:r>
        <w:rPr>
          <w:b w:val="0"/>
          <w:smallCaps w:val="0"/>
          <w:noProof/>
          <w:lang w:val="bs-Latn-BA" w:eastAsia="bs-Latn-BA"/>
        </w:rPr>
        <w:tab/>
      </w:r>
      <w:r>
        <w:rPr>
          <w:noProof/>
        </w:rPr>
        <w:t>Plan praćenja stanja okoliša i društva</w:t>
      </w:r>
      <w:r>
        <w:rPr>
          <w:noProof/>
        </w:rPr>
        <w:tab/>
      </w:r>
      <w:r>
        <w:rPr>
          <w:noProof/>
        </w:rPr>
        <w:fldChar w:fldCharType="begin"/>
      </w:r>
      <w:r>
        <w:rPr>
          <w:noProof/>
        </w:rPr>
        <w:instrText xml:space="preserve"> PAGEREF _Toc75247809 \h </w:instrText>
      </w:r>
      <w:r>
        <w:rPr>
          <w:noProof/>
        </w:rPr>
      </w:r>
      <w:r>
        <w:rPr>
          <w:noProof/>
        </w:rPr>
        <w:fldChar w:fldCharType="separate"/>
      </w:r>
      <w:r w:rsidR="00F51FEA">
        <w:rPr>
          <w:noProof/>
        </w:rPr>
        <w:t>53</w:t>
      </w:r>
      <w:r>
        <w:rPr>
          <w:noProof/>
        </w:rPr>
        <w:fldChar w:fldCharType="end"/>
      </w:r>
    </w:p>
    <w:p w14:paraId="656F28AA" w14:textId="4907A27D" w:rsidR="00BF3AC7" w:rsidRDefault="00BF3AC7">
      <w:pPr>
        <w:pStyle w:val="TOC1"/>
        <w:tabs>
          <w:tab w:val="left" w:pos="332"/>
          <w:tab w:val="right" w:leader="dot" w:pos="9010"/>
        </w:tabs>
        <w:rPr>
          <w:b w:val="0"/>
          <w:caps w:val="0"/>
          <w:noProof/>
          <w:u w:val="none"/>
          <w:lang w:val="bs-Latn-BA" w:eastAsia="bs-Latn-BA"/>
        </w:rPr>
      </w:pPr>
      <w:r>
        <w:rPr>
          <w:noProof/>
        </w:rPr>
        <w:t>7</w:t>
      </w:r>
      <w:r>
        <w:rPr>
          <w:b w:val="0"/>
          <w:caps w:val="0"/>
          <w:noProof/>
          <w:u w:val="none"/>
          <w:lang w:val="bs-Latn-BA" w:eastAsia="bs-Latn-BA"/>
        </w:rPr>
        <w:tab/>
      </w:r>
      <w:r>
        <w:rPr>
          <w:noProof/>
        </w:rPr>
        <w:t>JAVNA RASPRAVA</w:t>
      </w:r>
      <w:r>
        <w:rPr>
          <w:noProof/>
        </w:rPr>
        <w:tab/>
      </w:r>
      <w:r>
        <w:rPr>
          <w:noProof/>
        </w:rPr>
        <w:fldChar w:fldCharType="begin"/>
      </w:r>
      <w:r>
        <w:rPr>
          <w:noProof/>
        </w:rPr>
        <w:instrText xml:space="preserve"> PAGEREF _Toc75247810 \h </w:instrText>
      </w:r>
      <w:r>
        <w:rPr>
          <w:noProof/>
        </w:rPr>
      </w:r>
      <w:r>
        <w:rPr>
          <w:noProof/>
        </w:rPr>
        <w:fldChar w:fldCharType="separate"/>
      </w:r>
      <w:r w:rsidR="00F51FEA">
        <w:rPr>
          <w:noProof/>
        </w:rPr>
        <w:t>60</w:t>
      </w:r>
      <w:r>
        <w:rPr>
          <w:noProof/>
        </w:rPr>
        <w:fldChar w:fldCharType="end"/>
      </w:r>
    </w:p>
    <w:p w14:paraId="7477E3FC" w14:textId="7FD7FE4D" w:rsidR="00BF3AC7" w:rsidRDefault="00BF3AC7">
      <w:pPr>
        <w:pStyle w:val="TOC2"/>
        <w:tabs>
          <w:tab w:val="left" w:pos="502"/>
          <w:tab w:val="right" w:leader="dot" w:pos="9010"/>
        </w:tabs>
        <w:rPr>
          <w:b w:val="0"/>
          <w:smallCaps w:val="0"/>
          <w:noProof/>
          <w:lang w:val="bs-Latn-BA" w:eastAsia="bs-Latn-BA"/>
        </w:rPr>
      </w:pPr>
      <w:r>
        <w:rPr>
          <w:noProof/>
        </w:rPr>
        <w:t>7.1</w:t>
      </w:r>
      <w:r>
        <w:rPr>
          <w:b w:val="0"/>
          <w:smallCaps w:val="0"/>
          <w:noProof/>
          <w:lang w:val="bs-Latn-BA" w:eastAsia="bs-Latn-BA"/>
        </w:rPr>
        <w:tab/>
      </w:r>
      <w:r>
        <w:rPr>
          <w:noProof/>
        </w:rPr>
        <w:t>Detalji o javnim kosultacijama o prvobitnom PUO</w:t>
      </w:r>
      <w:r>
        <w:rPr>
          <w:noProof/>
        </w:rPr>
        <w:tab/>
      </w:r>
      <w:r>
        <w:rPr>
          <w:noProof/>
        </w:rPr>
        <w:fldChar w:fldCharType="begin"/>
      </w:r>
      <w:r>
        <w:rPr>
          <w:noProof/>
        </w:rPr>
        <w:instrText xml:space="preserve"> PAGEREF _Toc75247811 \h </w:instrText>
      </w:r>
      <w:r>
        <w:rPr>
          <w:noProof/>
        </w:rPr>
      </w:r>
      <w:r>
        <w:rPr>
          <w:noProof/>
        </w:rPr>
        <w:fldChar w:fldCharType="separate"/>
      </w:r>
      <w:r w:rsidR="00F51FEA">
        <w:rPr>
          <w:noProof/>
        </w:rPr>
        <w:t>60</w:t>
      </w:r>
      <w:r>
        <w:rPr>
          <w:noProof/>
        </w:rPr>
        <w:fldChar w:fldCharType="end"/>
      </w:r>
    </w:p>
    <w:p w14:paraId="36723FC5" w14:textId="72D2266E" w:rsidR="00BF3AC7" w:rsidRDefault="00BF3AC7">
      <w:pPr>
        <w:pStyle w:val="TOC1"/>
        <w:tabs>
          <w:tab w:val="left" w:pos="332"/>
          <w:tab w:val="right" w:leader="dot" w:pos="9010"/>
        </w:tabs>
        <w:rPr>
          <w:b w:val="0"/>
          <w:caps w:val="0"/>
          <w:noProof/>
          <w:u w:val="none"/>
          <w:lang w:val="bs-Latn-BA" w:eastAsia="bs-Latn-BA"/>
        </w:rPr>
      </w:pPr>
      <w:r>
        <w:rPr>
          <w:noProof/>
        </w:rPr>
        <w:t>8</w:t>
      </w:r>
      <w:r>
        <w:rPr>
          <w:b w:val="0"/>
          <w:caps w:val="0"/>
          <w:noProof/>
          <w:u w:val="none"/>
          <w:lang w:val="bs-Latn-BA" w:eastAsia="bs-Latn-BA"/>
        </w:rPr>
        <w:tab/>
      </w:r>
      <w:r>
        <w:rPr>
          <w:noProof/>
        </w:rPr>
        <w:t>ANALIZA POTREBA ZA JAČANJEM KAPACITETA I OBUKOM</w:t>
      </w:r>
      <w:r>
        <w:rPr>
          <w:noProof/>
        </w:rPr>
        <w:tab/>
      </w:r>
      <w:r>
        <w:rPr>
          <w:noProof/>
        </w:rPr>
        <w:fldChar w:fldCharType="begin"/>
      </w:r>
      <w:r>
        <w:rPr>
          <w:noProof/>
        </w:rPr>
        <w:instrText xml:space="preserve"> PAGEREF _Toc75247812 \h </w:instrText>
      </w:r>
      <w:r>
        <w:rPr>
          <w:noProof/>
        </w:rPr>
      </w:r>
      <w:r>
        <w:rPr>
          <w:noProof/>
        </w:rPr>
        <w:fldChar w:fldCharType="separate"/>
      </w:r>
      <w:r w:rsidR="00F51FEA">
        <w:rPr>
          <w:noProof/>
        </w:rPr>
        <w:t>61</w:t>
      </w:r>
      <w:r>
        <w:rPr>
          <w:noProof/>
        </w:rPr>
        <w:fldChar w:fldCharType="end"/>
      </w:r>
    </w:p>
    <w:p w14:paraId="580540E8" w14:textId="7C19A0C2" w:rsidR="00BF3AC7" w:rsidRDefault="00BF3AC7">
      <w:pPr>
        <w:pStyle w:val="TOC2"/>
        <w:tabs>
          <w:tab w:val="left" w:pos="502"/>
          <w:tab w:val="right" w:leader="dot" w:pos="9010"/>
        </w:tabs>
        <w:rPr>
          <w:b w:val="0"/>
          <w:smallCaps w:val="0"/>
          <w:noProof/>
          <w:lang w:val="bs-Latn-BA" w:eastAsia="bs-Latn-BA"/>
        </w:rPr>
      </w:pPr>
      <w:r>
        <w:rPr>
          <w:noProof/>
        </w:rPr>
        <w:t>8.1</w:t>
      </w:r>
      <w:r>
        <w:rPr>
          <w:b w:val="0"/>
          <w:smallCaps w:val="0"/>
          <w:noProof/>
          <w:lang w:val="bs-Latn-BA" w:eastAsia="bs-Latn-BA"/>
        </w:rPr>
        <w:tab/>
      </w:r>
      <w:r>
        <w:rPr>
          <w:noProof/>
        </w:rPr>
        <w:t>Potrebe za obukom</w:t>
      </w:r>
      <w:r>
        <w:rPr>
          <w:noProof/>
        </w:rPr>
        <w:tab/>
      </w:r>
      <w:r>
        <w:rPr>
          <w:noProof/>
        </w:rPr>
        <w:fldChar w:fldCharType="begin"/>
      </w:r>
      <w:r>
        <w:rPr>
          <w:noProof/>
        </w:rPr>
        <w:instrText xml:space="preserve"> PAGEREF _Toc75247813 \h </w:instrText>
      </w:r>
      <w:r>
        <w:rPr>
          <w:noProof/>
        </w:rPr>
      </w:r>
      <w:r>
        <w:rPr>
          <w:noProof/>
        </w:rPr>
        <w:fldChar w:fldCharType="separate"/>
      </w:r>
      <w:r w:rsidR="00F51FEA">
        <w:rPr>
          <w:noProof/>
        </w:rPr>
        <w:t>61</w:t>
      </w:r>
      <w:r>
        <w:rPr>
          <w:noProof/>
        </w:rPr>
        <w:fldChar w:fldCharType="end"/>
      </w:r>
    </w:p>
    <w:p w14:paraId="5C97E40A" w14:textId="71E756A4" w:rsidR="00BF3AC7" w:rsidRDefault="00BF3AC7">
      <w:pPr>
        <w:pStyle w:val="TOC2"/>
        <w:tabs>
          <w:tab w:val="left" w:pos="502"/>
          <w:tab w:val="right" w:leader="dot" w:pos="9010"/>
        </w:tabs>
        <w:rPr>
          <w:b w:val="0"/>
          <w:smallCaps w:val="0"/>
          <w:noProof/>
          <w:lang w:val="bs-Latn-BA" w:eastAsia="bs-Latn-BA"/>
        </w:rPr>
      </w:pPr>
      <w:r>
        <w:rPr>
          <w:noProof/>
        </w:rPr>
        <w:t>8.2</w:t>
      </w:r>
      <w:r>
        <w:rPr>
          <w:b w:val="0"/>
          <w:smallCaps w:val="0"/>
          <w:noProof/>
          <w:lang w:val="bs-Latn-BA" w:eastAsia="bs-Latn-BA"/>
        </w:rPr>
        <w:tab/>
      </w:r>
      <w:r>
        <w:rPr>
          <w:noProof/>
        </w:rPr>
        <w:t>Nabavka opreme</w:t>
      </w:r>
      <w:r>
        <w:rPr>
          <w:noProof/>
        </w:rPr>
        <w:tab/>
      </w:r>
      <w:r>
        <w:rPr>
          <w:noProof/>
        </w:rPr>
        <w:fldChar w:fldCharType="begin"/>
      </w:r>
      <w:r>
        <w:rPr>
          <w:noProof/>
        </w:rPr>
        <w:instrText xml:space="preserve"> PAGEREF _Toc75247814 \h </w:instrText>
      </w:r>
      <w:r>
        <w:rPr>
          <w:noProof/>
        </w:rPr>
      </w:r>
      <w:r>
        <w:rPr>
          <w:noProof/>
        </w:rPr>
        <w:fldChar w:fldCharType="separate"/>
      </w:r>
      <w:r w:rsidR="00F51FEA">
        <w:rPr>
          <w:noProof/>
        </w:rPr>
        <w:t>62</w:t>
      </w:r>
      <w:r>
        <w:rPr>
          <w:noProof/>
        </w:rPr>
        <w:fldChar w:fldCharType="end"/>
      </w:r>
    </w:p>
    <w:p w14:paraId="4A1432B7" w14:textId="6D93051C" w:rsidR="00BF3AC7" w:rsidRDefault="00BF3AC7">
      <w:pPr>
        <w:pStyle w:val="TOC1"/>
        <w:tabs>
          <w:tab w:val="left" w:pos="332"/>
          <w:tab w:val="right" w:leader="dot" w:pos="9010"/>
        </w:tabs>
        <w:rPr>
          <w:b w:val="0"/>
          <w:caps w:val="0"/>
          <w:noProof/>
          <w:u w:val="none"/>
          <w:lang w:val="bs-Latn-BA" w:eastAsia="bs-Latn-BA"/>
        </w:rPr>
      </w:pPr>
      <w:r>
        <w:rPr>
          <w:noProof/>
        </w:rPr>
        <w:t>9</w:t>
      </w:r>
      <w:r>
        <w:rPr>
          <w:b w:val="0"/>
          <w:caps w:val="0"/>
          <w:noProof/>
          <w:u w:val="none"/>
          <w:lang w:val="bs-Latn-BA" w:eastAsia="bs-Latn-BA"/>
        </w:rPr>
        <w:tab/>
      </w:r>
      <w:r>
        <w:rPr>
          <w:noProof/>
        </w:rPr>
        <w:t>PRILOZI</w:t>
      </w:r>
      <w:r>
        <w:rPr>
          <w:noProof/>
        </w:rPr>
        <w:tab/>
      </w:r>
      <w:r>
        <w:rPr>
          <w:noProof/>
        </w:rPr>
        <w:fldChar w:fldCharType="begin"/>
      </w:r>
      <w:r>
        <w:rPr>
          <w:noProof/>
        </w:rPr>
        <w:instrText xml:space="preserve"> PAGEREF _Toc75247815 \h </w:instrText>
      </w:r>
      <w:r>
        <w:rPr>
          <w:noProof/>
        </w:rPr>
      </w:r>
      <w:r>
        <w:rPr>
          <w:noProof/>
        </w:rPr>
        <w:fldChar w:fldCharType="separate"/>
      </w:r>
      <w:r w:rsidR="00F51FEA">
        <w:rPr>
          <w:noProof/>
        </w:rPr>
        <w:t>63</w:t>
      </w:r>
      <w:r>
        <w:rPr>
          <w:noProof/>
        </w:rPr>
        <w:fldChar w:fldCharType="end"/>
      </w:r>
    </w:p>
    <w:p w14:paraId="7D57C470" w14:textId="03EA8394" w:rsidR="008D0407" w:rsidRPr="00681BE3" w:rsidRDefault="00A308F2" w:rsidP="00595F3C">
      <w:pPr>
        <w:rPr>
          <w:b/>
          <w:caps/>
          <w:u w:val="single"/>
        </w:rPr>
      </w:pPr>
      <w:r w:rsidRPr="00681BE3">
        <w:rPr>
          <w:b/>
          <w:caps/>
          <w:u w:val="single"/>
        </w:rPr>
        <w:fldChar w:fldCharType="end"/>
      </w:r>
    </w:p>
    <w:p w14:paraId="1A8E4F2F" w14:textId="77777777" w:rsidR="003E7896" w:rsidRPr="00681BE3" w:rsidRDefault="003E7896" w:rsidP="003E7896">
      <w:pPr>
        <w:jc w:val="left"/>
        <w:rPr>
          <w:rFonts w:ascii="Cambria" w:eastAsiaTheme="majorEastAsia" w:hAnsi="Cambria" w:cstheme="majorBidi"/>
          <w:b/>
          <w:color w:val="1F497D" w:themeColor="text2"/>
          <w:spacing w:val="5"/>
          <w:kern w:val="28"/>
          <w:sz w:val="40"/>
          <w:szCs w:val="40"/>
        </w:rPr>
      </w:pPr>
      <w:r w:rsidRPr="00681BE3">
        <w:rPr>
          <w:rFonts w:ascii="Cambria" w:eastAsiaTheme="majorEastAsia" w:hAnsi="Cambria" w:cstheme="majorBidi"/>
          <w:b/>
          <w:color w:val="1F497D" w:themeColor="text2"/>
          <w:spacing w:val="5"/>
          <w:kern w:val="28"/>
          <w:sz w:val="40"/>
          <w:szCs w:val="40"/>
        </w:rPr>
        <w:br w:type="page"/>
      </w:r>
    </w:p>
    <w:p w14:paraId="17AC7FBC" w14:textId="77777777" w:rsidR="001D7A13" w:rsidRPr="00681BE3" w:rsidRDefault="001D7A13" w:rsidP="00595F3C">
      <w:pPr>
        <w:rPr>
          <w:b/>
          <w:caps/>
          <w:u w:val="single"/>
        </w:rPr>
      </w:pPr>
    </w:p>
    <w:p w14:paraId="4FACFB47" w14:textId="77777777" w:rsidR="00595F3C" w:rsidRPr="00681BE3" w:rsidRDefault="00595F3C" w:rsidP="00595F3C">
      <w:pPr>
        <w:rPr>
          <w:rFonts w:eastAsiaTheme="majorEastAsia" w:cstheme="majorBidi"/>
          <w:b/>
          <w:color w:val="1F497D" w:themeColor="text2"/>
          <w:spacing w:val="5"/>
          <w:kern w:val="28"/>
          <w:sz w:val="40"/>
          <w:szCs w:val="40"/>
        </w:rPr>
      </w:pPr>
      <w:r w:rsidRPr="00681BE3">
        <w:rPr>
          <w:rFonts w:eastAsiaTheme="majorEastAsia" w:cstheme="majorBidi"/>
          <w:b/>
          <w:color w:val="1F497D" w:themeColor="text2"/>
          <w:spacing w:val="5"/>
          <w:kern w:val="28"/>
          <w:sz w:val="40"/>
          <w:szCs w:val="40"/>
        </w:rPr>
        <w:t>POPIS TABELA</w:t>
      </w:r>
    </w:p>
    <w:p w14:paraId="188D8AA7" w14:textId="77777777" w:rsidR="00AD238E" w:rsidRDefault="00AD238E" w:rsidP="00C050CB">
      <w:pPr>
        <w:pStyle w:val="TableofFigures"/>
        <w:tabs>
          <w:tab w:val="right" w:leader="dot" w:pos="9010"/>
        </w:tabs>
        <w:spacing w:before="40" w:after="40" w:line="240" w:lineRule="auto"/>
        <w:rPr>
          <w:rFonts w:eastAsiaTheme="majorEastAsia" w:cstheme="majorBidi"/>
          <w:b/>
          <w:spacing w:val="5"/>
          <w:kern w:val="28"/>
        </w:rPr>
      </w:pPr>
    </w:p>
    <w:p w14:paraId="1369781A" w14:textId="4959C8E7" w:rsidR="00C050CB" w:rsidRDefault="00A308F2" w:rsidP="00C050CB">
      <w:pPr>
        <w:pStyle w:val="TableofFigures"/>
        <w:tabs>
          <w:tab w:val="right" w:leader="dot" w:pos="9010"/>
        </w:tabs>
        <w:spacing w:before="40" w:after="40" w:line="240" w:lineRule="auto"/>
        <w:rPr>
          <w:rFonts w:eastAsiaTheme="minorEastAsia" w:cstheme="minorBidi"/>
          <w:noProof/>
          <w:lang w:val="bs-Latn-BA" w:eastAsia="bs-Latn-BA"/>
        </w:rPr>
      </w:pPr>
      <w:r w:rsidRPr="00681BE3">
        <w:rPr>
          <w:rFonts w:eastAsiaTheme="majorEastAsia" w:cstheme="majorBidi"/>
          <w:b/>
          <w:spacing w:val="5"/>
          <w:kern w:val="28"/>
        </w:rPr>
        <w:fldChar w:fldCharType="begin"/>
      </w:r>
      <w:r w:rsidR="00595F3C" w:rsidRPr="00681BE3">
        <w:rPr>
          <w:rFonts w:eastAsiaTheme="majorEastAsia" w:cstheme="majorBidi"/>
          <w:b/>
          <w:spacing w:val="5"/>
          <w:kern w:val="28"/>
        </w:rPr>
        <w:instrText xml:space="preserve"> TOC \c "Tabela" </w:instrText>
      </w:r>
      <w:r w:rsidRPr="00681BE3">
        <w:rPr>
          <w:rFonts w:eastAsiaTheme="majorEastAsia" w:cstheme="majorBidi"/>
          <w:b/>
          <w:spacing w:val="5"/>
          <w:kern w:val="28"/>
        </w:rPr>
        <w:fldChar w:fldCharType="separate"/>
      </w:r>
      <w:r w:rsidR="00C050CB">
        <w:rPr>
          <w:noProof/>
        </w:rPr>
        <w:t>Tabela 1.  ODS Svjetske banke relevantni za Projekat</w:t>
      </w:r>
      <w:r w:rsidR="00C050CB">
        <w:rPr>
          <w:noProof/>
        </w:rPr>
        <w:tab/>
      </w:r>
      <w:r w:rsidR="00C050CB">
        <w:rPr>
          <w:noProof/>
        </w:rPr>
        <w:fldChar w:fldCharType="begin"/>
      </w:r>
      <w:r w:rsidR="00C050CB">
        <w:rPr>
          <w:noProof/>
        </w:rPr>
        <w:instrText xml:space="preserve"> PAGEREF _Toc75247898 \h </w:instrText>
      </w:r>
      <w:r w:rsidR="00C050CB">
        <w:rPr>
          <w:noProof/>
        </w:rPr>
      </w:r>
      <w:r w:rsidR="00C050CB">
        <w:rPr>
          <w:noProof/>
        </w:rPr>
        <w:fldChar w:fldCharType="separate"/>
      </w:r>
      <w:r w:rsidR="00F51FEA">
        <w:rPr>
          <w:noProof/>
        </w:rPr>
        <w:t>2</w:t>
      </w:r>
      <w:r w:rsidR="00C050CB">
        <w:rPr>
          <w:noProof/>
        </w:rPr>
        <w:fldChar w:fldCharType="end"/>
      </w:r>
    </w:p>
    <w:p w14:paraId="503126E1" w14:textId="215D2E73"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2. Instrumenti potrebni u skladu sa procedurama SB i zakonima FBiH</w:t>
      </w:r>
      <w:r>
        <w:rPr>
          <w:noProof/>
        </w:rPr>
        <w:tab/>
      </w:r>
      <w:r>
        <w:rPr>
          <w:noProof/>
        </w:rPr>
        <w:fldChar w:fldCharType="begin"/>
      </w:r>
      <w:r>
        <w:rPr>
          <w:noProof/>
        </w:rPr>
        <w:instrText xml:space="preserve"> PAGEREF _Toc75247899 \h </w:instrText>
      </w:r>
      <w:r>
        <w:rPr>
          <w:noProof/>
        </w:rPr>
      </w:r>
      <w:r>
        <w:rPr>
          <w:noProof/>
        </w:rPr>
        <w:fldChar w:fldCharType="separate"/>
      </w:r>
      <w:r w:rsidR="00F51FEA">
        <w:rPr>
          <w:noProof/>
        </w:rPr>
        <w:t>4</w:t>
      </w:r>
      <w:r>
        <w:rPr>
          <w:noProof/>
        </w:rPr>
        <w:fldChar w:fldCharType="end"/>
      </w:r>
    </w:p>
    <w:p w14:paraId="08AD70BD" w14:textId="3844411E"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3. Pregled projektnih faza (poljoprivrednih površina) po MZ u Gradu Bihać</w:t>
      </w:r>
      <w:r>
        <w:rPr>
          <w:noProof/>
        </w:rPr>
        <w:tab/>
      </w:r>
      <w:r>
        <w:rPr>
          <w:noProof/>
        </w:rPr>
        <w:fldChar w:fldCharType="begin"/>
      </w:r>
      <w:r>
        <w:rPr>
          <w:noProof/>
        </w:rPr>
        <w:instrText xml:space="preserve"> PAGEREF _Toc75247900 \h </w:instrText>
      </w:r>
      <w:r>
        <w:rPr>
          <w:noProof/>
        </w:rPr>
      </w:r>
      <w:r>
        <w:rPr>
          <w:noProof/>
        </w:rPr>
        <w:fldChar w:fldCharType="separate"/>
      </w:r>
      <w:r w:rsidR="00F51FEA">
        <w:rPr>
          <w:noProof/>
        </w:rPr>
        <w:t>5</w:t>
      </w:r>
      <w:r>
        <w:rPr>
          <w:noProof/>
        </w:rPr>
        <w:fldChar w:fldCharType="end"/>
      </w:r>
    </w:p>
    <w:p w14:paraId="00CAC4D3" w14:textId="14ACBEBD"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4. Potreba za vodom kukuruza u mm po mjesecima</w:t>
      </w:r>
      <w:r>
        <w:rPr>
          <w:noProof/>
        </w:rPr>
        <w:tab/>
      </w:r>
      <w:r>
        <w:rPr>
          <w:noProof/>
        </w:rPr>
        <w:fldChar w:fldCharType="begin"/>
      </w:r>
      <w:r>
        <w:rPr>
          <w:noProof/>
        </w:rPr>
        <w:instrText xml:space="preserve"> PAGEREF _Toc75247901 \h </w:instrText>
      </w:r>
      <w:r>
        <w:rPr>
          <w:noProof/>
        </w:rPr>
      </w:r>
      <w:r>
        <w:rPr>
          <w:noProof/>
        </w:rPr>
        <w:fldChar w:fldCharType="separate"/>
      </w:r>
      <w:r w:rsidR="00F51FEA">
        <w:rPr>
          <w:noProof/>
        </w:rPr>
        <w:t>8</w:t>
      </w:r>
      <w:r>
        <w:rPr>
          <w:noProof/>
        </w:rPr>
        <w:fldChar w:fldCharType="end"/>
      </w:r>
    </w:p>
    <w:p w14:paraId="7DED9509" w14:textId="18B2AAA3"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5. Potreba za vodom pšenice jare u mm po mjesecima</w:t>
      </w:r>
      <w:r>
        <w:rPr>
          <w:noProof/>
        </w:rPr>
        <w:tab/>
      </w:r>
      <w:r>
        <w:rPr>
          <w:noProof/>
        </w:rPr>
        <w:fldChar w:fldCharType="begin"/>
      </w:r>
      <w:r>
        <w:rPr>
          <w:noProof/>
        </w:rPr>
        <w:instrText xml:space="preserve"> PAGEREF _Toc75247902 \h </w:instrText>
      </w:r>
      <w:r>
        <w:rPr>
          <w:noProof/>
        </w:rPr>
      </w:r>
      <w:r>
        <w:rPr>
          <w:noProof/>
        </w:rPr>
        <w:fldChar w:fldCharType="separate"/>
      </w:r>
      <w:r w:rsidR="00F51FEA">
        <w:rPr>
          <w:noProof/>
        </w:rPr>
        <w:t>9</w:t>
      </w:r>
      <w:r>
        <w:rPr>
          <w:noProof/>
        </w:rPr>
        <w:fldChar w:fldCharType="end"/>
      </w:r>
    </w:p>
    <w:p w14:paraId="1E7B77EE" w14:textId="1BE59535"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6. Potreba za vodom krompira u mm po mjesecima</w:t>
      </w:r>
      <w:r>
        <w:rPr>
          <w:noProof/>
        </w:rPr>
        <w:tab/>
      </w:r>
      <w:r>
        <w:rPr>
          <w:noProof/>
        </w:rPr>
        <w:fldChar w:fldCharType="begin"/>
      </w:r>
      <w:r>
        <w:rPr>
          <w:noProof/>
        </w:rPr>
        <w:instrText xml:space="preserve"> PAGEREF _Toc75247903 \h </w:instrText>
      </w:r>
      <w:r>
        <w:rPr>
          <w:noProof/>
        </w:rPr>
      </w:r>
      <w:r>
        <w:rPr>
          <w:noProof/>
        </w:rPr>
        <w:fldChar w:fldCharType="separate"/>
      </w:r>
      <w:r w:rsidR="00F51FEA">
        <w:rPr>
          <w:noProof/>
        </w:rPr>
        <w:t>9</w:t>
      </w:r>
      <w:r>
        <w:rPr>
          <w:noProof/>
        </w:rPr>
        <w:fldChar w:fldCharType="end"/>
      </w:r>
    </w:p>
    <w:p w14:paraId="01B495A5" w14:textId="17231BFE"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7. Potreba za vodom graha (zrnaš, visoki) u mm po mjesecima</w:t>
      </w:r>
      <w:r>
        <w:rPr>
          <w:noProof/>
        </w:rPr>
        <w:tab/>
      </w:r>
      <w:r>
        <w:rPr>
          <w:noProof/>
        </w:rPr>
        <w:fldChar w:fldCharType="begin"/>
      </w:r>
      <w:r>
        <w:rPr>
          <w:noProof/>
        </w:rPr>
        <w:instrText xml:space="preserve"> PAGEREF _Toc75247904 \h </w:instrText>
      </w:r>
      <w:r>
        <w:rPr>
          <w:noProof/>
        </w:rPr>
      </w:r>
      <w:r>
        <w:rPr>
          <w:noProof/>
        </w:rPr>
        <w:fldChar w:fldCharType="separate"/>
      </w:r>
      <w:r w:rsidR="00F51FEA">
        <w:rPr>
          <w:noProof/>
        </w:rPr>
        <w:t>9</w:t>
      </w:r>
      <w:r>
        <w:rPr>
          <w:noProof/>
        </w:rPr>
        <w:fldChar w:fldCharType="end"/>
      </w:r>
    </w:p>
    <w:p w14:paraId="07DD868E" w14:textId="3FA14635"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8. Potreba za vodom bundeve u mm po mjesecima</w:t>
      </w:r>
      <w:r>
        <w:rPr>
          <w:noProof/>
        </w:rPr>
        <w:tab/>
      </w:r>
      <w:r>
        <w:rPr>
          <w:noProof/>
        </w:rPr>
        <w:fldChar w:fldCharType="begin"/>
      </w:r>
      <w:r>
        <w:rPr>
          <w:noProof/>
        </w:rPr>
        <w:instrText xml:space="preserve"> PAGEREF _Toc75247905 \h </w:instrText>
      </w:r>
      <w:r>
        <w:rPr>
          <w:noProof/>
        </w:rPr>
      </w:r>
      <w:r>
        <w:rPr>
          <w:noProof/>
        </w:rPr>
        <w:fldChar w:fldCharType="separate"/>
      </w:r>
      <w:r w:rsidR="00F51FEA">
        <w:rPr>
          <w:noProof/>
        </w:rPr>
        <w:t>10</w:t>
      </w:r>
      <w:r>
        <w:rPr>
          <w:noProof/>
        </w:rPr>
        <w:fldChar w:fldCharType="end"/>
      </w:r>
    </w:p>
    <w:p w14:paraId="587F9E20" w14:textId="47D781D9"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9. Potreba za vodom paradajza u mm po mjesecima</w:t>
      </w:r>
      <w:r>
        <w:rPr>
          <w:noProof/>
        </w:rPr>
        <w:tab/>
      </w:r>
      <w:r>
        <w:rPr>
          <w:noProof/>
        </w:rPr>
        <w:fldChar w:fldCharType="begin"/>
      </w:r>
      <w:r>
        <w:rPr>
          <w:noProof/>
        </w:rPr>
        <w:instrText xml:space="preserve"> PAGEREF _Toc75247906 \h </w:instrText>
      </w:r>
      <w:r>
        <w:rPr>
          <w:noProof/>
        </w:rPr>
      </w:r>
      <w:r>
        <w:rPr>
          <w:noProof/>
        </w:rPr>
        <w:fldChar w:fldCharType="separate"/>
      </w:r>
      <w:r w:rsidR="00F51FEA">
        <w:rPr>
          <w:noProof/>
        </w:rPr>
        <w:t>10</w:t>
      </w:r>
      <w:r>
        <w:rPr>
          <w:noProof/>
        </w:rPr>
        <w:fldChar w:fldCharType="end"/>
      </w:r>
    </w:p>
    <w:p w14:paraId="32E2065C" w14:textId="78322537"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10. Potreba za vodom paprike u mm po mjesecima</w:t>
      </w:r>
      <w:r>
        <w:rPr>
          <w:noProof/>
        </w:rPr>
        <w:tab/>
      </w:r>
      <w:r>
        <w:rPr>
          <w:noProof/>
        </w:rPr>
        <w:fldChar w:fldCharType="begin"/>
      </w:r>
      <w:r>
        <w:rPr>
          <w:noProof/>
        </w:rPr>
        <w:instrText xml:space="preserve"> PAGEREF _Toc75247907 \h </w:instrText>
      </w:r>
      <w:r>
        <w:rPr>
          <w:noProof/>
        </w:rPr>
      </w:r>
      <w:r>
        <w:rPr>
          <w:noProof/>
        </w:rPr>
        <w:fldChar w:fldCharType="separate"/>
      </w:r>
      <w:r w:rsidR="00F51FEA">
        <w:rPr>
          <w:noProof/>
        </w:rPr>
        <w:t>10</w:t>
      </w:r>
      <w:r>
        <w:rPr>
          <w:noProof/>
        </w:rPr>
        <w:fldChar w:fldCharType="end"/>
      </w:r>
    </w:p>
    <w:p w14:paraId="241AD2B0" w14:textId="151A7901"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11. Potreba za vodom krastavaca u mm po mjesecima</w:t>
      </w:r>
      <w:r>
        <w:rPr>
          <w:noProof/>
        </w:rPr>
        <w:tab/>
      </w:r>
      <w:r>
        <w:rPr>
          <w:noProof/>
        </w:rPr>
        <w:fldChar w:fldCharType="begin"/>
      </w:r>
      <w:r>
        <w:rPr>
          <w:noProof/>
        </w:rPr>
        <w:instrText xml:space="preserve"> PAGEREF _Toc75247908 \h </w:instrText>
      </w:r>
      <w:r>
        <w:rPr>
          <w:noProof/>
        </w:rPr>
      </w:r>
      <w:r>
        <w:rPr>
          <w:noProof/>
        </w:rPr>
        <w:fldChar w:fldCharType="separate"/>
      </w:r>
      <w:r w:rsidR="00F51FEA">
        <w:rPr>
          <w:noProof/>
        </w:rPr>
        <w:t>10</w:t>
      </w:r>
      <w:r>
        <w:rPr>
          <w:noProof/>
        </w:rPr>
        <w:fldChar w:fldCharType="end"/>
      </w:r>
    </w:p>
    <w:p w14:paraId="3411668E" w14:textId="3CA46ED6"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12. Potreba za vodom jabuke u mm po mjesecima</w:t>
      </w:r>
      <w:r>
        <w:rPr>
          <w:noProof/>
        </w:rPr>
        <w:tab/>
      </w:r>
      <w:r>
        <w:rPr>
          <w:noProof/>
        </w:rPr>
        <w:fldChar w:fldCharType="begin"/>
      </w:r>
      <w:r>
        <w:rPr>
          <w:noProof/>
        </w:rPr>
        <w:instrText xml:space="preserve"> PAGEREF _Toc75247909 \h </w:instrText>
      </w:r>
      <w:r>
        <w:rPr>
          <w:noProof/>
        </w:rPr>
      </w:r>
      <w:r>
        <w:rPr>
          <w:noProof/>
        </w:rPr>
        <w:fldChar w:fldCharType="separate"/>
      </w:r>
      <w:r w:rsidR="00F51FEA">
        <w:rPr>
          <w:noProof/>
        </w:rPr>
        <w:t>11</w:t>
      </w:r>
      <w:r>
        <w:rPr>
          <w:noProof/>
        </w:rPr>
        <w:fldChar w:fldCharType="end"/>
      </w:r>
    </w:p>
    <w:p w14:paraId="1A982D68" w14:textId="392B485D"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13. Potreba za vodom kruške u mm po mjesecima</w:t>
      </w:r>
      <w:r>
        <w:rPr>
          <w:noProof/>
        </w:rPr>
        <w:tab/>
      </w:r>
      <w:r>
        <w:rPr>
          <w:noProof/>
        </w:rPr>
        <w:fldChar w:fldCharType="begin"/>
      </w:r>
      <w:r>
        <w:rPr>
          <w:noProof/>
        </w:rPr>
        <w:instrText xml:space="preserve"> PAGEREF _Toc75247910 \h </w:instrText>
      </w:r>
      <w:r>
        <w:rPr>
          <w:noProof/>
        </w:rPr>
      </w:r>
      <w:r>
        <w:rPr>
          <w:noProof/>
        </w:rPr>
        <w:fldChar w:fldCharType="separate"/>
      </w:r>
      <w:r w:rsidR="00F51FEA">
        <w:rPr>
          <w:noProof/>
        </w:rPr>
        <w:t>11</w:t>
      </w:r>
      <w:r>
        <w:rPr>
          <w:noProof/>
        </w:rPr>
        <w:fldChar w:fldCharType="end"/>
      </w:r>
    </w:p>
    <w:p w14:paraId="5B129DC3" w14:textId="7A9792CA"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14. Potreba za vodom šljive u mm po mjesecima</w:t>
      </w:r>
      <w:r>
        <w:rPr>
          <w:noProof/>
        </w:rPr>
        <w:tab/>
      </w:r>
      <w:r>
        <w:rPr>
          <w:noProof/>
        </w:rPr>
        <w:fldChar w:fldCharType="begin"/>
      </w:r>
      <w:r>
        <w:rPr>
          <w:noProof/>
        </w:rPr>
        <w:instrText xml:space="preserve"> PAGEREF _Toc75247911 \h </w:instrText>
      </w:r>
      <w:r>
        <w:rPr>
          <w:noProof/>
        </w:rPr>
      </w:r>
      <w:r>
        <w:rPr>
          <w:noProof/>
        </w:rPr>
        <w:fldChar w:fldCharType="separate"/>
      </w:r>
      <w:r w:rsidR="00F51FEA">
        <w:rPr>
          <w:noProof/>
        </w:rPr>
        <w:t>11</w:t>
      </w:r>
      <w:r>
        <w:rPr>
          <w:noProof/>
        </w:rPr>
        <w:fldChar w:fldCharType="end"/>
      </w:r>
    </w:p>
    <w:p w14:paraId="743B1768" w14:textId="797AFAF7"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15. Potreba za vodom trešnje u mm po mjesecima</w:t>
      </w:r>
      <w:r>
        <w:rPr>
          <w:noProof/>
        </w:rPr>
        <w:tab/>
      </w:r>
      <w:r>
        <w:rPr>
          <w:noProof/>
        </w:rPr>
        <w:fldChar w:fldCharType="begin"/>
      </w:r>
      <w:r>
        <w:rPr>
          <w:noProof/>
        </w:rPr>
        <w:instrText xml:space="preserve"> PAGEREF _Toc75247912 \h </w:instrText>
      </w:r>
      <w:r>
        <w:rPr>
          <w:noProof/>
        </w:rPr>
      </w:r>
      <w:r>
        <w:rPr>
          <w:noProof/>
        </w:rPr>
        <w:fldChar w:fldCharType="separate"/>
      </w:r>
      <w:r w:rsidR="00F51FEA">
        <w:rPr>
          <w:noProof/>
        </w:rPr>
        <w:t>12</w:t>
      </w:r>
      <w:r>
        <w:rPr>
          <w:noProof/>
        </w:rPr>
        <w:fldChar w:fldCharType="end"/>
      </w:r>
    </w:p>
    <w:p w14:paraId="19FDDB42" w14:textId="1B699E16"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16. Potreba za vodom višnje u mm po mjesecima</w:t>
      </w:r>
      <w:r>
        <w:rPr>
          <w:noProof/>
        </w:rPr>
        <w:tab/>
      </w:r>
      <w:r>
        <w:rPr>
          <w:noProof/>
        </w:rPr>
        <w:fldChar w:fldCharType="begin"/>
      </w:r>
      <w:r>
        <w:rPr>
          <w:noProof/>
        </w:rPr>
        <w:instrText xml:space="preserve"> PAGEREF _Toc75247913 \h </w:instrText>
      </w:r>
      <w:r>
        <w:rPr>
          <w:noProof/>
        </w:rPr>
      </w:r>
      <w:r>
        <w:rPr>
          <w:noProof/>
        </w:rPr>
        <w:fldChar w:fldCharType="separate"/>
      </w:r>
      <w:r w:rsidR="00F51FEA">
        <w:rPr>
          <w:noProof/>
        </w:rPr>
        <w:t>12</w:t>
      </w:r>
      <w:r>
        <w:rPr>
          <w:noProof/>
        </w:rPr>
        <w:fldChar w:fldCharType="end"/>
      </w:r>
    </w:p>
    <w:p w14:paraId="3AD12ACC" w14:textId="35944DA4"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17. Potreba za vodom jagode u mm po mjesecima</w:t>
      </w:r>
      <w:r>
        <w:rPr>
          <w:noProof/>
        </w:rPr>
        <w:tab/>
      </w:r>
      <w:r>
        <w:rPr>
          <w:noProof/>
        </w:rPr>
        <w:fldChar w:fldCharType="begin"/>
      </w:r>
      <w:r>
        <w:rPr>
          <w:noProof/>
        </w:rPr>
        <w:instrText xml:space="preserve"> PAGEREF _Toc75247914 \h </w:instrText>
      </w:r>
      <w:r>
        <w:rPr>
          <w:noProof/>
        </w:rPr>
      </w:r>
      <w:r>
        <w:rPr>
          <w:noProof/>
        </w:rPr>
        <w:fldChar w:fldCharType="separate"/>
      </w:r>
      <w:r w:rsidR="00F51FEA">
        <w:rPr>
          <w:noProof/>
        </w:rPr>
        <w:t>12</w:t>
      </w:r>
      <w:r>
        <w:rPr>
          <w:noProof/>
        </w:rPr>
        <w:fldChar w:fldCharType="end"/>
      </w:r>
    </w:p>
    <w:p w14:paraId="0563BA51" w14:textId="04DCC330"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18. Prosječni mjesečni klimatski parametri za period 1967. – 2016. godine – MS Bihać</w:t>
      </w:r>
      <w:r>
        <w:rPr>
          <w:noProof/>
        </w:rPr>
        <w:tab/>
      </w:r>
      <w:r>
        <w:rPr>
          <w:noProof/>
        </w:rPr>
        <w:fldChar w:fldCharType="begin"/>
      </w:r>
      <w:r>
        <w:rPr>
          <w:noProof/>
        </w:rPr>
        <w:instrText xml:space="preserve"> PAGEREF _Toc75247915 \h </w:instrText>
      </w:r>
      <w:r>
        <w:rPr>
          <w:noProof/>
        </w:rPr>
      </w:r>
      <w:r>
        <w:rPr>
          <w:noProof/>
        </w:rPr>
        <w:fldChar w:fldCharType="separate"/>
      </w:r>
      <w:r w:rsidR="00F51FEA">
        <w:rPr>
          <w:noProof/>
        </w:rPr>
        <w:t>15</w:t>
      </w:r>
      <w:r>
        <w:rPr>
          <w:noProof/>
        </w:rPr>
        <w:fldChar w:fldCharType="end"/>
      </w:r>
    </w:p>
    <w:p w14:paraId="5DEF5F9C" w14:textId="303A49EC"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19. Karakteristični proticaji na rijeci Klokot na VS Klokot</w:t>
      </w:r>
      <w:r>
        <w:rPr>
          <w:noProof/>
        </w:rPr>
        <w:tab/>
      </w:r>
      <w:r>
        <w:rPr>
          <w:noProof/>
        </w:rPr>
        <w:fldChar w:fldCharType="begin"/>
      </w:r>
      <w:r>
        <w:rPr>
          <w:noProof/>
        </w:rPr>
        <w:instrText xml:space="preserve"> PAGEREF _Toc75247916 \h </w:instrText>
      </w:r>
      <w:r>
        <w:rPr>
          <w:noProof/>
        </w:rPr>
      </w:r>
      <w:r>
        <w:rPr>
          <w:noProof/>
        </w:rPr>
        <w:fldChar w:fldCharType="separate"/>
      </w:r>
      <w:r w:rsidR="00F51FEA">
        <w:rPr>
          <w:noProof/>
        </w:rPr>
        <w:t>25</w:t>
      </w:r>
      <w:r>
        <w:rPr>
          <w:noProof/>
        </w:rPr>
        <w:fldChar w:fldCharType="end"/>
      </w:r>
    </w:p>
    <w:p w14:paraId="4333C7A0" w14:textId="7DD88355"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20.  Kvalitet vode na rijekama Uni I Klokotu</w:t>
      </w:r>
      <w:r>
        <w:rPr>
          <w:noProof/>
        </w:rPr>
        <w:tab/>
      </w:r>
      <w:r>
        <w:rPr>
          <w:noProof/>
        </w:rPr>
        <w:fldChar w:fldCharType="begin"/>
      </w:r>
      <w:r>
        <w:rPr>
          <w:noProof/>
        </w:rPr>
        <w:instrText xml:space="preserve"> PAGEREF _Toc75247917 \h </w:instrText>
      </w:r>
      <w:r>
        <w:rPr>
          <w:noProof/>
        </w:rPr>
      </w:r>
      <w:r>
        <w:rPr>
          <w:noProof/>
        </w:rPr>
        <w:fldChar w:fldCharType="separate"/>
      </w:r>
      <w:r w:rsidR="00F51FEA">
        <w:rPr>
          <w:noProof/>
        </w:rPr>
        <w:t>26</w:t>
      </w:r>
      <w:r>
        <w:rPr>
          <w:noProof/>
        </w:rPr>
        <w:fldChar w:fldCharType="end"/>
      </w:r>
    </w:p>
    <w:p w14:paraId="347E2ACE" w14:textId="2AE5731A"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21. Ciljne vrste i staništa potencijalnog Natura 2000 područja BA8300059 Plješevica</w:t>
      </w:r>
      <w:r>
        <w:rPr>
          <w:noProof/>
        </w:rPr>
        <w:tab/>
      </w:r>
      <w:r>
        <w:rPr>
          <w:noProof/>
        </w:rPr>
        <w:fldChar w:fldCharType="begin"/>
      </w:r>
      <w:r>
        <w:rPr>
          <w:noProof/>
        </w:rPr>
        <w:instrText xml:space="preserve"> PAGEREF _Toc75247918 \h </w:instrText>
      </w:r>
      <w:r>
        <w:rPr>
          <w:noProof/>
        </w:rPr>
      </w:r>
      <w:r>
        <w:rPr>
          <w:noProof/>
        </w:rPr>
        <w:fldChar w:fldCharType="separate"/>
      </w:r>
      <w:r w:rsidR="00F51FEA">
        <w:rPr>
          <w:noProof/>
        </w:rPr>
        <w:t>29</w:t>
      </w:r>
      <w:r>
        <w:rPr>
          <w:noProof/>
        </w:rPr>
        <w:fldChar w:fldCharType="end"/>
      </w:r>
    </w:p>
    <w:p w14:paraId="673CE6F7" w14:textId="498A9EC0"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22. Plan mjera za prevenciju/ublažavanje okolišnih i društvenih uticaja za podprojektna područja MZ Klokot i Bakšaiš u Gradu Bihaću</w:t>
      </w:r>
      <w:r>
        <w:rPr>
          <w:noProof/>
        </w:rPr>
        <w:tab/>
      </w:r>
      <w:r>
        <w:rPr>
          <w:noProof/>
        </w:rPr>
        <w:fldChar w:fldCharType="begin"/>
      </w:r>
      <w:r>
        <w:rPr>
          <w:noProof/>
        </w:rPr>
        <w:instrText xml:space="preserve"> PAGEREF _Toc75247919 \h </w:instrText>
      </w:r>
      <w:r>
        <w:rPr>
          <w:noProof/>
        </w:rPr>
      </w:r>
      <w:r>
        <w:rPr>
          <w:noProof/>
        </w:rPr>
        <w:fldChar w:fldCharType="separate"/>
      </w:r>
      <w:r w:rsidR="00F51FEA">
        <w:rPr>
          <w:noProof/>
        </w:rPr>
        <w:t>43</w:t>
      </w:r>
      <w:r>
        <w:rPr>
          <w:noProof/>
        </w:rPr>
        <w:fldChar w:fldCharType="end"/>
      </w:r>
    </w:p>
    <w:p w14:paraId="26759289" w14:textId="1B641A08"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23. Plan praćenja stanja okoliša i društva</w:t>
      </w:r>
      <w:r>
        <w:rPr>
          <w:noProof/>
        </w:rPr>
        <w:tab/>
      </w:r>
      <w:r>
        <w:rPr>
          <w:noProof/>
        </w:rPr>
        <w:fldChar w:fldCharType="begin"/>
      </w:r>
      <w:r>
        <w:rPr>
          <w:noProof/>
        </w:rPr>
        <w:instrText xml:space="preserve"> PAGEREF _Toc75247920 \h </w:instrText>
      </w:r>
      <w:r>
        <w:rPr>
          <w:noProof/>
        </w:rPr>
      </w:r>
      <w:r>
        <w:rPr>
          <w:noProof/>
        </w:rPr>
        <w:fldChar w:fldCharType="separate"/>
      </w:r>
      <w:r w:rsidR="00F51FEA">
        <w:rPr>
          <w:noProof/>
        </w:rPr>
        <w:t>53</w:t>
      </w:r>
      <w:r>
        <w:rPr>
          <w:noProof/>
        </w:rPr>
        <w:fldChar w:fldCharType="end"/>
      </w:r>
    </w:p>
    <w:p w14:paraId="07834E77" w14:textId="51FECC44" w:rsidR="00C050CB" w:rsidRDefault="00C050CB" w:rsidP="00C050CB">
      <w:pPr>
        <w:pStyle w:val="TableofFigures"/>
        <w:tabs>
          <w:tab w:val="right" w:leader="dot" w:pos="9010"/>
        </w:tabs>
        <w:spacing w:before="40" w:after="40" w:line="240" w:lineRule="auto"/>
        <w:rPr>
          <w:rFonts w:eastAsiaTheme="minorEastAsia" w:cstheme="minorBidi"/>
          <w:noProof/>
          <w:lang w:val="bs-Latn-BA" w:eastAsia="bs-Latn-BA"/>
        </w:rPr>
      </w:pPr>
      <w:r>
        <w:rPr>
          <w:noProof/>
        </w:rPr>
        <w:t>Tabela 24. Potrebna oprema</w:t>
      </w:r>
      <w:r>
        <w:rPr>
          <w:noProof/>
        </w:rPr>
        <w:tab/>
      </w:r>
      <w:r>
        <w:rPr>
          <w:noProof/>
        </w:rPr>
        <w:fldChar w:fldCharType="begin"/>
      </w:r>
      <w:r>
        <w:rPr>
          <w:noProof/>
        </w:rPr>
        <w:instrText xml:space="preserve"> PAGEREF _Toc75247921 \h </w:instrText>
      </w:r>
      <w:r>
        <w:rPr>
          <w:noProof/>
        </w:rPr>
      </w:r>
      <w:r>
        <w:rPr>
          <w:noProof/>
        </w:rPr>
        <w:fldChar w:fldCharType="separate"/>
      </w:r>
      <w:r w:rsidR="00F51FEA">
        <w:rPr>
          <w:noProof/>
        </w:rPr>
        <w:t>62</w:t>
      </w:r>
      <w:r>
        <w:rPr>
          <w:noProof/>
        </w:rPr>
        <w:fldChar w:fldCharType="end"/>
      </w:r>
    </w:p>
    <w:p w14:paraId="0B8E0CE2" w14:textId="5365E3A7" w:rsidR="008D0407" w:rsidRPr="00681BE3" w:rsidRDefault="00A308F2" w:rsidP="00C050CB">
      <w:pPr>
        <w:spacing w:before="40" w:after="40"/>
        <w:rPr>
          <w:rFonts w:eastAsiaTheme="majorEastAsia" w:cstheme="majorBidi"/>
          <w:b/>
          <w:spacing w:val="5"/>
          <w:kern w:val="28"/>
        </w:rPr>
      </w:pPr>
      <w:r w:rsidRPr="00681BE3">
        <w:rPr>
          <w:rFonts w:eastAsiaTheme="majorEastAsia" w:cstheme="majorBidi"/>
          <w:b/>
          <w:spacing w:val="5"/>
          <w:kern w:val="28"/>
        </w:rPr>
        <w:fldChar w:fldCharType="end"/>
      </w:r>
    </w:p>
    <w:p w14:paraId="13AF97D8" w14:textId="77777777" w:rsidR="003E7896" w:rsidRPr="00681BE3" w:rsidRDefault="003E7896" w:rsidP="003E7896">
      <w:pPr>
        <w:jc w:val="left"/>
        <w:rPr>
          <w:rFonts w:ascii="Cambria" w:eastAsiaTheme="majorEastAsia" w:hAnsi="Cambria" w:cstheme="majorBidi"/>
          <w:b/>
          <w:color w:val="1F497D" w:themeColor="text2"/>
          <w:spacing w:val="5"/>
          <w:kern w:val="28"/>
          <w:sz w:val="40"/>
          <w:szCs w:val="40"/>
        </w:rPr>
      </w:pPr>
      <w:r w:rsidRPr="00681BE3">
        <w:rPr>
          <w:rFonts w:ascii="Cambria" w:eastAsiaTheme="majorEastAsia" w:hAnsi="Cambria" w:cstheme="majorBidi"/>
          <w:b/>
          <w:color w:val="1F497D" w:themeColor="text2"/>
          <w:spacing w:val="5"/>
          <w:kern w:val="28"/>
          <w:sz w:val="40"/>
          <w:szCs w:val="40"/>
        </w:rPr>
        <w:br w:type="page"/>
      </w:r>
    </w:p>
    <w:p w14:paraId="16C81966" w14:textId="77777777" w:rsidR="00595F3C" w:rsidRPr="00681BE3" w:rsidRDefault="00595F3C" w:rsidP="00595F3C">
      <w:pPr>
        <w:rPr>
          <w:rFonts w:eastAsiaTheme="majorEastAsia" w:cstheme="majorBidi"/>
          <w:b/>
          <w:color w:val="1F497D" w:themeColor="text2"/>
          <w:spacing w:val="5"/>
          <w:kern w:val="28"/>
          <w:sz w:val="40"/>
          <w:szCs w:val="40"/>
        </w:rPr>
      </w:pPr>
      <w:r w:rsidRPr="00681BE3">
        <w:rPr>
          <w:rFonts w:eastAsiaTheme="majorEastAsia" w:cstheme="majorBidi"/>
          <w:b/>
          <w:color w:val="1F497D" w:themeColor="text2"/>
          <w:spacing w:val="5"/>
          <w:kern w:val="28"/>
          <w:sz w:val="40"/>
          <w:szCs w:val="40"/>
        </w:rPr>
        <w:lastRenderedPageBreak/>
        <w:t>POPIS</w:t>
      </w:r>
      <w:r w:rsidR="00C257FA" w:rsidRPr="00681BE3">
        <w:rPr>
          <w:rFonts w:eastAsiaTheme="majorEastAsia" w:cstheme="majorBidi"/>
          <w:b/>
          <w:color w:val="1F497D" w:themeColor="text2"/>
          <w:spacing w:val="5"/>
          <w:kern w:val="28"/>
          <w:sz w:val="40"/>
          <w:szCs w:val="40"/>
        </w:rPr>
        <w:t xml:space="preserve"> </w:t>
      </w:r>
      <w:r w:rsidRPr="00681BE3">
        <w:rPr>
          <w:rFonts w:eastAsiaTheme="majorEastAsia" w:cstheme="majorBidi"/>
          <w:b/>
          <w:color w:val="1F497D" w:themeColor="text2"/>
          <w:spacing w:val="5"/>
          <w:kern w:val="28"/>
          <w:sz w:val="40"/>
          <w:szCs w:val="40"/>
        </w:rPr>
        <w:t>SLIKA</w:t>
      </w:r>
    </w:p>
    <w:p w14:paraId="4CF34E49" w14:textId="77777777" w:rsidR="00AD238E" w:rsidRDefault="00AD238E" w:rsidP="00FD1DED">
      <w:pPr>
        <w:pStyle w:val="TableofFigures"/>
        <w:tabs>
          <w:tab w:val="right" w:leader="dot" w:pos="9010"/>
        </w:tabs>
        <w:spacing w:before="20" w:after="20" w:line="240" w:lineRule="auto"/>
        <w:rPr>
          <w:rFonts w:eastAsiaTheme="majorEastAsia" w:cstheme="majorBidi"/>
          <w:color w:val="404040" w:themeColor="text1" w:themeTint="BF"/>
          <w:spacing w:val="5"/>
          <w:kern w:val="28"/>
        </w:rPr>
      </w:pPr>
    </w:p>
    <w:p w14:paraId="2556FAA5" w14:textId="13218C14" w:rsidR="00BF3AC7" w:rsidRDefault="00A308F2" w:rsidP="00BF3AC7">
      <w:pPr>
        <w:pStyle w:val="TableofFigures"/>
        <w:tabs>
          <w:tab w:val="right" w:leader="dot" w:pos="9010"/>
        </w:tabs>
        <w:spacing w:before="40" w:after="40" w:line="240" w:lineRule="auto"/>
        <w:rPr>
          <w:rFonts w:eastAsiaTheme="minorEastAsia" w:cstheme="minorBidi"/>
          <w:noProof/>
          <w:lang w:val="bs-Latn-BA" w:eastAsia="bs-Latn-BA"/>
        </w:rPr>
      </w:pPr>
      <w:r w:rsidRPr="00681BE3">
        <w:rPr>
          <w:rFonts w:eastAsiaTheme="majorEastAsia" w:cstheme="majorBidi"/>
          <w:color w:val="404040" w:themeColor="text1" w:themeTint="BF"/>
          <w:spacing w:val="5"/>
          <w:kern w:val="28"/>
        </w:rPr>
        <w:fldChar w:fldCharType="begin"/>
      </w:r>
      <w:r w:rsidR="00595F3C" w:rsidRPr="00681BE3">
        <w:rPr>
          <w:rFonts w:eastAsiaTheme="majorEastAsia" w:cstheme="majorBidi"/>
          <w:color w:val="404040" w:themeColor="text1" w:themeTint="BF"/>
          <w:spacing w:val="5"/>
          <w:kern w:val="28"/>
        </w:rPr>
        <w:instrText xml:space="preserve"> TOC \c "Slika" </w:instrText>
      </w:r>
      <w:r w:rsidRPr="00681BE3">
        <w:rPr>
          <w:rFonts w:eastAsiaTheme="majorEastAsia" w:cstheme="majorBidi"/>
          <w:color w:val="404040" w:themeColor="text1" w:themeTint="BF"/>
          <w:spacing w:val="5"/>
          <w:kern w:val="28"/>
        </w:rPr>
        <w:fldChar w:fldCharType="separate"/>
      </w:r>
      <w:r w:rsidR="00BF3AC7" w:rsidRPr="00586C04">
        <w:rPr>
          <w:rFonts w:ascii="Cambria" w:hAnsi="Cambria"/>
          <w:noProof/>
        </w:rPr>
        <w:t xml:space="preserve">Slika 1. Pregled </w:t>
      </w:r>
      <w:r w:rsidR="00BF3AC7">
        <w:rPr>
          <w:noProof/>
        </w:rPr>
        <w:t>projektnih faza u Gradu Bihaću</w:t>
      </w:r>
      <w:r w:rsidR="00BF3AC7">
        <w:rPr>
          <w:noProof/>
        </w:rPr>
        <w:tab/>
      </w:r>
      <w:r w:rsidR="00BF3AC7">
        <w:rPr>
          <w:noProof/>
        </w:rPr>
        <w:fldChar w:fldCharType="begin"/>
      </w:r>
      <w:r w:rsidR="00BF3AC7">
        <w:rPr>
          <w:noProof/>
        </w:rPr>
        <w:instrText xml:space="preserve"> PAGEREF _Toc75247840 \h </w:instrText>
      </w:r>
      <w:r w:rsidR="00BF3AC7">
        <w:rPr>
          <w:noProof/>
        </w:rPr>
      </w:r>
      <w:r w:rsidR="00BF3AC7">
        <w:rPr>
          <w:noProof/>
        </w:rPr>
        <w:fldChar w:fldCharType="separate"/>
      </w:r>
      <w:r w:rsidR="00F51FEA">
        <w:rPr>
          <w:noProof/>
        </w:rPr>
        <w:t>6</w:t>
      </w:r>
      <w:r w:rsidR="00BF3AC7">
        <w:rPr>
          <w:noProof/>
        </w:rPr>
        <w:fldChar w:fldCharType="end"/>
      </w:r>
    </w:p>
    <w:p w14:paraId="14DA5D64" w14:textId="05EFB32D" w:rsidR="00BF3AC7" w:rsidRDefault="00BF3AC7" w:rsidP="00BF3AC7">
      <w:pPr>
        <w:pStyle w:val="TableofFigures"/>
        <w:tabs>
          <w:tab w:val="right" w:leader="dot" w:pos="9010"/>
        </w:tabs>
        <w:spacing w:before="40" w:after="40" w:line="240" w:lineRule="auto"/>
        <w:rPr>
          <w:rFonts w:eastAsiaTheme="minorEastAsia" w:cstheme="minorBidi"/>
          <w:noProof/>
          <w:lang w:val="bs-Latn-BA" w:eastAsia="bs-Latn-BA"/>
        </w:rPr>
      </w:pPr>
      <w:r w:rsidRPr="00586C04">
        <w:rPr>
          <w:rFonts w:ascii="Cambria" w:hAnsi="Cambria"/>
          <w:noProof/>
        </w:rPr>
        <w:t>Slika 2. Planirani sistem navodnjavanja u Grad</w:t>
      </w:r>
      <w:r>
        <w:rPr>
          <w:noProof/>
        </w:rPr>
        <w:t>u Bihaću</w:t>
      </w:r>
      <w:r>
        <w:rPr>
          <w:noProof/>
        </w:rPr>
        <w:tab/>
      </w:r>
      <w:r>
        <w:rPr>
          <w:noProof/>
        </w:rPr>
        <w:fldChar w:fldCharType="begin"/>
      </w:r>
      <w:r>
        <w:rPr>
          <w:noProof/>
        </w:rPr>
        <w:instrText xml:space="preserve"> PAGEREF _Toc75247841 \h </w:instrText>
      </w:r>
      <w:r>
        <w:rPr>
          <w:noProof/>
        </w:rPr>
      </w:r>
      <w:r>
        <w:rPr>
          <w:noProof/>
        </w:rPr>
        <w:fldChar w:fldCharType="separate"/>
      </w:r>
      <w:r w:rsidR="00F51FEA">
        <w:rPr>
          <w:noProof/>
        </w:rPr>
        <w:t>13</w:t>
      </w:r>
      <w:r>
        <w:rPr>
          <w:noProof/>
        </w:rPr>
        <w:fldChar w:fldCharType="end"/>
      </w:r>
    </w:p>
    <w:p w14:paraId="183D89D1" w14:textId="025FBCB0" w:rsidR="00BF3AC7" w:rsidRDefault="00BF3AC7" w:rsidP="00BF3AC7">
      <w:pPr>
        <w:pStyle w:val="TableofFigures"/>
        <w:tabs>
          <w:tab w:val="right" w:leader="dot" w:pos="9010"/>
        </w:tabs>
        <w:spacing w:before="40" w:after="40" w:line="240" w:lineRule="auto"/>
        <w:rPr>
          <w:rFonts w:eastAsiaTheme="minorEastAsia" w:cstheme="minorBidi"/>
          <w:noProof/>
          <w:lang w:val="bs-Latn-BA" w:eastAsia="bs-Latn-BA"/>
        </w:rPr>
      </w:pPr>
      <w:r w:rsidRPr="00586C04">
        <w:rPr>
          <w:rFonts w:ascii="Cambria" w:hAnsi="Cambria"/>
          <w:noProof/>
        </w:rPr>
        <w:t>Slika 3. Pozicija prostora poljoprivrednih površina Garavice u Bihaću (aluvion vodotoka Klokot i Una)</w:t>
      </w:r>
      <w:r>
        <w:rPr>
          <w:noProof/>
        </w:rPr>
        <w:tab/>
      </w:r>
      <w:r>
        <w:rPr>
          <w:noProof/>
        </w:rPr>
        <w:fldChar w:fldCharType="begin"/>
      </w:r>
      <w:r>
        <w:rPr>
          <w:noProof/>
        </w:rPr>
        <w:instrText xml:space="preserve"> PAGEREF _Toc75247842 \h </w:instrText>
      </w:r>
      <w:r>
        <w:rPr>
          <w:noProof/>
        </w:rPr>
      </w:r>
      <w:r>
        <w:rPr>
          <w:noProof/>
        </w:rPr>
        <w:fldChar w:fldCharType="separate"/>
      </w:r>
      <w:r w:rsidR="00F51FEA">
        <w:rPr>
          <w:noProof/>
        </w:rPr>
        <w:t>17</w:t>
      </w:r>
      <w:r>
        <w:rPr>
          <w:noProof/>
        </w:rPr>
        <w:fldChar w:fldCharType="end"/>
      </w:r>
    </w:p>
    <w:p w14:paraId="0BDCCB28" w14:textId="15EEA1FA" w:rsidR="00BF3AC7" w:rsidRDefault="00BF3AC7" w:rsidP="00BF3AC7">
      <w:pPr>
        <w:pStyle w:val="TableofFigures"/>
        <w:tabs>
          <w:tab w:val="right" w:leader="dot" w:pos="9010"/>
        </w:tabs>
        <w:spacing w:before="40" w:after="40" w:line="240" w:lineRule="auto"/>
        <w:rPr>
          <w:rFonts w:eastAsiaTheme="minorEastAsia" w:cstheme="minorBidi"/>
          <w:noProof/>
          <w:lang w:val="bs-Latn-BA" w:eastAsia="bs-Latn-BA"/>
        </w:rPr>
      </w:pPr>
      <w:r w:rsidRPr="00586C04">
        <w:rPr>
          <w:rFonts w:ascii="Cambria" w:hAnsi="Cambria"/>
          <w:noProof/>
        </w:rPr>
        <w:t>Slika 4. Geologija prostora poljoprivrednih površina u Gradu Bihaću (aluvion vodotoka Klokot i Una)</w:t>
      </w:r>
      <w:r>
        <w:rPr>
          <w:noProof/>
        </w:rPr>
        <w:tab/>
      </w:r>
      <w:r>
        <w:rPr>
          <w:noProof/>
        </w:rPr>
        <w:fldChar w:fldCharType="begin"/>
      </w:r>
      <w:r>
        <w:rPr>
          <w:noProof/>
        </w:rPr>
        <w:instrText xml:space="preserve"> PAGEREF _Toc75247843 \h </w:instrText>
      </w:r>
      <w:r>
        <w:rPr>
          <w:noProof/>
        </w:rPr>
      </w:r>
      <w:r>
        <w:rPr>
          <w:noProof/>
        </w:rPr>
        <w:fldChar w:fldCharType="separate"/>
      </w:r>
      <w:r w:rsidR="00F51FEA">
        <w:rPr>
          <w:noProof/>
        </w:rPr>
        <w:t>18</w:t>
      </w:r>
      <w:r>
        <w:rPr>
          <w:noProof/>
        </w:rPr>
        <w:fldChar w:fldCharType="end"/>
      </w:r>
    </w:p>
    <w:p w14:paraId="306A61CC" w14:textId="729BC238" w:rsidR="00BF3AC7" w:rsidRDefault="00BF3AC7" w:rsidP="00BF3AC7">
      <w:pPr>
        <w:pStyle w:val="TableofFigures"/>
        <w:tabs>
          <w:tab w:val="right" w:leader="dot" w:pos="9010"/>
        </w:tabs>
        <w:spacing w:before="40" w:after="40" w:line="240" w:lineRule="auto"/>
        <w:rPr>
          <w:rFonts w:eastAsiaTheme="minorEastAsia" w:cstheme="minorBidi"/>
          <w:noProof/>
          <w:lang w:val="bs-Latn-BA" w:eastAsia="bs-Latn-BA"/>
        </w:rPr>
      </w:pPr>
      <w:r w:rsidRPr="00586C04">
        <w:rPr>
          <w:rFonts w:ascii="Cambria" w:hAnsi="Cambria"/>
          <w:noProof/>
        </w:rPr>
        <w:t>Slika 5. Tektonske karakteristike prostora poljoprivrednih površina u Gradu Bihaću (aluvion vodotoka Klokot i Una)</w:t>
      </w:r>
      <w:r>
        <w:rPr>
          <w:noProof/>
        </w:rPr>
        <w:tab/>
      </w:r>
      <w:r>
        <w:rPr>
          <w:noProof/>
        </w:rPr>
        <w:fldChar w:fldCharType="begin"/>
      </w:r>
      <w:r>
        <w:rPr>
          <w:noProof/>
        </w:rPr>
        <w:instrText xml:space="preserve"> PAGEREF _Toc75247844 \h </w:instrText>
      </w:r>
      <w:r>
        <w:rPr>
          <w:noProof/>
        </w:rPr>
      </w:r>
      <w:r>
        <w:rPr>
          <w:noProof/>
        </w:rPr>
        <w:fldChar w:fldCharType="separate"/>
      </w:r>
      <w:r w:rsidR="00F51FEA">
        <w:rPr>
          <w:noProof/>
        </w:rPr>
        <w:t>19</w:t>
      </w:r>
      <w:r>
        <w:rPr>
          <w:noProof/>
        </w:rPr>
        <w:fldChar w:fldCharType="end"/>
      </w:r>
    </w:p>
    <w:p w14:paraId="7C36A5A6" w14:textId="54FA0CFD" w:rsidR="00BF3AC7" w:rsidRDefault="00BF3AC7" w:rsidP="00BF3AC7">
      <w:pPr>
        <w:pStyle w:val="TableofFigures"/>
        <w:tabs>
          <w:tab w:val="right" w:leader="dot" w:pos="9010"/>
        </w:tabs>
        <w:spacing w:before="40" w:after="40" w:line="240" w:lineRule="auto"/>
        <w:rPr>
          <w:rFonts w:eastAsiaTheme="minorEastAsia" w:cstheme="minorBidi"/>
          <w:noProof/>
          <w:lang w:val="bs-Latn-BA" w:eastAsia="bs-Latn-BA"/>
        </w:rPr>
      </w:pPr>
      <w:r w:rsidRPr="00586C04">
        <w:rPr>
          <w:rFonts w:ascii="Cambria" w:hAnsi="Cambria"/>
          <w:noProof/>
        </w:rPr>
        <w:t>Slika 6. Hidrogeologija terena poljoprivrednih površina u Gradu Bihaću (aluvion vodotoka Klokot i Una)</w:t>
      </w:r>
      <w:r>
        <w:rPr>
          <w:noProof/>
        </w:rPr>
        <w:tab/>
      </w:r>
      <w:r>
        <w:rPr>
          <w:noProof/>
        </w:rPr>
        <w:fldChar w:fldCharType="begin"/>
      </w:r>
      <w:r>
        <w:rPr>
          <w:noProof/>
        </w:rPr>
        <w:instrText xml:space="preserve"> PAGEREF _Toc75247845 \h </w:instrText>
      </w:r>
      <w:r>
        <w:rPr>
          <w:noProof/>
        </w:rPr>
      </w:r>
      <w:r>
        <w:rPr>
          <w:noProof/>
        </w:rPr>
        <w:fldChar w:fldCharType="separate"/>
      </w:r>
      <w:r w:rsidR="00F51FEA">
        <w:rPr>
          <w:noProof/>
        </w:rPr>
        <w:t>21</w:t>
      </w:r>
      <w:r>
        <w:rPr>
          <w:noProof/>
        </w:rPr>
        <w:fldChar w:fldCharType="end"/>
      </w:r>
    </w:p>
    <w:p w14:paraId="577DC9A3" w14:textId="4D3774DC" w:rsidR="00BF3AC7" w:rsidRDefault="00BF3AC7" w:rsidP="00BF3AC7">
      <w:pPr>
        <w:pStyle w:val="TableofFigures"/>
        <w:tabs>
          <w:tab w:val="right" w:leader="dot" w:pos="9010"/>
        </w:tabs>
        <w:spacing w:before="40" w:after="40" w:line="240" w:lineRule="auto"/>
        <w:rPr>
          <w:rFonts w:eastAsiaTheme="minorEastAsia" w:cstheme="minorBidi"/>
          <w:noProof/>
          <w:lang w:val="bs-Latn-BA" w:eastAsia="bs-Latn-BA"/>
        </w:rPr>
      </w:pPr>
      <w:r w:rsidRPr="00586C04">
        <w:rPr>
          <w:rFonts w:ascii="Cambria" w:hAnsi="Cambria"/>
          <w:noProof/>
        </w:rPr>
        <w:t>Slika 7. Tipovi zemljišta unutar obuhvata podprojekta u Gradu Bihać (Izvor: Idejni projekt)</w:t>
      </w:r>
      <w:r>
        <w:rPr>
          <w:noProof/>
        </w:rPr>
        <w:tab/>
      </w:r>
      <w:r>
        <w:rPr>
          <w:noProof/>
        </w:rPr>
        <w:fldChar w:fldCharType="begin"/>
      </w:r>
      <w:r>
        <w:rPr>
          <w:noProof/>
        </w:rPr>
        <w:instrText xml:space="preserve"> PAGEREF _Toc75247846 \h </w:instrText>
      </w:r>
      <w:r>
        <w:rPr>
          <w:noProof/>
        </w:rPr>
      </w:r>
      <w:r>
        <w:rPr>
          <w:noProof/>
        </w:rPr>
        <w:fldChar w:fldCharType="separate"/>
      </w:r>
      <w:r w:rsidR="00F51FEA">
        <w:rPr>
          <w:noProof/>
        </w:rPr>
        <w:t>23</w:t>
      </w:r>
      <w:r>
        <w:rPr>
          <w:noProof/>
        </w:rPr>
        <w:fldChar w:fldCharType="end"/>
      </w:r>
    </w:p>
    <w:p w14:paraId="0FAD67A1" w14:textId="67225311" w:rsidR="00BF3AC7" w:rsidRDefault="00BF3AC7" w:rsidP="00BF3AC7">
      <w:pPr>
        <w:pStyle w:val="TableofFigures"/>
        <w:tabs>
          <w:tab w:val="right" w:leader="dot" w:pos="9010"/>
        </w:tabs>
        <w:spacing w:before="40" w:after="40" w:line="240" w:lineRule="auto"/>
        <w:rPr>
          <w:rFonts w:eastAsiaTheme="minorEastAsia" w:cstheme="minorBidi"/>
          <w:noProof/>
          <w:lang w:val="bs-Latn-BA" w:eastAsia="bs-Latn-BA"/>
        </w:rPr>
      </w:pPr>
      <w:r w:rsidRPr="00586C04">
        <w:rPr>
          <w:rFonts w:ascii="Cambria" w:hAnsi="Cambria"/>
          <w:noProof/>
        </w:rPr>
        <w:t>Slika 8. Pogled na vegetaciju uz rijeku Klokot (foto: Oikon d.o.o.)</w:t>
      </w:r>
      <w:r>
        <w:rPr>
          <w:noProof/>
        </w:rPr>
        <w:tab/>
      </w:r>
      <w:r>
        <w:rPr>
          <w:noProof/>
        </w:rPr>
        <w:fldChar w:fldCharType="begin"/>
      </w:r>
      <w:r>
        <w:rPr>
          <w:noProof/>
        </w:rPr>
        <w:instrText xml:space="preserve"> PAGEREF _Toc75247847 \h </w:instrText>
      </w:r>
      <w:r>
        <w:rPr>
          <w:noProof/>
        </w:rPr>
      </w:r>
      <w:r>
        <w:rPr>
          <w:noProof/>
        </w:rPr>
        <w:fldChar w:fldCharType="separate"/>
      </w:r>
      <w:r w:rsidR="00F51FEA">
        <w:rPr>
          <w:noProof/>
        </w:rPr>
        <w:t>27</w:t>
      </w:r>
      <w:r>
        <w:rPr>
          <w:noProof/>
        </w:rPr>
        <w:fldChar w:fldCharType="end"/>
      </w:r>
    </w:p>
    <w:p w14:paraId="0A6D572B" w14:textId="7AF496BA" w:rsidR="00BF3AC7" w:rsidRDefault="00BF3AC7" w:rsidP="00BF3AC7">
      <w:pPr>
        <w:pStyle w:val="TableofFigures"/>
        <w:tabs>
          <w:tab w:val="right" w:leader="dot" w:pos="9010"/>
        </w:tabs>
        <w:spacing w:before="40" w:after="40" w:line="240" w:lineRule="auto"/>
        <w:rPr>
          <w:rFonts w:eastAsiaTheme="minorEastAsia" w:cstheme="minorBidi"/>
          <w:noProof/>
          <w:lang w:val="bs-Latn-BA" w:eastAsia="bs-Latn-BA"/>
        </w:rPr>
      </w:pPr>
      <w:r w:rsidRPr="00586C04">
        <w:rPr>
          <w:rFonts w:ascii="Cambria" w:hAnsi="Cambria"/>
          <w:noProof/>
        </w:rPr>
        <w:t>Slika 9. Pogled na zapuštenu poljoprivrednu površinu (lijevo) i  vegetaciju uz obalu rijeke Klokot (desno) (foto: Oikon d.o.o.)</w:t>
      </w:r>
      <w:r>
        <w:rPr>
          <w:noProof/>
        </w:rPr>
        <w:tab/>
      </w:r>
      <w:r>
        <w:rPr>
          <w:noProof/>
        </w:rPr>
        <w:fldChar w:fldCharType="begin"/>
      </w:r>
      <w:r>
        <w:rPr>
          <w:noProof/>
        </w:rPr>
        <w:instrText xml:space="preserve"> PAGEREF _Toc75247848 \h </w:instrText>
      </w:r>
      <w:r>
        <w:rPr>
          <w:noProof/>
        </w:rPr>
      </w:r>
      <w:r>
        <w:rPr>
          <w:noProof/>
        </w:rPr>
        <w:fldChar w:fldCharType="separate"/>
      </w:r>
      <w:r w:rsidR="00F51FEA">
        <w:rPr>
          <w:noProof/>
        </w:rPr>
        <w:t>27</w:t>
      </w:r>
      <w:r>
        <w:rPr>
          <w:noProof/>
        </w:rPr>
        <w:fldChar w:fldCharType="end"/>
      </w:r>
    </w:p>
    <w:p w14:paraId="1FB5D1A2" w14:textId="128613DA" w:rsidR="00BF3AC7" w:rsidRDefault="00BF3AC7" w:rsidP="00BF3AC7">
      <w:pPr>
        <w:pStyle w:val="TableofFigures"/>
        <w:tabs>
          <w:tab w:val="right" w:leader="dot" w:pos="9010"/>
        </w:tabs>
        <w:spacing w:before="40" w:after="40" w:line="240" w:lineRule="auto"/>
        <w:rPr>
          <w:rFonts w:eastAsiaTheme="minorEastAsia" w:cstheme="minorBidi"/>
          <w:noProof/>
          <w:lang w:val="bs-Latn-BA" w:eastAsia="bs-Latn-BA"/>
        </w:rPr>
      </w:pPr>
      <w:r w:rsidRPr="00586C04">
        <w:rPr>
          <w:rFonts w:ascii="Cambria" w:hAnsi="Cambria"/>
          <w:noProof/>
        </w:rPr>
        <w:t>Slika 10. Pogled na područje planiranog rezervoara (foto: Oikon d.o.o.)</w:t>
      </w:r>
      <w:r>
        <w:rPr>
          <w:noProof/>
        </w:rPr>
        <w:tab/>
      </w:r>
      <w:r>
        <w:rPr>
          <w:noProof/>
        </w:rPr>
        <w:fldChar w:fldCharType="begin"/>
      </w:r>
      <w:r>
        <w:rPr>
          <w:noProof/>
        </w:rPr>
        <w:instrText xml:space="preserve"> PAGEREF _Toc75247849 \h </w:instrText>
      </w:r>
      <w:r>
        <w:rPr>
          <w:noProof/>
        </w:rPr>
      </w:r>
      <w:r>
        <w:rPr>
          <w:noProof/>
        </w:rPr>
        <w:fldChar w:fldCharType="separate"/>
      </w:r>
      <w:r w:rsidR="00F51FEA">
        <w:rPr>
          <w:noProof/>
        </w:rPr>
        <w:t>28</w:t>
      </w:r>
      <w:r>
        <w:rPr>
          <w:noProof/>
        </w:rPr>
        <w:fldChar w:fldCharType="end"/>
      </w:r>
    </w:p>
    <w:p w14:paraId="1D37F27E" w14:textId="6D402DDE" w:rsidR="00BF3AC7" w:rsidRDefault="00BF3AC7" w:rsidP="00BF3AC7">
      <w:pPr>
        <w:pStyle w:val="TableofFigures"/>
        <w:tabs>
          <w:tab w:val="right" w:leader="dot" w:pos="9010"/>
        </w:tabs>
        <w:spacing w:before="40" w:after="40" w:line="240" w:lineRule="auto"/>
        <w:rPr>
          <w:rFonts w:eastAsiaTheme="minorEastAsia" w:cstheme="minorBidi"/>
          <w:noProof/>
          <w:lang w:val="bs-Latn-BA" w:eastAsia="bs-Latn-BA"/>
        </w:rPr>
      </w:pPr>
      <w:r w:rsidRPr="00586C04">
        <w:rPr>
          <w:rFonts w:ascii="Cambria" w:hAnsi="Cambria"/>
          <w:noProof/>
        </w:rPr>
        <w:t>Slika 11. Fotografije faune snimljene tijekom terenskog obilaska, patka krekteljka (lijevo) i guske (desno)</w:t>
      </w:r>
      <w:r>
        <w:rPr>
          <w:noProof/>
        </w:rPr>
        <w:tab/>
      </w:r>
      <w:r>
        <w:rPr>
          <w:noProof/>
        </w:rPr>
        <w:fldChar w:fldCharType="begin"/>
      </w:r>
      <w:r>
        <w:rPr>
          <w:noProof/>
        </w:rPr>
        <w:instrText xml:space="preserve"> PAGEREF _Toc75247850 \h </w:instrText>
      </w:r>
      <w:r>
        <w:rPr>
          <w:noProof/>
        </w:rPr>
      </w:r>
      <w:r>
        <w:rPr>
          <w:noProof/>
        </w:rPr>
        <w:fldChar w:fldCharType="separate"/>
      </w:r>
      <w:r w:rsidR="00F51FEA">
        <w:rPr>
          <w:noProof/>
        </w:rPr>
        <w:t>29</w:t>
      </w:r>
      <w:r>
        <w:rPr>
          <w:noProof/>
        </w:rPr>
        <w:fldChar w:fldCharType="end"/>
      </w:r>
    </w:p>
    <w:p w14:paraId="28F1D9FB" w14:textId="065E9FEC" w:rsidR="001D7A13" w:rsidRPr="00681BE3" w:rsidRDefault="00A308F2" w:rsidP="00BF3AC7">
      <w:pPr>
        <w:spacing w:before="40" w:after="40"/>
        <w:rPr>
          <w:rFonts w:eastAsiaTheme="majorEastAsia" w:cstheme="majorBidi"/>
          <w:spacing w:val="5"/>
          <w:kern w:val="28"/>
        </w:rPr>
      </w:pPr>
      <w:r w:rsidRPr="00681BE3">
        <w:rPr>
          <w:rFonts w:eastAsiaTheme="majorEastAsia" w:cstheme="majorBidi"/>
          <w:spacing w:val="5"/>
          <w:kern w:val="28"/>
        </w:rPr>
        <w:fldChar w:fldCharType="end"/>
      </w:r>
    </w:p>
    <w:p w14:paraId="393BE667" w14:textId="7159E325" w:rsidR="003E7896" w:rsidRDefault="003E7896" w:rsidP="00595F3C">
      <w:pPr>
        <w:rPr>
          <w:rFonts w:eastAsiaTheme="majorEastAsia" w:cstheme="majorBidi"/>
          <w:spacing w:val="5"/>
          <w:kern w:val="28"/>
        </w:rPr>
      </w:pPr>
    </w:p>
    <w:p w14:paraId="206BFF46" w14:textId="6A2CEB95" w:rsidR="00AD238E" w:rsidRDefault="00AD238E" w:rsidP="00595F3C">
      <w:pPr>
        <w:rPr>
          <w:rFonts w:eastAsiaTheme="majorEastAsia" w:cstheme="majorBidi"/>
          <w:spacing w:val="5"/>
          <w:kern w:val="28"/>
        </w:rPr>
      </w:pPr>
    </w:p>
    <w:p w14:paraId="58569416" w14:textId="37B97FB5" w:rsidR="00AD238E" w:rsidRDefault="00AD238E">
      <w:pPr>
        <w:jc w:val="left"/>
        <w:rPr>
          <w:rFonts w:eastAsiaTheme="majorEastAsia" w:cstheme="majorBidi"/>
          <w:spacing w:val="5"/>
          <w:kern w:val="28"/>
        </w:rPr>
      </w:pPr>
      <w:r>
        <w:rPr>
          <w:rFonts w:eastAsiaTheme="majorEastAsia" w:cstheme="majorBidi"/>
          <w:spacing w:val="5"/>
          <w:kern w:val="28"/>
        </w:rPr>
        <w:br w:type="page"/>
      </w:r>
    </w:p>
    <w:p w14:paraId="5B856AB5" w14:textId="54FAA284" w:rsidR="00AD238E" w:rsidRPr="00AD238E" w:rsidRDefault="00AD238E" w:rsidP="00AD238E">
      <w:pPr>
        <w:rPr>
          <w:rFonts w:eastAsiaTheme="majorEastAsia" w:cstheme="majorBidi"/>
          <w:b/>
          <w:color w:val="1F497D" w:themeColor="text2"/>
          <w:spacing w:val="5"/>
          <w:kern w:val="28"/>
          <w:sz w:val="40"/>
          <w:szCs w:val="40"/>
        </w:rPr>
      </w:pPr>
      <w:r w:rsidRPr="00AD238E">
        <w:rPr>
          <w:rFonts w:eastAsiaTheme="majorEastAsia" w:cstheme="majorBidi"/>
          <w:b/>
          <w:color w:val="1F497D" w:themeColor="text2"/>
          <w:spacing w:val="5"/>
          <w:kern w:val="28"/>
          <w:sz w:val="40"/>
          <w:szCs w:val="40"/>
        </w:rPr>
        <w:lastRenderedPageBreak/>
        <w:t>SKRAĆENICE</w:t>
      </w:r>
    </w:p>
    <w:p w14:paraId="285B9B24" w14:textId="77777777" w:rsidR="00AD238E" w:rsidRPr="00612B7A" w:rsidRDefault="00AD238E" w:rsidP="00AD238E">
      <w:pPr>
        <w:spacing w:after="160" w:line="259"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371"/>
      </w:tblGrid>
      <w:tr w:rsidR="00AD238E" w:rsidRPr="00A60827" w14:paraId="034D4AF0" w14:textId="77777777" w:rsidTr="00B84C14">
        <w:tc>
          <w:tcPr>
            <w:tcW w:w="1555" w:type="dxa"/>
          </w:tcPr>
          <w:p w14:paraId="5D5B7171" w14:textId="77777777" w:rsidR="00AD238E" w:rsidRPr="00A60827" w:rsidRDefault="00AD238E" w:rsidP="00BF3AC7">
            <w:pPr>
              <w:spacing w:before="40" w:after="40"/>
            </w:pPr>
            <w:r>
              <w:t>APP</w:t>
            </w:r>
          </w:p>
        </w:tc>
        <w:tc>
          <w:tcPr>
            <w:tcW w:w="7371" w:type="dxa"/>
          </w:tcPr>
          <w:p w14:paraId="181BF331" w14:textId="77777777" w:rsidR="00AD238E" w:rsidRPr="00A60827" w:rsidRDefault="00AD238E" w:rsidP="00BF3AC7">
            <w:pPr>
              <w:spacing w:before="40" w:after="40"/>
            </w:pPr>
            <w:r>
              <w:t>Akcioni plan preseljenja</w:t>
            </w:r>
          </w:p>
        </w:tc>
      </w:tr>
      <w:tr w:rsidR="00AD238E" w:rsidRPr="00A60827" w14:paraId="3045B21F" w14:textId="77777777" w:rsidTr="00B84C14">
        <w:tc>
          <w:tcPr>
            <w:tcW w:w="1555" w:type="dxa"/>
          </w:tcPr>
          <w:p w14:paraId="47408C23" w14:textId="77777777" w:rsidR="00AD238E" w:rsidRPr="00A60827" w:rsidRDefault="00AD238E" w:rsidP="00BF3AC7">
            <w:pPr>
              <w:spacing w:before="40" w:after="40"/>
            </w:pPr>
            <w:r w:rsidRPr="00A60827">
              <w:t>ARCP</w:t>
            </w:r>
          </w:p>
        </w:tc>
        <w:tc>
          <w:tcPr>
            <w:tcW w:w="7371" w:type="dxa"/>
          </w:tcPr>
          <w:p w14:paraId="124D0857" w14:textId="77777777" w:rsidR="00AD238E" w:rsidRPr="00A60827" w:rsidRDefault="00AD238E" w:rsidP="00BF3AC7">
            <w:pPr>
              <w:spacing w:before="40" w:after="40"/>
            </w:pPr>
            <w:r w:rsidRPr="00A60827">
              <w:t>Projek</w:t>
            </w:r>
            <w:r>
              <w:t>a</w:t>
            </w:r>
            <w:r w:rsidRPr="00A60827">
              <w:t>t otpornosti i konkurentnosti u poljoprivredi</w:t>
            </w:r>
          </w:p>
        </w:tc>
      </w:tr>
      <w:tr w:rsidR="00AD238E" w:rsidRPr="00A60827" w14:paraId="7AAF605D" w14:textId="77777777" w:rsidTr="00B84C14">
        <w:tc>
          <w:tcPr>
            <w:tcW w:w="1555" w:type="dxa"/>
          </w:tcPr>
          <w:p w14:paraId="7CCF11CB" w14:textId="77777777" w:rsidR="00AD238E" w:rsidRPr="00A60827" w:rsidRDefault="00AD238E" w:rsidP="00BF3AC7">
            <w:pPr>
              <w:spacing w:before="40" w:after="40"/>
            </w:pPr>
            <w:r w:rsidRPr="00A60827">
              <w:t>BiH</w:t>
            </w:r>
          </w:p>
        </w:tc>
        <w:tc>
          <w:tcPr>
            <w:tcW w:w="7371" w:type="dxa"/>
          </w:tcPr>
          <w:p w14:paraId="2EEAA457" w14:textId="77777777" w:rsidR="00AD238E" w:rsidRPr="00A60827" w:rsidRDefault="00AD238E" w:rsidP="00BF3AC7">
            <w:pPr>
              <w:spacing w:before="40" w:after="40"/>
            </w:pPr>
            <w:r w:rsidRPr="00A60827">
              <w:t>Bosna i Hercegovina</w:t>
            </w:r>
          </w:p>
        </w:tc>
      </w:tr>
      <w:tr w:rsidR="00AD238E" w:rsidRPr="00A60827" w14:paraId="2416E21E" w14:textId="77777777" w:rsidTr="00B84C14">
        <w:tc>
          <w:tcPr>
            <w:tcW w:w="1555" w:type="dxa"/>
          </w:tcPr>
          <w:p w14:paraId="3510C9EB" w14:textId="77777777" w:rsidR="00AD238E" w:rsidRPr="00A60827" w:rsidRDefault="00AD238E" w:rsidP="00BF3AC7">
            <w:pPr>
              <w:spacing w:before="40" w:after="40"/>
            </w:pPr>
            <w:r w:rsidRPr="00A60827">
              <w:rPr>
                <w:color w:val="000000"/>
              </w:rPr>
              <w:t xml:space="preserve">COVID-19 </w:t>
            </w:r>
          </w:p>
        </w:tc>
        <w:tc>
          <w:tcPr>
            <w:tcW w:w="7371" w:type="dxa"/>
          </w:tcPr>
          <w:p w14:paraId="601F1935" w14:textId="77777777" w:rsidR="00AD238E" w:rsidRPr="00A60827" w:rsidRDefault="00AD238E" w:rsidP="00BF3AC7">
            <w:pPr>
              <w:spacing w:before="40" w:after="40"/>
            </w:pPr>
            <w:r w:rsidRPr="00A60827">
              <w:rPr>
                <w:rFonts w:cstheme="minorHAnsi"/>
                <w:szCs w:val="20"/>
              </w:rPr>
              <w:t>Koronavirusna bolest</w:t>
            </w:r>
          </w:p>
        </w:tc>
      </w:tr>
      <w:tr w:rsidR="00AD238E" w:rsidRPr="00A60827" w14:paraId="1686D18C" w14:textId="77777777" w:rsidTr="00B84C14">
        <w:tc>
          <w:tcPr>
            <w:tcW w:w="1555" w:type="dxa"/>
          </w:tcPr>
          <w:p w14:paraId="1CED66E7" w14:textId="77777777" w:rsidR="00AD238E" w:rsidRPr="00A60827" w:rsidRDefault="00AD238E" w:rsidP="00BF3AC7">
            <w:pPr>
              <w:spacing w:before="40" w:after="40"/>
              <w:rPr>
                <w:color w:val="000000"/>
              </w:rPr>
            </w:pPr>
            <w:r>
              <w:rPr>
                <w:color w:val="000000"/>
              </w:rPr>
              <w:t>EPP</w:t>
            </w:r>
          </w:p>
        </w:tc>
        <w:tc>
          <w:tcPr>
            <w:tcW w:w="7371" w:type="dxa"/>
          </w:tcPr>
          <w:p w14:paraId="5A9162C4" w14:textId="77777777" w:rsidR="00AD238E" w:rsidRPr="00A60827" w:rsidRDefault="00AD238E" w:rsidP="00BF3AC7">
            <w:pPr>
              <w:spacing w:before="40" w:after="40"/>
              <w:rPr>
                <w:rFonts w:cstheme="minorHAnsi"/>
                <w:szCs w:val="20"/>
              </w:rPr>
            </w:pPr>
            <w:r>
              <w:rPr>
                <w:rFonts w:cstheme="minorHAnsi"/>
                <w:szCs w:val="20"/>
              </w:rPr>
              <w:t>Ekološki prihvatljiv protok</w:t>
            </w:r>
          </w:p>
        </w:tc>
      </w:tr>
      <w:tr w:rsidR="00AD238E" w:rsidRPr="00A60827" w14:paraId="4FCAAEC2" w14:textId="77777777" w:rsidTr="00B84C14">
        <w:tc>
          <w:tcPr>
            <w:tcW w:w="1555" w:type="dxa"/>
          </w:tcPr>
          <w:p w14:paraId="4D21A141" w14:textId="77777777" w:rsidR="00AD238E" w:rsidRPr="00A60827" w:rsidRDefault="00AD238E" w:rsidP="00BF3AC7">
            <w:pPr>
              <w:spacing w:before="40" w:after="40"/>
            </w:pPr>
            <w:r w:rsidRPr="00A60827">
              <w:t>EU</w:t>
            </w:r>
          </w:p>
        </w:tc>
        <w:tc>
          <w:tcPr>
            <w:tcW w:w="7371" w:type="dxa"/>
          </w:tcPr>
          <w:p w14:paraId="1E3419B3" w14:textId="77777777" w:rsidR="00AD238E" w:rsidRPr="00A60827" w:rsidRDefault="00AD238E" w:rsidP="00BF3AC7">
            <w:pPr>
              <w:spacing w:before="40" w:after="40"/>
            </w:pPr>
            <w:r w:rsidRPr="00A60827">
              <w:t>Evropska Unija</w:t>
            </w:r>
          </w:p>
        </w:tc>
      </w:tr>
      <w:tr w:rsidR="00AD238E" w:rsidRPr="00A60827" w14:paraId="358E913B" w14:textId="77777777" w:rsidTr="00B84C14">
        <w:tc>
          <w:tcPr>
            <w:tcW w:w="1555" w:type="dxa"/>
          </w:tcPr>
          <w:p w14:paraId="2D9F344D" w14:textId="77777777" w:rsidR="00AD238E" w:rsidRPr="00A60827" w:rsidRDefault="00AD238E" w:rsidP="00BF3AC7">
            <w:pPr>
              <w:spacing w:before="40" w:after="40"/>
            </w:pPr>
            <w:r w:rsidRPr="00A60827">
              <w:t>FBiH</w:t>
            </w:r>
          </w:p>
        </w:tc>
        <w:tc>
          <w:tcPr>
            <w:tcW w:w="7371" w:type="dxa"/>
          </w:tcPr>
          <w:p w14:paraId="4FA6300F" w14:textId="77777777" w:rsidR="00AD238E" w:rsidRPr="00A60827" w:rsidRDefault="00AD238E" w:rsidP="00BF3AC7">
            <w:pPr>
              <w:spacing w:before="40" w:after="40"/>
            </w:pPr>
            <w:r w:rsidRPr="00A60827">
              <w:t>Federacija Bosne i Hercegovine</w:t>
            </w:r>
          </w:p>
        </w:tc>
      </w:tr>
      <w:tr w:rsidR="00AD238E" w:rsidRPr="00A60827" w14:paraId="3ACEEF8A" w14:textId="77777777" w:rsidTr="00B84C14">
        <w:tc>
          <w:tcPr>
            <w:tcW w:w="1555" w:type="dxa"/>
          </w:tcPr>
          <w:p w14:paraId="39665FD9" w14:textId="77777777" w:rsidR="00AD238E" w:rsidRPr="00A60827" w:rsidRDefault="00AD238E" w:rsidP="00BF3AC7">
            <w:pPr>
              <w:spacing w:before="40" w:after="40"/>
            </w:pPr>
            <w:r w:rsidRPr="00D1458F">
              <w:rPr>
                <w:rFonts w:cstheme="minorHAnsi"/>
              </w:rPr>
              <w:t>FMOiT</w:t>
            </w:r>
          </w:p>
        </w:tc>
        <w:tc>
          <w:tcPr>
            <w:tcW w:w="7371" w:type="dxa"/>
          </w:tcPr>
          <w:p w14:paraId="2777D263" w14:textId="77777777" w:rsidR="00AD238E" w:rsidRPr="00A60827" w:rsidRDefault="00AD238E" w:rsidP="00BF3AC7">
            <w:pPr>
              <w:spacing w:before="40" w:after="40"/>
            </w:pPr>
            <w:r w:rsidRPr="00D1458F">
              <w:rPr>
                <w:rFonts w:cstheme="minorHAnsi"/>
              </w:rPr>
              <w:t>Federalno ministarstvo okoliša i turizma</w:t>
            </w:r>
          </w:p>
        </w:tc>
      </w:tr>
      <w:tr w:rsidR="00AD238E" w:rsidRPr="00A60827" w14:paraId="785420D7" w14:textId="77777777" w:rsidTr="00B84C14">
        <w:tc>
          <w:tcPr>
            <w:tcW w:w="1555" w:type="dxa"/>
          </w:tcPr>
          <w:p w14:paraId="2FC8573A" w14:textId="77777777" w:rsidR="00AD238E" w:rsidRPr="00D1458F" w:rsidRDefault="00AD238E" w:rsidP="00BF3AC7">
            <w:pPr>
              <w:spacing w:before="40" w:after="40"/>
              <w:rPr>
                <w:rFonts w:cstheme="minorHAnsi"/>
              </w:rPr>
            </w:pPr>
            <w:r>
              <w:rPr>
                <w:rFonts w:cstheme="minorHAnsi"/>
              </w:rPr>
              <w:t>FZS</w:t>
            </w:r>
          </w:p>
        </w:tc>
        <w:tc>
          <w:tcPr>
            <w:tcW w:w="7371" w:type="dxa"/>
          </w:tcPr>
          <w:p w14:paraId="33C71A99" w14:textId="77777777" w:rsidR="00AD238E" w:rsidRPr="00D1458F" w:rsidRDefault="00AD238E" w:rsidP="00BF3AC7">
            <w:pPr>
              <w:spacing w:before="40" w:after="40"/>
              <w:rPr>
                <w:rFonts w:cstheme="minorHAnsi"/>
              </w:rPr>
            </w:pPr>
            <w:r>
              <w:rPr>
                <w:rFonts w:cstheme="minorHAnsi"/>
              </w:rPr>
              <w:t>Federalni zavod za statistiku</w:t>
            </w:r>
          </w:p>
        </w:tc>
      </w:tr>
      <w:tr w:rsidR="00AD238E" w:rsidRPr="00A60827" w14:paraId="26F1B7F2" w14:textId="77777777" w:rsidTr="00B84C14">
        <w:tc>
          <w:tcPr>
            <w:tcW w:w="1555" w:type="dxa"/>
          </w:tcPr>
          <w:p w14:paraId="4E7CE053" w14:textId="77777777" w:rsidR="00AD238E" w:rsidRPr="00A60827" w:rsidRDefault="00AD238E" w:rsidP="00BF3AC7">
            <w:pPr>
              <w:spacing w:before="40" w:after="40"/>
            </w:pPr>
            <w:r w:rsidRPr="00717CE0">
              <w:t>IDP</w:t>
            </w:r>
          </w:p>
        </w:tc>
        <w:tc>
          <w:tcPr>
            <w:tcW w:w="7371" w:type="dxa"/>
          </w:tcPr>
          <w:p w14:paraId="27B6B2AF" w14:textId="77777777" w:rsidR="00AD238E" w:rsidRPr="00A60827" w:rsidRDefault="00AD238E" w:rsidP="00BF3AC7">
            <w:pPr>
              <w:spacing w:before="40" w:after="40"/>
            </w:pPr>
            <w:r w:rsidRPr="00155475">
              <w:t>Projekt razvoja navodnjavanja</w:t>
            </w:r>
          </w:p>
        </w:tc>
      </w:tr>
      <w:tr w:rsidR="00AD238E" w:rsidRPr="00A60827" w14:paraId="1A7BDFDF" w14:textId="77777777" w:rsidTr="00B84C14">
        <w:tc>
          <w:tcPr>
            <w:tcW w:w="1555" w:type="dxa"/>
          </w:tcPr>
          <w:p w14:paraId="222A869F" w14:textId="77777777" w:rsidR="00AD238E" w:rsidRPr="00717CE0" w:rsidRDefault="00AD238E" w:rsidP="00BF3AC7">
            <w:pPr>
              <w:spacing w:before="40" w:after="40"/>
            </w:pPr>
            <w:r>
              <w:t>IT</w:t>
            </w:r>
          </w:p>
        </w:tc>
        <w:tc>
          <w:tcPr>
            <w:tcW w:w="7371" w:type="dxa"/>
          </w:tcPr>
          <w:p w14:paraId="547B5515" w14:textId="77777777" w:rsidR="00AD238E" w:rsidRPr="00155475" w:rsidRDefault="00AD238E" w:rsidP="00BF3AC7">
            <w:pPr>
              <w:spacing w:before="40" w:after="40"/>
            </w:pPr>
            <w:r>
              <w:t>Informacione tehnologije</w:t>
            </w:r>
          </w:p>
        </w:tc>
      </w:tr>
      <w:tr w:rsidR="00AD238E" w:rsidRPr="00A60827" w14:paraId="2A7BDC53" w14:textId="77777777" w:rsidTr="00B84C14">
        <w:tc>
          <w:tcPr>
            <w:tcW w:w="1555" w:type="dxa"/>
          </w:tcPr>
          <w:p w14:paraId="1D482E4D" w14:textId="77777777" w:rsidR="00AD238E" w:rsidRPr="00A60827" w:rsidRDefault="00AD238E" w:rsidP="00BF3AC7">
            <w:pPr>
              <w:spacing w:before="40" w:after="40"/>
            </w:pPr>
            <w:r w:rsidRPr="00A60827">
              <w:t>JIP</w:t>
            </w:r>
          </w:p>
        </w:tc>
        <w:tc>
          <w:tcPr>
            <w:tcW w:w="7371" w:type="dxa"/>
          </w:tcPr>
          <w:p w14:paraId="752513F7" w14:textId="77777777" w:rsidR="00AD238E" w:rsidRPr="00A60827" w:rsidRDefault="00AD238E" w:rsidP="00BF3AC7">
            <w:pPr>
              <w:spacing w:before="40" w:after="40"/>
            </w:pPr>
            <w:r w:rsidRPr="00A60827">
              <w:t>Jedinica za implementaciju projekata</w:t>
            </w:r>
          </w:p>
        </w:tc>
      </w:tr>
      <w:tr w:rsidR="00AD238E" w:rsidRPr="00A60827" w14:paraId="4DFF72E1" w14:textId="77777777" w:rsidTr="00B84C14">
        <w:tc>
          <w:tcPr>
            <w:tcW w:w="1555" w:type="dxa"/>
          </w:tcPr>
          <w:p w14:paraId="6CC01DB6" w14:textId="77777777" w:rsidR="00AD238E" w:rsidRPr="00A60827" w:rsidRDefault="00AD238E" w:rsidP="00BF3AC7">
            <w:pPr>
              <w:spacing w:before="40" w:after="40"/>
            </w:pPr>
            <w:r>
              <w:t>JKP</w:t>
            </w:r>
          </w:p>
        </w:tc>
        <w:tc>
          <w:tcPr>
            <w:tcW w:w="7371" w:type="dxa"/>
          </w:tcPr>
          <w:p w14:paraId="2140CCD9" w14:textId="77777777" w:rsidR="00AD238E" w:rsidRPr="00A60827" w:rsidRDefault="00AD238E" w:rsidP="00BF3AC7">
            <w:pPr>
              <w:spacing w:before="40" w:after="40"/>
            </w:pPr>
            <w:r>
              <w:t>Javno komunalno preduzeće</w:t>
            </w:r>
          </w:p>
        </w:tc>
      </w:tr>
      <w:tr w:rsidR="00AD238E" w:rsidRPr="00A60827" w14:paraId="48C46BDF" w14:textId="77777777" w:rsidTr="00B84C14">
        <w:tc>
          <w:tcPr>
            <w:tcW w:w="1555" w:type="dxa"/>
          </w:tcPr>
          <w:p w14:paraId="5BE6F79B" w14:textId="77777777" w:rsidR="00AD238E" w:rsidRPr="00A60827" w:rsidRDefault="00AD238E" w:rsidP="00BF3AC7">
            <w:pPr>
              <w:spacing w:before="40" w:after="40"/>
            </w:pPr>
            <w:r w:rsidRPr="00A60827">
              <w:t>MPVŠ</w:t>
            </w:r>
          </w:p>
        </w:tc>
        <w:tc>
          <w:tcPr>
            <w:tcW w:w="7371" w:type="dxa"/>
          </w:tcPr>
          <w:p w14:paraId="46B5D54B" w14:textId="77777777" w:rsidR="00AD238E" w:rsidRPr="00A60827" w:rsidRDefault="00AD238E" w:rsidP="00BF3AC7">
            <w:pPr>
              <w:spacing w:before="40" w:after="40"/>
            </w:pPr>
            <w:r w:rsidRPr="00A60827">
              <w:t>Ministarstvo poljoprivrede, vodoprivrede i šumarstva FBiH</w:t>
            </w:r>
          </w:p>
        </w:tc>
      </w:tr>
      <w:tr w:rsidR="00AD238E" w:rsidRPr="00A60827" w14:paraId="285FB2FB" w14:textId="77777777" w:rsidTr="00B84C14">
        <w:tc>
          <w:tcPr>
            <w:tcW w:w="1555" w:type="dxa"/>
          </w:tcPr>
          <w:p w14:paraId="326B2ABF" w14:textId="77777777" w:rsidR="00AD238E" w:rsidRPr="00A60827" w:rsidRDefault="00AD238E" w:rsidP="00BF3AC7">
            <w:pPr>
              <w:spacing w:before="40" w:after="40"/>
            </w:pPr>
            <w:r>
              <w:t>MZ</w:t>
            </w:r>
          </w:p>
        </w:tc>
        <w:tc>
          <w:tcPr>
            <w:tcW w:w="7371" w:type="dxa"/>
          </w:tcPr>
          <w:p w14:paraId="5453A7F8" w14:textId="77777777" w:rsidR="00AD238E" w:rsidRPr="00A60827" w:rsidRDefault="00AD238E" w:rsidP="00BF3AC7">
            <w:pPr>
              <w:spacing w:before="40" w:after="40"/>
            </w:pPr>
            <w:r>
              <w:t>Mjesna zajednica</w:t>
            </w:r>
          </w:p>
        </w:tc>
      </w:tr>
      <w:tr w:rsidR="00AD238E" w:rsidRPr="00A60827" w14:paraId="75CC494A" w14:textId="77777777" w:rsidTr="00B84C14">
        <w:tc>
          <w:tcPr>
            <w:tcW w:w="1555" w:type="dxa"/>
          </w:tcPr>
          <w:p w14:paraId="7A621182" w14:textId="77777777" w:rsidR="00AD238E" w:rsidRPr="00A60827" w:rsidRDefault="00AD238E" w:rsidP="00BF3AC7">
            <w:pPr>
              <w:spacing w:before="40" w:after="40"/>
            </w:pPr>
            <w:r w:rsidRPr="00A60827">
              <w:rPr>
                <w:color w:val="000000"/>
              </w:rPr>
              <w:t>ODO</w:t>
            </w:r>
          </w:p>
        </w:tc>
        <w:tc>
          <w:tcPr>
            <w:tcW w:w="7371" w:type="dxa"/>
          </w:tcPr>
          <w:p w14:paraId="1F46AFA0" w14:textId="77777777" w:rsidR="00AD238E" w:rsidRPr="00A60827" w:rsidRDefault="00AD238E" w:rsidP="00BF3AC7">
            <w:pPr>
              <w:spacing w:before="40" w:after="40"/>
            </w:pPr>
            <w:r w:rsidRPr="00A60827">
              <w:t>Okolišni i društveni okvir</w:t>
            </w:r>
          </w:p>
        </w:tc>
      </w:tr>
      <w:tr w:rsidR="00AD238E" w:rsidRPr="00A60827" w14:paraId="2B2AE5DF" w14:textId="77777777" w:rsidTr="00B84C14">
        <w:tc>
          <w:tcPr>
            <w:tcW w:w="1555" w:type="dxa"/>
          </w:tcPr>
          <w:p w14:paraId="3924969E" w14:textId="77777777" w:rsidR="00AD238E" w:rsidRPr="00A60827" w:rsidRDefault="00AD238E" w:rsidP="00BF3AC7">
            <w:pPr>
              <w:spacing w:before="40" w:after="40"/>
              <w:rPr>
                <w:color w:val="000000"/>
              </w:rPr>
            </w:pPr>
            <w:r w:rsidRPr="00A60827">
              <w:t>ODS</w:t>
            </w:r>
          </w:p>
        </w:tc>
        <w:tc>
          <w:tcPr>
            <w:tcW w:w="7371" w:type="dxa"/>
          </w:tcPr>
          <w:p w14:paraId="4BB2F341" w14:textId="77777777" w:rsidR="00AD238E" w:rsidRPr="00A60827" w:rsidRDefault="00AD238E" w:rsidP="00BF3AC7">
            <w:pPr>
              <w:spacing w:before="40" w:after="40"/>
              <w:rPr>
                <w:rFonts w:cstheme="minorHAnsi"/>
                <w:szCs w:val="20"/>
              </w:rPr>
            </w:pPr>
            <w:r w:rsidRPr="00A60827">
              <w:t>Okolišni i društveni standardi Svjetske banke</w:t>
            </w:r>
          </w:p>
        </w:tc>
      </w:tr>
      <w:tr w:rsidR="00AD238E" w:rsidRPr="00A60827" w14:paraId="3BED37F1" w14:textId="77777777" w:rsidTr="00B84C14">
        <w:tc>
          <w:tcPr>
            <w:tcW w:w="1555" w:type="dxa"/>
          </w:tcPr>
          <w:p w14:paraId="27C16D03" w14:textId="77777777" w:rsidR="00AD238E" w:rsidRPr="00A60827" w:rsidRDefault="00AD238E" w:rsidP="00BF3AC7">
            <w:pPr>
              <w:spacing w:before="40" w:after="40"/>
            </w:pPr>
            <w:r w:rsidRPr="00A60827">
              <w:t>OODU</w:t>
            </w:r>
          </w:p>
        </w:tc>
        <w:tc>
          <w:tcPr>
            <w:tcW w:w="7371" w:type="dxa"/>
          </w:tcPr>
          <w:p w14:paraId="427FCD21" w14:textId="77777777" w:rsidR="00AD238E" w:rsidRPr="00A60827" w:rsidRDefault="00AD238E" w:rsidP="00BF3AC7">
            <w:pPr>
              <w:spacing w:before="40" w:after="40"/>
            </w:pPr>
            <w:r w:rsidRPr="00A60827">
              <w:t>Okvir za okolišno i društveno upravljanje</w:t>
            </w:r>
          </w:p>
        </w:tc>
      </w:tr>
      <w:tr w:rsidR="00AD238E" w:rsidRPr="00A60827" w14:paraId="530B50DD" w14:textId="77777777" w:rsidTr="00B84C14">
        <w:tc>
          <w:tcPr>
            <w:tcW w:w="1555" w:type="dxa"/>
          </w:tcPr>
          <w:p w14:paraId="1687E0EF" w14:textId="77777777" w:rsidR="00AD238E" w:rsidRPr="00A60827" w:rsidRDefault="00AD238E" w:rsidP="00BF3AC7">
            <w:pPr>
              <w:spacing w:before="40" w:after="40"/>
            </w:pPr>
            <w:r w:rsidRPr="00A60827">
              <w:t>OPP</w:t>
            </w:r>
          </w:p>
        </w:tc>
        <w:tc>
          <w:tcPr>
            <w:tcW w:w="7371" w:type="dxa"/>
          </w:tcPr>
          <w:p w14:paraId="75CCF621" w14:textId="49946E62" w:rsidR="00AD238E" w:rsidRPr="00A60827" w:rsidRDefault="00F477ED" w:rsidP="00BF3AC7">
            <w:pPr>
              <w:spacing w:before="40" w:after="40"/>
            </w:pPr>
            <w:r>
              <w:t>Okvir politike preseljenja</w:t>
            </w:r>
          </w:p>
        </w:tc>
      </w:tr>
      <w:tr w:rsidR="00AD238E" w:rsidRPr="00A60827" w14:paraId="4E1DE688" w14:textId="77777777" w:rsidTr="00B84C14">
        <w:tc>
          <w:tcPr>
            <w:tcW w:w="1555" w:type="dxa"/>
          </w:tcPr>
          <w:p w14:paraId="742A184E" w14:textId="77777777" w:rsidR="00AD238E" w:rsidRDefault="00AD238E" w:rsidP="00BF3AC7">
            <w:pPr>
              <w:spacing w:before="40" w:after="40"/>
              <w:rPr>
                <w:color w:val="000000"/>
              </w:rPr>
            </w:pPr>
            <w:r>
              <w:rPr>
                <w:color w:val="000000"/>
              </w:rPr>
              <w:t>PUO</w:t>
            </w:r>
          </w:p>
        </w:tc>
        <w:tc>
          <w:tcPr>
            <w:tcW w:w="7371" w:type="dxa"/>
          </w:tcPr>
          <w:p w14:paraId="0DF3695E" w14:textId="77777777" w:rsidR="00AD238E" w:rsidRDefault="00AD238E" w:rsidP="00BF3AC7">
            <w:pPr>
              <w:spacing w:before="40" w:after="40"/>
              <w:rPr>
                <w:rFonts w:cstheme="minorHAnsi"/>
                <w:szCs w:val="20"/>
              </w:rPr>
            </w:pPr>
            <w:r>
              <w:rPr>
                <w:rFonts w:cstheme="minorHAnsi"/>
                <w:szCs w:val="20"/>
              </w:rPr>
              <w:t>Procjena utjecaja na okoliš</w:t>
            </w:r>
          </w:p>
        </w:tc>
      </w:tr>
      <w:tr w:rsidR="00AD238E" w:rsidRPr="00A60827" w14:paraId="08DE0EE8" w14:textId="77777777" w:rsidTr="00B84C14">
        <w:tc>
          <w:tcPr>
            <w:tcW w:w="1555" w:type="dxa"/>
          </w:tcPr>
          <w:p w14:paraId="6C21CFC3" w14:textId="77777777" w:rsidR="00AD238E" w:rsidRPr="00A60827" w:rsidRDefault="00AD238E" w:rsidP="00BF3AC7">
            <w:pPr>
              <w:spacing w:before="40" w:after="40"/>
            </w:pPr>
            <w:r w:rsidRPr="00A60827">
              <w:t>PUOD</w:t>
            </w:r>
          </w:p>
        </w:tc>
        <w:tc>
          <w:tcPr>
            <w:tcW w:w="7371" w:type="dxa"/>
          </w:tcPr>
          <w:p w14:paraId="682C5C4E" w14:textId="77777777" w:rsidR="00AD238E" w:rsidRPr="00A60827" w:rsidRDefault="00AD238E" w:rsidP="00BF3AC7">
            <w:pPr>
              <w:spacing w:before="40" w:after="40"/>
            </w:pPr>
            <w:r w:rsidRPr="00A60827">
              <w:t>Plan upravljanja okolišem i društvom</w:t>
            </w:r>
          </w:p>
        </w:tc>
      </w:tr>
      <w:tr w:rsidR="00AD238E" w:rsidRPr="00A60827" w14:paraId="2E4C9565" w14:textId="77777777" w:rsidTr="00B84C14">
        <w:tc>
          <w:tcPr>
            <w:tcW w:w="1555" w:type="dxa"/>
          </w:tcPr>
          <w:p w14:paraId="49EE8357" w14:textId="77777777" w:rsidR="00AD238E" w:rsidRPr="00A60827" w:rsidRDefault="00AD238E" w:rsidP="00BF3AC7">
            <w:pPr>
              <w:spacing w:before="40" w:after="40"/>
            </w:pPr>
            <w:r w:rsidRPr="00A60827">
              <w:t>PUR</w:t>
            </w:r>
          </w:p>
        </w:tc>
        <w:tc>
          <w:tcPr>
            <w:tcW w:w="7371" w:type="dxa"/>
          </w:tcPr>
          <w:p w14:paraId="5E318F20" w14:textId="77777777" w:rsidR="00AD238E" w:rsidRPr="00A60827" w:rsidRDefault="00AD238E" w:rsidP="00BF3AC7">
            <w:pPr>
              <w:spacing w:before="40" w:after="40"/>
            </w:pPr>
            <w:r w:rsidRPr="00A60827">
              <w:t>Procedure za upravljanje radnom snagom</w:t>
            </w:r>
          </w:p>
        </w:tc>
      </w:tr>
      <w:tr w:rsidR="00AD238E" w:rsidRPr="00A60827" w14:paraId="4BA5559C" w14:textId="77777777" w:rsidTr="00B84C14">
        <w:tc>
          <w:tcPr>
            <w:tcW w:w="1555" w:type="dxa"/>
          </w:tcPr>
          <w:p w14:paraId="4B0C0434" w14:textId="77777777" w:rsidR="00AD238E" w:rsidRPr="00A60827" w:rsidRDefault="00AD238E" w:rsidP="00BF3AC7">
            <w:pPr>
              <w:spacing w:before="40" w:after="40"/>
            </w:pPr>
            <w:r>
              <w:t>PUZS</w:t>
            </w:r>
          </w:p>
        </w:tc>
        <w:tc>
          <w:tcPr>
            <w:tcW w:w="7371" w:type="dxa"/>
          </w:tcPr>
          <w:p w14:paraId="270A27CB" w14:textId="77777777" w:rsidR="00AD238E" w:rsidRPr="00A60827" w:rsidRDefault="00AD238E" w:rsidP="00BF3AC7">
            <w:pPr>
              <w:spacing w:before="40" w:after="40"/>
            </w:pPr>
            <w:r w:rsidRPr="00D12898">
              <w:t>Plan uključivanja zainteresiranih strana</w:t>
            </w:r>
          </w:p>
        </w:tc>
      </w:tr>
      <w:tr w:rsidR="00AD238E" w:rsidRPr="00A60827" w14:paraId="40AED589" w14:textId="77777777" w:rsidTr="00B84C14">
        <w:tc>
          <w:tcPr>
            <w:tcW w:w="1555" w:type="dxa"/>
          </w:tcPr>
          <w:p w14:paraId="20D22AB9" w14:textId="77777777" w:rsidR="00AD238E" w:rsidRPr="00A60827" w:rsidRDefault="00AD238E" w:rsidP="00BF3AC7">
            <w:pPr>
              <w:spacing w:before="40" w:after="40"/>
            </w:pPr>
            <w:r w:rsidRPr="00A60827">
              <w:t>SB</w:t>
            </w:r>
          </w:p>
        </w:tc>
        <w:tc>
          <w:tcPr>
            <w:tcW w:w="7371" w:type="dxa"/>
          </w:tcPr>
          <w:p w14:paraId="39BDC802" w14:textId="77777777" w:rsidR="00AD238E" w:rsidRPr="00A60827" w:rsidRDefault="00AD238E" w:rsidP="00BF3AC7">
            <w:pPr>
              <w:spacing w:before="40" w:after="40"/>
            </w:pPr>
            <w:r w:rsidRPr="00A60827">
              <w:t>Svjetska banka</w:t>
            </w:r>
          </w:p>
        </w:tc>
      </w:tr>
      <w:tr w:rsidR="00AD238E" w:rsidRPr="00A60827" w14:paraId="6B34AF4A" w14:textId="77777777" w:rsidTr="00B84C14">
        <w:tc>
          <w:tcPr>
            <w:tcW w:w="1555" w:type="dxa"/>
          </w:tcPr>
          <w:p w14:paraId="0E42B653" w14:textId="77777777" w:rsidR="00AD238E" w:rsidRPr="00A60827" w:rsidRDefault="00AD238E" w:rsidP="00BF3AC7">
            <w:pPr>
              <w:spacing w:before="40" w:after="40"/>
            </w:pPr>
            <w:r w:rsidRPr="00A60827">
              <w:t>SIZ/SU</w:t>
            </w:r>
          </w:p>
        </w:tc>
        <w:tc>
          <w:tcPr>
            <w:tcW w:w="7371" w:type="dxa"/>
          </w:tcPr>
          <w:p w14:paraId="3059418E" w14:textId="77777777" w:rsidR="00AD238E" w:rsidRPr="00A60827" w:rsidRDefault="00AD238E" w:rsidP="00BF3AC7">
            <w:pPr>
              <w:spacing w:before="40" w:after="40"/>
            </w:pPr>
            <w:r w:rsidRPr="00A60827">
              <w:t>Seksualno iskorištavanje i zlostavljanje / Seksualno uznemiravanje</w:t>
            </w:r>
          </w:p>
        </w:tc>
      </w:tr>
      <w:tr w:rsidR="00AD238E" w:rsidRPr="00A60827" w14:paraId="1899D2C6" w14:textId="77777777" w:rsidTr="00B84C14">
        <w:tc>
          <w:tcPr>
            <w:tcW w:w="1555" w:type="dxa"/>
          </w:tcPr>
          <w:p w14:paraId="5F358764" w14:textId="77777777" w:rsidR="00AD238E" w:rsidRPr="00A60827" w:rsidRDefault="00AD238E" w:rsidP="00BF3AC7">
            <w:pPr>
              <w:spacing w:before="40" w:after="40"/>
            </w:pPr>
            <w:r>
              <w:t>ŠGP</w:t>
            </w:r>
          </w:p>
        </w:tc>
        <w:tc>
          <w:tcPr>
            <w:tcW w:w="7371" w:type="dxa"/>
          </w:tcPr>
          <w:p w14:paraId="2397FB8B" w14:textId="77777777" w:rsidR="00AD238E" w:rsidRPr="00A60827" w:rsidRDefault="00AD238E" w:rsidP="00BF3AC7">
            <w:pPr>
              <w:spacing w:before="40" w:after="40"/>
            </w:pPr>
            <w:r>
              <w:t>Šumsko gospodarsko područje</w:t>
            </w:r>
          </w:p>
        </w:tc>
      </w:tr>
      <w:tr w:rsidR="00AD238E" w:rsidRPr="00A60827" w14:paraId="2AF391B1" w14:textId="77777777" w:rsidTr="00B84C14">
        <w:tc>
          <w:tcPr>
            <w:tcW w:w="1555" w:type="dxa"/>
          </w:tcPr>
          <w:p w14:paraId="6037B026" w14:textId="77777777" w:rsidR="00AD238E" w:rsidRPr="00A60827" w:rsidRDefault="00AD238E" w:rsidP="00BF3AC7">
            <w:pPr>
              <w:spacing w:before="40" w:after="40"/>
            </w:pPr>
            <w:r w:rsidRPr="00A60827">
              <w:t>UKV</w:t>
            </w:r>
          </w:p>
        </w:tc>
        <w:tc>
          <w:tcPr>
            <w:tcW w:w="7371" w:type="dxa"/>
          </w:tcPr>
          <w:p w14:paraId="536D80D0" w14:textId="77777777" w:rsidR="00AD238E" w:rsidRPr="00A60827" w:rsidRDefault="00AD238E" w:rsidP="00BF3AC7">
            <w:pPr>
              <w:spacing w:before="40" w:after="40"/>
            </w:pPr>
            <w:r w:rsidRPr="00A60827">
              <w:t>Udruženje korisnika voda</w:t>
            </w:r>
          </w:p>
        </w:tc>
      </w:tr>
      <w:tr w:rsidR="00AD238E" w:rsidRPr="00A60827" w14:paraId="51EFAFDD" w14:textId="77777777" w:rsidTr="00B84C14">
        <w:tc>
          <w:tcPr>
            <w:tcW w:w="1555" w:type="dxa"/>
          </w:tcPr>
          <w:p w14:paraId="5D28FCE1" w14:textId="77777777" w:rsidR="00AD238E" w:rsidRPr="00A60827" w:rsidRDefault="00AD238E" w:rsidP="00BF3AC7">
            <w:pPr>
              <w:spacing w:before="40" w:after="40"/>
            </w:pPr>
            <w:r>
              <w:t>USK</w:t>
            </w:r>
          </w:p>
        </w:tc>
        <w:tc>
          <w:tcPr>
            <w:tcW w:w="7371" w:type="dxa"/>
          </w:tcPr>
          <w:p w14:paraId="087A2BD1" w14:textId="77777777" w:rsidR="00AD238E" w:rsidRPr="00A60827" w:rsidRDefault="00AD238E" w:rsidP="00BF3AC7">
            <w:pPr>
              <w:spacing w:before="40" w:after="40"/>
            </w:pPr>
            <w:r>
              <w:t>Unsko-Sanski kanton</w:t>
            </w:r>
          </w:p>
        </w:tc>
      </w:tr>
      <w:tr w:rsidR="00AD238E" w:rsidRPr="00A60827" w14:paraId="75CCD8C8" w14:textId="77777777" w:rsidTr="00B84C14">
        <w:tc>
          <w:tcPr>
            <w:tcW w:w="1555" w:type="dxa"/>
          </w:tcPr>
          <w:p w14:paraId="733AA14D" w14:textId="77777777" w:rsidR="00AD238E" w:rsidRPr="00A60827" w:rsidRDefault="00AD238E" w:rsidP="00BF3AC7">
            <w:pPr>
              <w:spacing w:before="40" w:after="40"/>
            </w:pPr>
            <w:r w:rsidRPr="00A60827">
              <w:t>ZRO</w:t>
            </w:r>
          </w:p>
        </w:tc>
        <w:tc>
          <w:tcPr>
            <w:tcW w:w="7371" w:type="dxa"/>
          </w:tcPr>
          <w:p w14:paraId="2B4AF605" w14:textId="77777777" w:rsidR="00AD238E" w:rsidRPr="00A60827" w:rsidRDefault="00AD238E" w:rsidP="00BF3AC7">
            <w:pPr>
              <w:spacing w:before="40" w:after="40"/>
            </w:pPr>
            <w:r w:rsidRPr="00A60827">
              <w:t>Zaštitna radna oprema</w:t>
            </w:r>
          </w:p>
        </w:tc>
      </w:tr>
    </w:tbl>
    <w:p w14:paraId="62651938" w14:textId="77777777" w:rsidR="00AD238E" w:rsidRDefault="00AD238E" w:rsidP="00595F3C">
      <w:pPr>
        <w:rPr>
          <w:rFonts w:eastAsiaTheme="majorEastAsia" w:cstheme="majorBidi"/>
          <w:spacing w:val="5"/>
          <w:kern w:val="28"/>
        </w:rPr>
      </w:pPr>
    </w:p>
    <w:p w14:paraId="09059F36" w14:textId="77777777" w:rsidR="00AD238E" w:rsidRPr="00681BE3" w:rsidRDefault="00AD238E" w:rsidP="00595F3C">
      <w:pPr>
        <w:rPr>
          <w:rFonts w:eastAsiaTheme="majorEastAsia" w:cstheme="majorBidi"/>
          <w:spacing w:val="5"/>
          <w:kern w:val="28"/>
        </w:rPr>
      </w:pPr>
    </w:p>
    <w:p w14:paraId="4F77A0B8" w14:textId="17191B60" w:rsidR="003E7896" w:rsidRPr="00681BE3" w:rsidRDefault="003E7896" w:rsidP="00595F3C">
      <w:pPr>
        <w:rPr>
          <w:rFonts w:eastAsiaTheme="majorEastAsia" w:cstheme="majorBidi"/>
          <w:spacing w:val="5"/>
          <w:kern w:val="28"/>
        </w:rPr>
        <w:sectPr w:rsidR="003E7896" w:rsidRPr="00681BE3" w:rsidSect="003E7896">
          <w:footerReference w:type="default" r:id="rId14"/>
          <w:type w:val="oddPage"/>
          <w:pgSz w:w="11900" w:h="16840"/>
          <w:pgMar w:top="1440" w:right="1440" w:bottom="1440" w:left="1440" w:header="708" w:footer="283" w:gutter="0"/>
          <w:pgNumType w:fmt="lowerRoman" w:start="1"/>
          <w:cols w:space="708"/>
          <w:docGrid w:linePitch="360"/>
        </w:sectPr>
      </w:pPr>
    </w:p>
    <w:p w14:paraId="3B5D8C89" w14:textId="4B588820" w:rsidR="003C76AB" w:rsidRPr="00681BE3" w:rsidRDefault="003C76AB" w:rsidP="00204F54">
      <w:pPr>
        <w:pStyle w:val="Heading1"/>
      </w:pPr>
      <w:bookmarkStart w:id="8" w:name="_Toc75247751"/>
      <w:r w:rsidRPr="00681BE3">
        <w:lastRenderedPageBreak/>
        <w:t>UVOD</w:t>
      </w:r>
      <w:bookmarkEnd w:id="7"/>
      <w:bookmarkEnd w:id="8"/>
    </w:p>
    <w:p w14:paraId="0EE52782" w14:textId="77777777" w:rsidR="003C76AB" w:rsidRPr="00681BE3" w:rsidRDefault="003C76AB" w:rsidP="003C76AB">
      <w:pPr>
        <w:pStyle w:val="Heading2"/>
      </w:pPr>
      <w:bookmarkStart w:id="9" w:name="_Toc184719047"/>
      <w:bookmarkStart w:id="10" w:name="_Toc75247752"/>
      <w:r w:rsidRPr="00681BE3">
        <w:t>Krat</w:t>
      </w:r>
      <w:r w:rsidR="00FD15F1" w:rsidRPr="00681BE3">
        <w:t>ak</w:t>
      </w:r>
      <w:r w:rsidRPr="00681BE3">
        <w:t xml:space="preserve"> opis projekta</w:t>
      </w:r>
      <w:bookmarkEnd w:id="9"/>
      <w:bookmarkEnd w:id="10"/>
    </w:p>
    <w:p w14:paraId="08296180" w14:textId="7A90C71C" w:rsidR="006F0A24" w:rsidRPr="00681BE3" w:rsidRDefault="003E7896" w:rsidP="006F0A24">
      <w:pPr>
        <w:spacing w:before="120" w:after="120"/>
      </w:pPr>
      <w:bookmarkStart w:id="11" w:name="_Hlk74863306"/>
      <w:r w:rsidRPr="00681BE3">
        <w:rPr>
          <w:color w:val="000000"/>
        </w:rPr>
        <w:t xml:space="preserve">Svjetska banka (SB) razmatra da podrži Bosnu i Hercegovinu (BiH) kroz </w:t>
      </w:r>
      <w:bookmarkStart w:id="12" w:name="_Hlk74820678"/>
      <w:r w:rsidRPr="00681BE3">
        <w:rPr>
          <w:color w:val="000000"/>
        </w:rPr>
        <w:t>Projekat otpornosti i konkurentnosti u poljoprivredi (ARCP)</w:t>
      </w:r>
      <w:bookmarkEnd w:id="12"/>
      <w:r w:rsidRPr="00681BE3">
        <w:rPr>
          <w:color w:val="000000"/>
        </w:rPr>
        <w:t>. Cilj projekta je ojačati otpornost poljoprivrednog sektora i povećati konkurentnost prema pristupanju tržištu EU.</w:t>
      </w:r>
      <w:r w:rsidR="006F0A24" w:rsidRPr="00681BE3">
        <w:t xml:space="preserve"> Projekat se provodi u oba entiteta, Federaciji BiH (FBiH) i Republici Srpskoj (RS), te Brčko Distriktu (BD).</w:t>
      </w:r>
      <w:r w:rsidRPr="00681BE3">
        <w:t xml:space="preserve"> </w:t>
      </w:r>
      <w:r w:rsidRPr="00681BE3">
        <w:rPr>
          <w:color w:val="000000"/>
        </w:rPr>
        <w:t>Implementacijom projekta u FBiH upravljat će Jedinica za implementaciju projekata (JIP) pri Ministarstvu poljoprivrede, vodoprivrede i šumarstva (MPVŠ).</w:t>
      </w:r>
    </w:p>
    <w:p w14:paraId="368E129D" w14:textId="159AFB2C" w:rsidR="006F0A24" w:rsidRPr="00681BE3" w:rsidRDefault="006F0A24" w:rsidP="006F0A24">
      <w:pPr>
        <w:spacing w:before="120" w:after="120"/>
      </w:pPr>
      <w:r w:rsidRPr="00681BE3">
        <w:t xml:space="preserve">Projekat se sastoji iz </w:t>
      </w:r>
      <w:r w:rsidR="003E7896" w:rsidRPr="00681BE3">
        <w:t>4</w:t>
      </w:r>
      <w:r w:rsidRPr="00681BE3">
        <w:t xml:space="preserve"> komponente:</w:t>
      </w:r>
    </w:p>
    <w:p w14:paraId="4947B13E" w14:textId="77777777" w:rsidR="003E7896" w:rsidRPr="00681BE3" w:rsidRDefault="003E7896" w:rsidP="003E7896">
      <w:pPr>
        <w:pStyle w:val="Normal1"/>
      </w:pPr>
      <w:r w:rsidRPr="00681BE3">
        <w:rPr>
          <w:b/>
          <w:bCs/>
        </w:rPr>
        <w:t xml:space="preserve">Komponenta 1. </w:t>
      </w:r>
      <w:r w:rsidRPr="00681BE3">
        <w:t xml:space="preserve">Jačanje javne potpore otpornosti i praćenju, sa pod-komponentama: </w:t>
      </w:r>
    </w:p>
    <w:p w14:paraId="5E6763A6" w14:textId="77777777" w:rsidR="003E7896" w:rsidRPr="00681BE3" w:rsidRDefault="003E7896" w:rsidP="003E7896">
      <w:pPr>
        <w:pStyle w:val="ListParagraph"/>
        <w:numPr>
          <w:ilvl w:val="1"/>
          <w:numId w:val="2"/>
        </w:numPr>
        <w:contextualSpacing w:val="0"/>
        <w:rPr>
          <w:color w:val="000000"/>
        </w:rPr>
      </w:pPr>
      <w:r w:rsidRPr="00681BE3">
        <w:rPr>
          <w:color w:val="000000"/>
        </w:rPr>
        <w:t>Pod-komponenta 1.1 Poboljšanje poljoprivrednih informacijskih sistema;</w:t>
      </w:r>
    </w:p>
    <w:p w14:paraId="3F66C620" w14:textId="77777777" w:rsidR="003E7896" w:rsidRPr="00681BE3" w:rsidRDefault="003E7896" w:rsidP="003E7896">
      <w:pPr>
        <w:pStyle w:val="ListParagraph"/>
        <w:numPr>
          <w:ilvl w:val="1"/>
          <w:numId w:val="2"/>
        </w:numPr>
        <w:contextualSpacing w:val="0"/>
        <w:rPr>
          <w:color w:val="000000"/>
        </w:rPr>
      </w:pPr>
      <w:r w:rsidRPr="00681BE3">
        <w:rPr>
          <w:color w:val="000000"/>
        </w:rPr>
        <w:t>Pod-komponenta 1.2 Podržavanje poljoprivrede otporne na klimu;</w:t>
      </w:r>
    </w:p>
    <w:p w14:paraId="64CB85E6" w14:textId="77777777" w:rsidR="003E7896" w:rsidRPr="00681BE3" w:rsidRDefault="003E7896" w:rsidP="003E7896">
      <w:pPr>
        <w:pStyle w:val="Normal1"/>
      </w:pPr>
      <w:r w:rsidRPr="00681BE3">
        <w:rPr>
          <w:b/>
          <w:bCs/>
        </w:rPr>
        <w:t xml:space="preserve">Komponenta 2. </w:t>
      </w:r>
      <w:r w:rsidRPr="00681BE3">
        <w:t xml:space="preserve">Poboljšanje poljoprivredne produktivnosti, adaptacija na klimatske promjene i jačanje veza s tržištima, sa pod-komponentama: </w:t>
      </w:r>
    </w:p>
    <w:p w14:paraId="6EDCC54F" w14:textId="77777777" w:rsidR="003E7896" w:rsidRPr="00681BE3" w:rsidRDefault="003E7896" w:rsidP="003E7896">
      <w:pPr>
        <w:pStyle w:val="ListParagraph"/>
        <w:numPr>
          <w:ilvl w:val="1"/>
          <w:numId w:val="2"/>
        </w:numPr>
        <w:contextualSpacing w:val="0"/>
        <w:rPr>
          <w:color w:val="000000"/>
        </w:rPr>
      </w:pPr>
      <w:r w:rsidRPr="00681BE3">
        <w:rPr>
          <w:color w:val="000000"/>
        </w:rPr>
        <w:t>Pod-komponenta 2.1. Jačanje lanca vrijednosti i razvoj produktivnih partnerstava;</w:t>
      </w:r>
    </w:p>
    <w:p w14:paraId="268A5219" w14:textId="77777777" w:rsidR="003E7896" w:rsidRPr="00681BE3" w:rsidRDefault="003E7896" w:rsidP="003E7896">
      <w:pPr>
        <w:pStyle w:val="ListParagraph"/>
        <w:numPr>
          <w:ilvl w:val="1"/>
          <w:numId w:val="2"/>
        </w:numPr>
        <w:contextualSpacing w:val="0"/>
        <w:rPr>
          <w:color w:val="000000"/>
        </w:rPr>
      </w:pPr>
      <w:r w:rsidRPr="00681BE3">
        <w:rPr>
          <w:color w:val="000000"/>
        </w:rPr>
        <w:t>Pod-komponenta 2.2. Poboljšanje sistema navodnjavanja i odvodnje radi adaptacije klimatskim promjenama;</w:t>
      </w:r>
      <w:r w:rsidRPr="00681BE3">
        <w:rPr>
          <w:color w:val="000000"/>
        </w:rPr>
        <w:tab/>
      </w:r>
    </w:p>
    <w:p w14:paraId="237C603A" w14:textId="77777777" w:rsidR="003E7896" w:rsidRPr="00681BE3" w:rsidRDefault="003E7896" w:rsidP="003E7896">
      <w:pPr>
        <w:pStyle w:val="Normal1"/>
      </w:pPr>
      <w:r w:rsidRPr="00681BE3">
        <w:rPr>
          <w:b/>
          <w:bCs/>
        </w:rPr>
        <w:t xml:space="preserve">Komponenta 3. </w:t>
      </w:r>
      <w:r w:rsidRPr="00681BE3">
        <w:t xml:space="preserve">Poboljšanje kvalitete i sigurnosti hrane, sa pod-komponentama: </w:t>
      </w:r>
    </w:p>
    <w:p w14:paraId="75844E0F" w14:textId="77777777" w:rsidR="003E7896" w:rsidRPr="00681BE3" w:rsidRDefault="003E7896" w:rsidP="003E7896">
      <w:pPr>
        <w:pStyle w:val="ListParagraph"/>
        <w:numPr>
          <w:ilvl w:val="1"/>
          <w:numId w:val="2"/>
        </w:numPr>
        <w:contextualSpacing w:val="0"/>
        <w:rPr>
          <w:color w:val="000000"/>
        </w:rPr>
      </w:pPr>
      <w:r w:rsidRPr="00681BE3">
        <w:rPr>
          <w:color w:val="000000"/>
        </w:rPr>
        <w:t>Pod-komponenta 3.1. Standardi kvalitete i sigurnosti hrane;</w:t>
      </w:r>
    </w:p>
    <w:p w14:paraId="6FB3901B" w14:textId="77777777" w:rsidR="003E7896" w:rsidRPr="00681BE3" w:rsidRDefault="003E7896" w:rsidP="003E7896">
      <w:pPr>
        <w:pStyle w:val="ListParagraph"/>
        <w:numPr>
          <w:ilvl w:val="1"/>
          <w:numId w:val="2"/>
        </w:numPr>
        <w:contextualSpacing w:val="0"/>
        <w:rPr>
          <w:color w:val="000000"/>
        </w:rPr>
      </w:pPr>
      <w:r w:rsidRPr="00681BE3">
        <w:rPr>
          <w:color w:val="000000"/>
        </w:rPr>
        <w:t>Pod-komponenta 3.2. Sistemi informacionih tehnologija (IT) za poboljšanje sigurnosti hrane;</w:t>
      </w:r>
    </w:p>
    <w:p w14:paraId="0F057508" w14:textId="3D265FEA" w:rsidR="006F0A24" w:rsidRPr="00681BE3" w:rsidRDefault="003E7896" w:rsidP="003E7896">
      <w:pPr>
        <w:pStyle w:val="Normal1"/>
      </w:pPr>
      <w:r w:rsidRPr="00681BE3">
        <w:rPr>
          <w:b/>
          <w:bCs/>
        </w:rPr>
        <w:t xml:space="preserve">Komponenta 4. </w:t>
      </w:r>
      <w:r w:rsidRPr="00681BE3">
        <w:t>Upravljanje projektom.</w:t>
      </w:r>
    </w:p>
    <w:p w14:paraId="77EADCDE" w14:textId="61474502" w:rsidR="00CF64C6" w:rsidRPr="00681BE3" w:rsidRDefault="00CF64C6" w:rsidP="00CF64C6">
      <w:pPr>
        <w:spacing w:before="120" w:after="120"/>
      </w:pPr>
      <w:r w:rsidRPr="00681BE3">
        <w:t>Planirane aktivnosti u okviru pod-komponente 2.2 uključuju izgradnju/rehabilitaciju shema navodnjavanja. FBiH ima četiri sheme (pod-projekta) spremne za provedbu, a koje su pripremljene u okviru Projekta razvoja navodnjavanja (Irrigation Development project - IDP). Postoji još 15 potencijalnih shema koje treba razmotriti za potporu u okviru ARCP-a prema dogovorenim kriterijima, a za koje studije izvodljivosti i dizajna tek trebaju biti provedene.</w:t>
      </w:r>
    </w:p>
    <w:p w14:paraId="5F675EEA" w14:textId="2706D606" w:rsidR="006F0A24" w:rsidRPr="00681BE3" w:rsidRDefault="00CF64C6" w:rsidP="00CF64C6">
      <w:pPr>
        <w:spacing w:before="120" w:after="120"/>
      </w:pPr>
      <w:r w:rsidRPr="00681BE3">
        <w:t>Četiri potprojekta spremna za provedbu koji se odnose na izgradnju/rehabilitaciju sistema za navodnjavanje uključuju sljedeće lokacije:</w:t>
      </w:r>
    </w:p>
    <w:p w14:paraId="4AC66C8E" w14:textId="4F0BAF7C" w:rsidR="00CF64C6" w:rsidRPr="00681BE3" w:rsidRDefault="00CF64C6" w:rsidP="007C5460">
      <w:pPr>
        <w:numPr>
          <w:ilvl w:val="0"/>
          <w:numId w:val="9"/>
        </w:numPr>
        <w:rPr>
          <w:bCs/>
        </w:rPr>
      </w:pPr>
      <w:r w:rsidRPr="00681BE3">
        <w:rPr>
          <w:bCs/>
        </w:rPr>
        <w:t>Područja MZ Svojat i Zelenika - općina Živinice,</w:t>
      </w:r>
    </w:p>
    <w:p w14:paraId="4BD5F879" w14:textId="642FF1E6" w:rsidR="008B4EDB" w:rsidRPr="00681BE3" w:rsidRDefault="00CF64C6" w:rsidP="007C5460">
      <w:pPr>
        <w:numPr>
          <w:ilvl w:val="0"/>
          <w:numId w:val="9"/>
        </w:numPr>
        <w:rPr>
          <w:bCs/>
        </w:rPr>
      </w:pPr>
      <w:r w:rsidRPr="00681BE3">
        <w:t>P</w:t>
      </w:r>
      <w:r w:rsidR="008B4EDB" w:rsidRPr="00681BE3">
        <w:t>odručj</w:t>
      </w:r>
      <w:r w:rsidRPr="00681BE3">
        <w:t>a</w:t>
      </w:r>
      <w:r w:rsidR="008B4EDB" w:rsidRPr="00681BE3">
        <w:t xml:space="preserve"> Žepačkog polja, Bistričkog polja, Lupoglavskog polja</w:t>
      </w:r>
      <w:r w:rsidR="008B4EDB" w:rsidRPr="00681BE3">
        <w:rPr>
          <w:spacing w:val="-14"/>
        </w:rPr>
        <w:t xml:space="preserve"> </w:t>
      </w:r>
      <w:r w:rsidR="008B4EDB" w:rsidRPr="00681BE3">
        <w:t>i</w:t>
      </w:r>
      <w:r w:rsidR="008B4EDB" w:rsidRPr="00681BE3">
        <w:rPr>
          <w:spacing w:val="-14"/>
        </w:rPr>
        <w:t xml:space="preserve"> </w:t>
      </w:r>
      <w:r w:rsidR="008B4EDB" w:rsidRPr="00681BE3">
        <w:t xml:space="preserve">Radovlja - </w:t>
      </w:r>
      <w:r w:rsidR="00292854" w:rsidRPr="00681BE3">
        <w:t>o</w:t>
      </w:r>
      <w:r w:rsidR="00BD2B1D" w:rsidRPr="00681BE3">
        <w:t>pćin</w:t>
      </w:r>
      <w:r w:rsidR="008B4EDB" w:rsidRPr="00681BE3">
        <w:t>a Žepče</w:t>
      </w:r>
      <w:r w:rsidR="008B4EDB" w:rsidRPr="00681BE3">
        <w:rPr>
          <w:bCs/>
        </w:rPr>
        <w:t>,</w:t>
      </w:r>
    </w:p>
    <w:p w14:paraId="6AAA2434" w14:textId="61142125" w:rsidR="008B4EDB" w:rsidRPr="00681BE3" w:rsidRDefault="008B4EDB" w:rsidP="007C5460">
      <w:pPr>
        <w:numPr>
          <w:ilvl w:val="0"/>
          <w:numId w:val="9"/>
        </w:numPr>
        <w:rPr>
          <w:bCs/>
        </w:rPr>
      </w:pPr>
      <w:r w:rsidRPr="00681BE3">
        <w:rPr>
          <w:bCs/>
        </w:rPr>
        <w:t>Područj</w:t>
      </w:r>
      <w:r w:rsidR="00CF64C6" w:rsidRPr="00681BE3">
        <w:rPr>
          <w:bCs/>
        </w:rPr>
        <w:t>a</w:t>
      </w:r>
      <w:r w:rsidRPr="00681BE3">
        <w:rPr>
          <w:bCs/>
        </w:rPr>
        <w:t xml:space="preserve"> Trnova i Šehovci</w:t>
      </w:r>
      <w:r w:rsidR="00FD15F1" w:rsidRPr="00681BE3">
        <w:rPr>
          <w:bCs/>
        </w:rPr>
        <w:t xml:space="preserve"> </w:t>
      </w:r>
      <w:r w:rsidRPr="00681BE3">
        <w:rPr>
          <w:bCs/>
        </w:rPr>
        <w:t xml:space="preserve">- </w:t>
      </w:r>
      <w:r w:rsidR="00BD2B1D" w:rsidRPr="00681BE3">
        <w:rPr>
          <w:bCs/>
        </w:rPr>
        <w:t>općin</w:t>
      </w:r>
      <w:r w:rsidRPr="00681BE3">
        <w:rPr>
          <w:bCs/>
        </w:rPr>
        <w:t>a Sanski Most,</w:t>
      </w:r>
    </w:p>
    <w:p w14:paraId="1C3BCE76" w14:textId="77777777" w:rsidR="008B4EDB" w:rsidRPr="00681BE3" w:rsidRDefault="008B4EDB" w:rsidP="007C5460">
      <w:pPr>
        <w:numPr>
          <w:ilvl w:val="0"/>
          <w:numId w:val="9"/>
        </w:numPr>
        <w:rPr>
          <w:bCs/>
        </w:rPr>
      </w:pPr>
      <w:r w:rsidRPr="00681BE3">
        <w:t>Područja Klokot – Papari i Bakšaiš (podpodručje Kralje-Vrkašić)</w:t>
      </w:r>
      <w:r w:rsidRPr="00681BE3">
        <w:rPr>
          <w:bCs/>
        </w:rPr>
        <w:t xml:space="preserve"> - </w:t>
      </w:r>
      <w:r w:rsidR="00AE2740" w:rsidRPr="00681BE3">
        <w:rPr>
          <w:bCs/>
        </w:rPr>
        <w:t>Grad</w:t>
      </w:r>
      <w:r w:rsidRPr="00681BE3">
        <w:rPr>
          <w:bCs/>
        </w:rPr>
        <w:t xml:space="preserve"> Bihać.</w:t>
      </w:r>
    </w:p>
    <w:bookmarkEnd w:id="11"/>
    <w:p w14:paraId="7E639AFD" w14:textId="3E27E4F6" w:rsidR="003C4112" w:rsidRPr="00681BE3" w:rsidRDefault="003C4112" w:rsidP="00DB6FE4">
      <w:pPr>
        <w:spacing w:before="120" w:after="120"/>
        <w:rPr>
          <w:bCs/>
        </w:rPr>
      </w:pPr>
      <w:r w:rsidRPr="00681BE3">
        <w:rPr>
          <w:bCs/>
        </w:rPr>
        <w:t>Ovaj Plan upravljanja okolišem</w:t>
      </w:r>
      <w:r w:rsidR="00CF64C6" w:rsidRPr="00681BE3">
        <w:rPr>
          <w:bCs/>
        </w:rPr>
        <w:t xml:space="preserve"> </w:t>
      </w:r>
      <w:bookmarkStart w:id="13" w:name="_Hlk74863320"/>
      <w:r w:rsidR="00CF64C6" w:rsidRPr="00681BE3">
        <w:rPr>
          <w:bCs/>
        </w:rPr>
        <w:t>i društvom (PUOD)</w:t>
      </w:r>
      <w:r w:rsidRPr="00681BE3">
        <w:rPr>
          <w:bCs/>
        </w:rPr>
        <w:t xml:space="preserve"> </w:t>
      </w:r>
      <w:bookmarkEnd w:id="13"/>
      <w:r w:rsidRPr="00681BE3">
        <w:rPr>
          <w:bCs/>
        </w:rPr>
        <w:t xml:space="preserve">se odnosi na </w:t>
      </w:r>
      <w:r w:rsidR="00FE3132" w:rsidRPr="00681BE3">
        <w:rPr>
          <w:bCs/>
        </w:rPr>
        <w:t xml:space="preserve">sistem navodnjavanja u </w:t>
      </w:r>
      <w:r w:rsidR="008B4EDB" w:rsidRPr="00681BE3">
        <w:rPr>
          <w:bCs/>
        </w:rPr>
        <w:t>podprojekt</w:t>
      </w:r>
      <w:r w:rsidR="00FE3132" w:rsidRPr="00681BE3">
        <w:rPr>
          <w:bCs/>
        </w:rPr>
        <w:t>nim</w:t>
      </w:r>
      <w:r w:rsidR="008B4EDB" w:rsidRPr="00681BE3">
        <w:rPr>
          <w:bCs/>
        </w:rPr>
        <w:t xml:space="preserve"> područ</w:t>
      </w:r>
      <w:r w:rsidR="00FE3132" w:rsidRPr="00681BE3">
        <w:rPr>
          <w:bCs/>
        </w:rPr>
        <w:t>jima</w:t>
      </w:r>
      <w:r w:rsidR="008B4EDB" w:rsidRPr="00681BE3">
        <w:rPr>
          <w:bCs/>
        </w:rPr>
        <w:t xml:space="preserve"> </w:t>
      </w:r>
      <w:r w:rsidR="002B58F5" w:rsidRPr="00681BE3">
        <w:rPr>
          <w:bCs/>
        </w:rPr>
        <w:t xml:space="preserve">Klokot-Papari i Bakšaiš </w:t>
      </w:r>
      <w:r w:rsidR="008B4EDB" w:rsidRPr="00681BE3">
        <w:rPr>
          <w:bCs/>
        </w:rPr>
        <w:t xml:space="preserve">u </w:t>
      </w:r>
      <w:r w:rsidR="002B58F5" w:rsidRPr="00681BE3">
        <w:rPr>
          <w:bCs/>
        </w:rPr>
        <w:t>Gradu Bihaću</w:t>
      </w:r>
      <w:r w:rsidR="00CE583E" w:rsidRPr="00681BE3">
        <w:rPr>
          <w:bCs/>
        </w:rPr>
        <w:t xml:space="preserve"> </w:t>
      </w:r>
      <w:r w:rsidRPr="00681BE3">
        <w:rPr>
          <w:bCs/>
        </w:rPr>
        <w:t>u FBiH.</w:t>
      </w:r>
      <w:r w:rsidR="006A728A" w:rsidRPr="00681BE3">
        <w:rPr>
          <w:bCs/>
        </w:rPr>
        <w:t xml:space="preserve"> Idejni projekat </w:t>
      </w:r>
      <w:r w:rsidR="007148F9" w:rsidRPr="00681BE3">
        <w:rPr>
          <w:bCs/>
        </w:rPr>
        <w:t xml:space="preserve">za </w:t>
      </w:r>
      <w:r w:rsidR="00DB6FE4" w:rsidRPr="00681BE3">
        <w:rPr>
          <w:bCs/>
        </w:rPr>
        <w:t>s</w:t>
      </w:r>
      <w:r w:rsidR="00FC535E" w:rsidRPr="00681BE3">
        <w:rPr>
          <w:bCs/>
        </w:rPr>
        <w:t>istem navodnjavanja</w:t>
      </w:r>
      <w:r w:rsidR="002B58F5" w:rsidRPr="00681BE3">
        <w:rPr>
          <w:bCs/>
        </w:rPr>
        <w:t xml:space="preserve"> u podprojektno</w:t>
      </w:r>
      <w:r w:rsidR="007148F9" w:rsidRPr="00681BE3">
        <w:rPr>
          <w:bCs/>
        </w:rPr>
        <w:t>m područj</w:t>
      </w:r>
      <w:r w:rsidR="002B58F5" w:rsidRPr="00681BE3">
        <w:rPr>
          <w:bCs/>
        </w:rPr>
        <w:t>u</w:t>
      </w:r>
      <w:r w:rsidR="007148F9" w:rsidRPr="00681BE3">
        <w:rPr>
          <w:bCs/>
        </w:rPr>
        <w:t xml:space="preserve"> </w:t>
      </w:r>
      <w:r w:rsidR="002B58F5" w:rsidRPr="00681BE3">
        <w:rPr>
          <w:bCs/>
        </w:rPr>
        <w:t>Grada Bihać</w:t>
      </w:r>
      <w:r w:rsidR="006A728A" w:rsidRPr="00681BE3">
        <w:rPr>
          <w:bCs/>
          <w:vertAlign w:val="superscript"/>
        </w:rPr>
        <w:footnoteReference w:id="1"/>
      </w:r>
      <w:r w:rsidR="003E3C1B" w:rsidRPr="00681BE3">
        <w:rPr>
          <w:bCs/>
        </w:rPr>
        <w:t xml:space="preserve"> </w:t>
      </w:r>
      <w:r w:rsidR="00AE2740" w:rsidRPr="00681BE3">
        <w:rPr>
          <w:bCs/>
        </w:rPr>
        <w:t>(Unsko-</w:t>
      </w:r>
      <w:r w:rsidR="00E9616F" w:rsidRPr="00681BE3">
        <w:rPr>
          <w:bCs/>
        </w:rPr>
        <w:t>s</w:t>
      </w:r>
      <w:r w:rsidR="00AE2740" w:rsidRPr="00681BE3">
        <w:rPr>
          <w:bCs/>
        </w:rPr>
        <w:t xml:space="preserve">anski </w:t>
      </w:r>
      <w:r w:rsidR="00E9616F" w:rsidRPr="00681BE3">
        <w:rPr>
          <w:bCs/>
        </w:rPr>
        <w:t>K</w:t>
      </w:r>
      <w:r w:rsidR="00AE2740" w:rsidRPr="00681BE3">
        <w:rPr>
          <w:bCs/>
        </w:rPr>
        <w:t xml:space="preserve">anton-USK) </w:t>
      </w:r>
      <w:r w:rsidR="00DB6FE4" w:rsidRPr="00681BE3">
        <w:rPr>
          <w:bCs/>
        </w:rPr>
        <w:t xml:space="preserve">bio </w:t>
      </w:r>
      <w:r w:rsidR="003E3C1B" w:rsidRPr="00681BE3">
        <w:rPr>
          <w:bCs/>
        </w:rPr>
        <w:t xml:space="preserve">je </w:t>
      </w:r>
      <w:r w:rsidR="00DB6FE4" w:rsidRPr="00681BE3">
        <w:rPr>
          <w:bCs/>
        </w:rPr>
        <w:t xml:space="preserve">osnova za izradu </w:t>
      </w:r>
      <w:r w:rsidR="00CF64C6" w:rsidRPr="00681BE3">
        <w:rPr>
          <w:bCs/>
        </w:rPr>
        <w:t>ovog dokumenta</w:t>
      </w:r>
      <w:r w:rsidR="00DB6FE4" w:rsidRPr="00681BE3">
        <w:rPr>
          <w:bCs/>
        </w:rPr>
        <w:t>.</w:t>
      </w:r>
    </w:p>
    <w:p w14:paraId="6D658A62" w14:textId="12AB1FE9" w:rsidR="00CF64C6" w:rsidRPr="00681BE3" w:rsidRDefault="00CF64C6" w:rsidP="00DB6FE4">
      <w:pPr>
        <w:spacing w:before="120" w:after="120"/>
        <w:rPr>
          <w:bCs/>
        </w:rPr>
      </w:pPr>
      <w:bookmarkStart w:id="14" w:name="_Hlk74863356"/>
      <w:r w:rsidRPr="00681BE3">
        <w:rPr>
          <w:bCs/>
        </w:rPr>
        <w:t>PUOD je izvorno pripremljen za sada zatvoreni Projekt razvoja navodnjavanja, u augustu 2019. godine, u skladu s Operativnom politikom Svjetske banke (zaštitne mjere). PUOD je revidiran u maju 2021. godine kako bi obuhvatio odredbe Okolišnog i društvenog okvira (ODO)</w:t>
      </w:r>
      <w:r w:rsidR="00A026A1" w:rsidRPr="00681BE3">
        <w:rPr>
          <w:rStyle w:val="FootnoteReference"/>
          <w:bCs/>
        </w:rPr>
        <w:footnoteReference w:id="2"/>
      </w:r>
      <w:r w:rsidRPr="00681BE3">
        <w:rPr>
          <w:bCs/>
        </w:rPr>
        <w:t xml:space="preserve"> Svjetske banke i osigurao usklađenost PUOD-a s odredbama relevantnih okolišnih i društvenih standarda (ODS).</w:t>
      </w:r>
    </w:p>
    <w:p w14:paraId="36476DD6" w14:textId="49ED0C09" w:rsidR="00CF64C6" w:rsidRPr="00681BE3" w:rsidRDefault="00EC2085" w:rsidP="00CF64C6">
      <w:pPr>
        <w:pStyle w:val="Caption"/>
        <w:spacing w:after="120"/>
        <w:rPr>
          <w:sz w:val="20"/>
          <w:szCs w:val="20"/>
        </w:rPr>
      </w:pPr>
      <w:bookmarkStart w:id="15" w:name="_Toc68271021"/>
      <w:bookmarkStart w:id="16" w:name="_Toc69978807"/>
      <w:bookmarkStart w:id="17" w:name="_Toc74657576"/>
      <w:bookmarkStart w:id="18" w:name="_Toc75247898"/>
      <w:r w:rsidRPr="00681BE3">
        <w:rPr>
          <w:sz w:val="20"/>
          <w:szCs w:val="20"/>
        </w:rPr>
        <w:lastRenderedPageBreak/>
        <w:t xml:space="preserve">Tabela </w:t>
      </w:r>
      <w:r w:rsidRPr="00681BE3">
        <w:rPr>
          <w:sz w:val="20"/>
          <w:szCs w:val="20"/>
        </w:rPr>
        <w:fldChar w:fldCharType="begin"/>
      </w:r>
      <w:r w:rsidRPr="00681BE3">
        <w:rPr>
          <w:sz w:val="20"/>
          <w:szCs w:val="20"/>
        </w:rPr>
        <w:instrText xml:space="preserve"> SEQ Tabela \* ARABIC </w:instrText>
      </w:r>
      <w:r w:rsidRPr="00681BE3">
        <w:rPr>
          <w:sz w:val="20"/>
          <w:szCs w:val="20"/>
        </w:rPr>
        <w:fldChar w:fldCharType="separate"/>
      </w:r>
      <w:r w:rsidRPr="00681BE3">
        <w:rPr>
          <w:noProof/>
          <w:sz w:val="20"/>
          <w:szCs w:val="20"/>
        </w:rPr>
        <w:t>1</w:t>
      </w:r>
      <w:r w:rsidRPr="00681BE3">
        <w:rPr>
          <w:sz w:val="20"/>
          <w:szCs w:val="20"/>
        </w:rPr>
        <w:fldChar w:fldCharType="end"/>
      </w:r>
      <w:r w:rsidRPr="00681BE3">
        <w:rPr>
          <w:sz w:val="20"/>
          <w:szCs w:val="20"/>
        </w:rPr>
        <w:t xml:space="preserve">. </w:t>
      </w:r>
      <w:r w:rsidR="00CF64C6" w:rsidRPr="00681BE3">
        <w:rPr>
          <w:sz w:val="20"/>
          <w:szCs w:val="20"/>
        </w:rPr>
        <w:t xml:space="preserve"> </w:t>
      </w:r>
      <w:bookmarkEnd w:id="15"/>
      <w:bookmarkEnd w:id="16"/>
      <w:bookmarkEnd w:id="17"/>
      <w:r w:rsidR="00CF64C6" w:rsidRPr="00681BE3">
        <w:rPr>
          <w:sz w:val="20"/>
          <w:szCs w:val="20"/>
        </w:rPr>
        <w:t>ODS Svjetske banke relevantni za Projekat</w:t>
      </w:r>
      <w:bookmarkEnd w:id="18"/>
      <w:r w:rsidR="00CF64C6" w:rsidRPr="00681BE3">
        <w:rPr>
          <w:sz w:val="20"/>
          <w:szCs w:val="20"/>
        </w:rPr>
        <w:t xml:space="preserve">  </w:t>
      </w:r>
    </w:p>
    <w:tbl>
      <w:tblPr>
        <w:tblW w:w="98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729"/>
        <w:gridCol w:w="6836"/>
      </w:tblGrid>
      <w:tr w:rsidR="00CF64C6" w:rsidRPr="00681BE3" w14:paraId="6B2B6A3B" w14:textId="77777777" w:rsidTr="00A23732">
        <w:trPr>
          <w:trHeight w:val="347"/>
          <w:tblHeader/>
        </w:trPr>
        <w:tc>
          <w:tcPr>
            <w:tcW w:w="1276" w:type="dxa"/>
            <w:shd w:val="clear" w:color="auto" w:fill="4F81BD" w:themeFill="accent1"/>
          </w:tcPr>
          <w:p w14:paraId="23051399" w14:textId="20F86A53" w:rsidR="00CF64C6" w:rsidRPr="00681BE3" w:rsidRDefault="00CF64C6" w:rsidP="00A23732">
            <w:pPr>
              <w:pStyle w:val="Default"/>
              <w:spacing w:before="20" w:after="20"/>
              <w:rPr>
                <w:rFonts w:asciiTheme="minorHAnsi" w:hAnsiTheme="minorHAnsi"/>
                <w:b/>
                <w:bCs/>
                <w:color w:val="FFFFFF" w:themeColor="background1"/>
                <w:sz w:val="22"/>
                <w:szCs w:val="22"/>
              </w:rPr>
            </w:pPr>
            <w:r w:rsidRPr="00681BE3">
              <w:rPr>
                <w:rFonts w:asciiTheme="minorHAnsi" w:hAnsiTheme="minorHAnsi"/>
                <w:b/>
                <w:bCs/>
                <w:color w:val="FFFFFF" w:themeColor="background1"/>
                <w:sz w:val="22"/>
                <w:szCs w:val="22"/>
              </w:rPr>
              <w:t>ODS</w:t>
            </w:r>
          </w:p>
        </w:tc>
        <w:tc>
          <w:tcPr>
            <w:tcW w:w="1729" w:type="dxa"/>
            <w:shd w:val="clear" w:color="auto" w:fill="4F81BD" w:themeFill="accent1"/>
          </w:tcPr>
          <w:p w14:paraId="14CDA9EE" w14:textId="77777777" w:rsidR="00CF64C6" w:rsidRPr="00681BE3" w:rsidRDefault="00CF64C6" w:rsidP="00A23732">
            <w:pPr>
              <w:pStyle w:val="Default"/>
              <w:spacing w:before="20" w:after="20"/>
              <w:rPr>
                <w:rFonts w:asciiTheme="minorHAnsi" w:hAnsiTheme="minorHAnsi"/>
                <w:b/>
                <w:bCs/>
                <w:color w:val="FFFFFF" w:themeColor="background1"/>
                <w:sz w:val="22"/>
                <w:szCs w:val="22"/>
              </w:rPr>
            </w:pPr>
            <w:r w:rsidRPr="00681BE3">
              <w:rPr>
                <w:rFonts w:asciiTheme="minorHAnsi" w:hAnsiTheme="minorHAnsi"/>
                <w:b/>
                <w:bCs/>
                <w:color w:val="FFFFFF" w:themeColor="background1"/>
                <w:sz w:val="22"/>
                <w:szCs w:val="22"/>
              </w:rPr>
              <w:t xml:space="preserve">Name </w:t>
            </w:r>
          </w:p>
        </w:tc>
        <w:tc>
          <w:tcPr>
            <w:tcW w:w="6836" w:type="dxa"/>
            <w:shd w:val="clear" w:color="auto" w:fill="4F81BD" w:themeFill="accent1"/>
          </w:tcPr>
          <w:p w14:paraId="30FCBEAB" w14:textId="77777777" w:rsidR="00CF64C6" w:rsidRPr="00681BE3" w:rsidRDefault="00CF64C6" w:rsidP="00A23732">
            <w:pPr>
              <w:pStyle w:val="Default"/>
              <w:spacing w:before="20" w:after="20"/>
              <w:rPr>
                <w:rFonts w:asciiTheme="minorHAnsi" w:hAnsiTheme="minorHAnsi"/>
                <w:b/>
                <w:bCs/>
                <w:color w:val="FFFFFF" w:themeColor="background1"/>
                <w:sz w:val="22"/>
                <w:szCs w:val="22"/>
              </w:rPr>
            </w:pPr>
            <w:r w:rsidRPr="00681BE3">
              <w:rPr>
                <w:rFonts w:asciiTheme="minorHAnsi" w:hAnsiTheme="minorHAnsi"/>
                <w:b/>
                <w:bCs/>
                <w:color w:val="FFFFFF" w:themeColor="background1"/>
                <w:sz w:val="22"/>
                <w:szCs w:val="22"/>
              </w:rPr>
              <w:t>Relevance to the Project</w:t>
            </w:r>
          </w:p>
        </w:tc>
      </w:tr>
      <w:tr w:rsidR="00CF64C6" w:rsidRPr="00681BE3" w14:paraId="26E2A779" w14:textId="77777777" w:rsidTr="00A23732">
        <w:trPr>
          <w:trHeight w:val="834"/>
        </w:trPr>
        <w:tc>
          <w:tcPr>
            <w:tcW w:w="1276" w:type="dxa"/>
          </w:tcPr>
          <w:p w14:paraId="7B97378A" w14:textId="4E366051" w:rsidR="00CF64C6" w:rsidRPr="00681BE3" w:rsidRDefault="00CF64C6" w:rsidP="00A23732">
            <w:pPr>
              <w:pStyle w:val="Default"/>
              <w:spacing w:before="20" w:after="20"/>
              <w:rPr>
                <w:rFonts w:asciiTheme="minorHAnsi" w:hAnsiTheme="minorHAnsi"/>
                <w:sz w:val="22"/>
                <w:szCs w:val="22"/>
              </w:rPr>
            </w:pPr>
            <w:r w:rsidRPr="00681BE3">
              <w:rPr>
                <w:rFonts w:asciiTheme="minorHAnsi" w:hAnsiTheme="minorHAnsi"/>
                <w:sz w:val="22"/>
                <w:szCs w:val="22"/>
              </w:rPr>
              <w:t xml:space="preserve">ODS 1 </w:t>
            </w:r>
          </w:p>
        </w:tc>
        <w:tc>
          <w:tcPr>
            <w:tcW w:w="1729" w:type="dxa"/>
          </w:tcPr>
          <w:p w14:paraId="733AAEBA" w14:textId="602B3B52" w:rsidR="00CF64C6" w:rsidRPr="00681BE3" w:rsidRDefault="00CF64C6" w:rsidP="00A23732">
            <w:pPr>
              <w:pStyle w:val="Default"/>
              <w:spacing w:before="20" w:after="20"/>
              <w:rPr>
                <w:rFonts w:asciiTheme="minorHAnsi" w:hAnsiTheme="minorHAnsi"/>
                <w:color w:val="auto"/>
                <w:sz w:val="22"/>
                <w:szCs w:val="22"/>
              </w:rPr>
            </w:pPr>
            <w:r w:rsidRPr="00681BE3">
              <w:rPr>
                <w:rFonts w:asciiTheme="minorHAnsi" w:hAnsiTheme="minorHAnsi"/>
                <w:color w:val="auto"/>
                <w:sz w:val="22"/>
                <w:szCs w:val="22"/>
              </w:rPr>
              <w:t>Procjena i upravljanje okolišnim i društvenim rizicima i utjecajima</w:t>
            </w:r>
          </w:p>
        </w:tc>
        <w:tc>
          <w:tcPr>
            <w:tcW w:w="6836" w:type="dxa"/>
          </w:tcPr>
          <w:p w14:paraId="2D4E10AE" w14:textId="7D4434DB" w:rsidR="00CF64C6" w:rsidRPr="00681BE3" w:rsidRDefault="006A5E20" w:rsidP="00A23732">
            <w:pPr>
              <w:pStyle w:val="Default"/>
              <w:spacing w:before="20" w:after="20"/>
              <w:rPr>
                <w:rFonts w:asciiTheme="minorHAnsi" w:hAnsiTheme="minorHAnsi"/>
                <w:sz w:val="22"/>
                <w:szCs w:val="22"/>
              </w:rPr>
            </w:pPr>
            <w:r w:rsidRPr="00681BE3">
              <w:rPr>
                <w:rFonts w:asciiTheme="minorHAnsi" w:hAnsiTheme="minorHAnsi"/>
                <w:sz w:val="22"/>
                <w:szCs w:val="22"/>
              </w:rPr>
              <w:t>Ovaj standard daje smjernice za pripremu okolipnih i društvenih instrumenata, uključujući one koji su pripremljeni za projekt ARCP BiH: (i) OODU, (ii) PUZS, (iii) OPP, (iv) PUR i ovaj PUOD</w:t>
            </w:r>
            <w:r w:rsidR="00CF64C6" w:rsidRPr="00681BE3">
              <w:rPr>
                <w:rFonts w:asciiTheme="minorHAnsi" w:hAnsiTheme="minorHAnsi"/>
                <w:sz w:val="22"/>
                <w:szCs w:val="22"/>
              </w:rPr>
              <w:t>.</w:t>
            </w:r>
          </w:p>
        </w:tc>
      </w:tr>
      <w:tr w:rsidR="00CF64C6" w:rsidRPr="00681BE3" w14:paraId="04AE970C" w14:textId="77777777" w:rsidTr="00A23732">
        <w:trPr>
          <w:trHeight w:val="1733"/>
        </w:trPr>
        <w:tc>
          <w:tcPr>
            <w:tcW w:w="1276" w:type="dxa"/>
          </w:tcPr>
          <w:p w14:paraId="603F92A4" w14:textId="535DF562" w:rsidR="00CF64C6" w:rsidRPr="00681BE3" w:rsidRDefault="00CF64C6" w:rsidP="00A23732">
            <w:pPr>
              <w:pStyle w:val="Default"/>
              <w:spacing w:before="20" w:after="20"/>
              <w:rPr>
                <w:rFonts w:asciiTheme="minorHAnsi" w:hAnsiTheme="minorHAnsi"/>
                <w:sz w:val="22"/>
                <w:szCs w:val="22"/>
              </w:rPr>
            </w:pPr>
            <w:r w:rsidRPr="00681BE3">
              <w:rPr>
                <w:rFonts w:asciiTheme="minorHAnsi" w:hAnsiTheme="minorHAnsi"/>
                <w:sz w:val="22"/>
                <w:szCs w:val="22"/>
              </w:rPr>
              <w:t xml:space="preserve">ODS 2 </w:t>
            </w:r>
          </w:p>
        </w:tc>
        <w:tc>
          <w:tcPr>
            <w:tcW w:w="1729" w:type="dxa"/>
          </w:tcPr>
          <w:p w14:paraId="01E97493" w14:textId="44A02EA9" w:rsidR="00CF64C6" w:rsidRPr="00681BE3" w:rsidRDefault="00CF64C6" w:rsidP="00A23732">
            <w:pPr>
              <w:pStyle w:val="Default"/>
              <w:spacing w:before="20" w:after="20"/>
              <w:rPr>
                <w:rFonts w:asciiTheme="minorHAnsi" w:hAnsiTheme="minorHAnsi"/>
                <w:color w:val="auto"/>
                <w:sz w:val="22"/>
                <w:szCs w:val="22"/>
              </w:rPr>
            </w:pPr>
            <w:r w:rsidRPr="00681BE3">
              <w:rPr>
                <w:rFonts w:asciiTheme="minorHAnsi" w:hAnsiTheme="minorHAnsi"/>
                <w:color w:val="auto"/>
                <w:sz w:val="22"/>
                <w:szCs w:val="22"/>
              </w:rPr>
              <w:t>Radna snaga i uslovi rada</w:t>
            </w:r>
          </w:p>
        </w:tc>
        <w:tc>
          <w:tcPr>
            <w:tcW w:w="6836" w:type="dxa"/>
          </w:tcPr>
          <w:p w14:paraId="7429DA74" w14:textId="61891DF5" w:rsidR="00CF64C6" w:rsidRPr="00681BE3" w:rsidRDefault="006A5E20" w:rsidP="00A23732">
            <w:pPr>
              <w:pStyle w:val="Default"/>
              <w:spacing w:before="20" w:after="20"/>
              <w:rPr>
                <w:rFonts w:asciiTheme="minorHAnsi" w:hAnsiTheme="minorHAnsi"/>
                <w:bCs/>
                <w:sz w:val="22"/>
                <w:szCs w:val="22"/>
              </w:rPr>
            </w:pPr>
            <w:r w:rsidRPr="00681BE3">
              <w:rPr>
                <w:rFonts w:asciiTheme="minorHAnsi" w:hAnsiTheme="minorHAnsi"/>
                <w:bCs/>
                <w:sz w:val="22"/>
                <w:szCs w:val="22"/>
              </w:rPr>
              <w:t xml:space="preserve">Ovaj standard </w:t>
            </w:r>
            <w:r w:rsidRPr="00681BE3">
              <w:rPr>
                <w:rFonts w:asciiTheme="minorHAnsi" w:hAnsiTheme="minorHAnsi"/>
                <w:sz w:val="22"/>
                <w:szCs w:val="22"/>
              </w:rPr>
              <w:t>daje smjernice za</w:t>
            </w:r>
            <w:r w:rsidRPr="00681BE3">
              <w:rPr>
                <w:rFonts w:asciiTheme="minorHAnsi" w:hAnsiTheme="minorHAnsi"/>
                <w:bCs/>
                <w:sz w:val="22"/>
                <w:szCs w:val="22"/>
              </w:rPr>
              <w:t xml:space="preserve"> stvaranje dobrih odnosa radnika i menadžmenta. Primarni rizici radne snage su: rizik neformalnog rada, rizici neplaćenog i potplaćenog rada, preopterećenost radom, loše odredbe i i uslovi angažmana, nedostatak mjera zaštite na radu i onemogućeno socijalno osiguranje, mirovinsko ili zdravstveno osiguranje. Izvještaj o usklađenosti s uslovima radne snage te procedure monitoringa i evaluacije razvijeni su kako bi se uključili kao obavezni u tendersku dokumentaciju, osiguravajući usklađenost trećih strana, tj. različitih ugovarača u Projektu sa zahtjevima ODS 2.</w:t>
            </w:r>
          </w:p>
        </w:tc>
      </w:tr>
      <w:tr w:rsidR="00CF64C6" w:rsidRPr="00681BE3" w14:paraId="0AAD4A14" w14:textId="77777777" w:rsidTr="00A23732">
        <w:trPr>
          <w:trHeight w:val="1510"/>
        </w:trPr>
        <w:tc>
          <w:tcPr>
            <w:tcW w:w="1276" w:type="dxa"/>
          </w:tcPr>
          <w:p w14:paraId="38E557FD" w14:textId="292ED64F" w:rsidR="00CF64C6" w:rsidRPr="00681BE3" w:rsidRDefault="00CF64C6" w:rsidP="00A23732">
            <w:pPr>
              <w:pStyle w:val="Default"/>
              <w:spacing w:before="20" w:after="20"/>
              <w:rPr>
                <w:rFonts w:asciiTheme="minorHAnsi" w:hAnsiTheme="minorHAnsi"/>
                <w:sz w:val="22"/>
                <w:szCs w:val="22"/>
              </w:rPr>
            </w:pPr>
            <w:r w:rsidRPr="00681BE3">
              <w:rPr>
                <w:rFonts w:asciiTheme="minorHAnsi" w:hAnsiTheme="minorHAnsi"/>
                <w:sz w:val="22"/>
                <w:szCs w:val="22"/>
              </w:rPr>
              <w:t xml:space="preserve">ODS 3 </w:t>
            </w:r>
          </w:p>
        </w:tc>
        <w:tc>
          <w:tcPr>
            <w:tcW w:w="1729" w:type="dxa"/>
          </w:tcPr>
          <w:p w14:paraId="516D5A54" w14:textId="61359DE6" w:rsidR="00CF64C6" w:rsidRPr="00681BE3" w:rsidRDefault="00CF64C6" w:rsidP="00A23732">
            <w:pPr>
              <w:pStyle w:val="Default"/>
              <w:spacing w:before="20" w:after="20"/>
              <w:rPr>
                <w:rFonts w:asciiTheme="minorHAnsi" w:hAnsiTheme="minorHAnsi"/>
                <w:color w:val="auto"/>
                <w:sz w:val="22"/>
                <w:szCs w:val="22"/>
              </w:rPr>
            </w:pPr>
            <w:r w:rsidRPr="00681BE3">
              <w:rPr>
                <w:rFonts w:asciiTheme="minorHAnsi" w:hAnsiTheme="minorHAnsi"/>
                <w:color w:val="auto"/>
                <w:sz w:val="22"/>
                <w:szCs w:val="22"/>
              </w:rPr>
              <w:t>Efikasnost resursa i sprečavanje i upravljanje zagađenja</w:t>
            </w:r>
          </w:p>
        </w:tc>
        <w:tc>
          <w:tcPr>
            <w:tcW w:w="6836" w:type="dxa"/>
          </w:tcPr>
          <w:p w14:paraId="6B2F250D" w14:textId="6706C02A" w:rsidR="00CF64C6" w:rsidRPr="00681BE3" w:rsidRDefault="006A5E20" w:rsidP="00A23732">
            <w:pPr>
              <w:pStyle w:val="Default"/>
              <w:spacing w:before="20" w:after="20"/>
              <w:rPr>
                <w:rFonts w:asciiTheme="minorHAnsi" w:hAnsiTheme="minorHAnsi"/>
                <w:bCs/>
                <w:sz w:val="22"/>
                <w:szCs w:val="22"/>
              </w:rPr>
            </w:pPr>
            <w:r w:rsidRPr="00681BE3">
              <w:rPr>
                <w:rFonts w:asciiTheme="minorHAnsi" w:hAnsiTheme="minorHAnsi"/>
                <w:bCs/>
                <w:sz w:val="22"/>
                <w:szCs w:val="22"/>
              </w:rPr>
              <w:t>Ovaj standard postavlja zahtjeve vezano za učinkovitost korištenja resursa i sprečavanje i upravljanje onečišćenjem tokom životnog ciklusa Projekta. Uzimajući u obzir da aktivnosti za ovaj pod-projekat uključuju građevinske radove, glavni je rizik da izvođači neće biti svjesni najboljih praksi kako bi izbjegli ili umanjili onečišćenje projektnim aktivnostima ili izbjegli ili umanjili štetne utjecaje na ljudsko zdravlje i okoliš. Ovaj će PUOD dati smjernice izvođačima da provode odgovarajuće mjere sprečavanja i upravljanja onečišćenjem.</w:t>
            </w:r>
          </w:p>
        </w:tc>
      </w:tr>
      <w:tr w:rsidR="00CF64C6" w:rsidRPr="00681BE3" w14:paraId="5F0DA049" w14:textId="77777777" w:rsidTr="00A23732">
        <w:trPr>
          <w:trHeight w:val="1153"/>
        </w:trPr>
        <w:tc>
          <w:tcPr>
            <w:tcW w:w="1276" w:type="dxa"/>
          </w:tcPr>
          <w:p w14:paraId="34FF998A" w14:textId="2F204B46" w:rsidR="00CF64C6" w:rsidRPr="00681BE3" w:rsidRDefault="00CF64C6" w:rsidP="00A23732">
            <w:pPr>
              <w:pStyle w:val="Default"/>
              <w:spacing w:before="20" w:after="20"/>
              <w:rPr>
                <w:rFonts w:asciiTheme="minorHAnsi" w:hAnsiTheme="minorHAnsi"/>
                <w:sz w:val="22"/>
                <w:szCs w:val="22"/>
              </w:rPr>
            </w:pPr>
            <w:r w:rsidRPr="00681BE3">
              <w:rPr>
                <w:rFonts w:asciiTheme="minorHAnsi" w:hAnsiTheme="minorHAnsi"/>
                <w:sz w:val="22"/>
                <w:szCs w:val="22"/>
              </w:rPr>
              <w:t xml:space="preserve">ODS 4 </w:t>
            </w:r>
          </w:p>
        </w:tc>
        <w:tc>
          <w:tcPr>
            <w:tcW w:w="1729" w:type="dxa"/>
          </w:tcPr>
          <w:p w14:paraId="4CB2066B" w14:textId="1A00B669" w:rsidR="00CF64C6" w:rsidRPr="00681BE3" w:rsidRDefault="00CF64C6" w:rsidP="00A23732">
            <w:pPr>
              <w:pStyle w:val="Default"/>
              <w:spacing w:before="20" w:after="20"/>
              <w:rPr>
                <w:rFonts w:asciiTheme="minorHAnsi" w:hAnsiTheme="minorHAnsi"/>
                <w:color w:val="auto"/>
                <w:sz w:val="22"/>
                <w:szCs w:val="22"/>
              </w:rPr>
            </w:pPr>
            <w:r w:rsidRPr="00681BE3">
              <w:rPr>
                <w:rFonts w:asciiTheme="minorHAnsi" w:hAnsiTheme="minorHAnsi"/>
                <w:color w:val="auto"/>
                <w:sz w:val="22"/>
                <w:szCs w:val="22"/>
              </w:rPr>
              <w:t>Zdravlje i sigurnost zajednice</w:t>
            </w:r>
          </w:p>
        </w:tc>
        <w:tc>
          <w:tcPr>
            <w:tcW w:w="6836" w:type="dxa"/>
          </w:tcPr>
          <w:p w14:paraId="64AD150E" w14:textId="535497E5" w:rsidR="00CF64C6" w:rsidRPr="00681BE3" w:rsidRDefault="006A5E20" w:rsidP="00A23732">
            <w:pPr>
              <w:pStyle w:val="Default"/>
              <w:spacing w:before="20" w:after="20"/>
              <w:rPr>
                <w:rFonts w:asciiTheme="minorHAnsi" w:hAnsiTheme="minorHAnsi"/>
                <w:bCs/>
                <w:sz w:val="22"/>
                <w:szCs w:val="22"/>
              </w:rPr>
            </w:pPr>
            <w:r w:rsidRPr="00681BE3">
              <w:rPr>
                <w:rFonts w:asciiTheme="minorHAnsi" w:hAnsiTheme="minorHAnsi"/>
                <w:bCs/>
                <w:sz w:val="22"/>
                <w:szCs w:val="22"/>
              </w:rPr>
              <w:t>Ovaj standard postavlja zahtjeve kako bi se izbjegla ili svela na najmanju moguću mjeru izloženost zajednice rizicima od prometa i sigurnosti na cestama, bolestima i opasnim materijalima povezanim s projektom te da se uspostave učinkovite mjere za rješavanje hitnih događaja.</w:t>
            </w:r>
            <w:r w:rsidR="00CF64C6" w:rsidRPr="00681BE3">
              <w:rPr>
                <w:rFonts w:asciiTheme="minorHAnsi" w:hAnsiTheme="minorHAnsi"/>
                <w:bCs/>
                <w:sz w:val="22"/>
                <w:szCs w:val="22"/>
              </w:rPr>
              <w:t xml:space="preserve"> </w:t>
            </w:r>
          </w:p>
        </w:tc>
      </w:tr>
      <w:tr w:rsidR="00CF64C6" w:rsidRPr="00681BE3" w14:paraId="22B93E13" w14:textId="77777777" w:rsidTr="00A23732">
        <w:trPr>
          <w:trHeight w:val="350"/>
        </w:trPr>
        <w:tc>
          <w:tcPr>
            <w:tcW w:w="1276" w:type="dxa"/>
          </w:tcPr>
          <w:p w14:paraId="28CB076F" w14:textId="352D32A3" w:rsidR="00CF64C6" w:rsidRPr="00681BE3" w:rsidRDefault="00CF64C6" w:rsidP="00A23732">
            <w:pPr>
              <w:pStyle w:val="Default"/>
              <w:spacing w:before="20" w:after="20"/>
              <w:rPr>
                <w:rFonts w:asciiTheme="minorHAnsi" w:hAnsiTheme="minorHAnsi"/>
                <w:sz w:val="22"/>
                <w:szCs w:val="22"/>
              </w:rPr>
            </w:pPr>
            <w:r w:rsidRPr="00681BE3">
              <w:rPr>
                <w:rFonts w:asciiTheme="minorHAnsi" w:hAnsiTheme="minorHAnsi"/>
                <w:sz w:val="22"/>
                <w:szCs w:val="22"/>
              </w:rPr>
              <w:t xml:space="preserve">ODS 5 </w:t>
            </w:r>
          </w:p>
        </w:tc>
        <w:tc>
          <w:tcPr>
            <w:tcW w:w="1729" w:type="dxa"/>
          </w:tcPr>
          <w:p w14:paraId="0FE8EAEB" w14:textId="795C26E8" w:rsidR="00CF64C6" w:rsidRPr="00681BE3" w:rsidRDefault="00CF64C6" w:rsidP="00A23732">
            <w:pPr>
              <w:pStyle w:val="Default"/>
              <w:spacing w:before="20" w:after="20"/>
              <w:rPr>
                <w:rFonts w:asciiTheme="minorHAnsi" w:hAnsiTheme="minorHAnsi"/>
                <w:color w:val="auto"/>
                <w:sz w:val="22"/>
                <w:szCs w:val="22"/>
              </w:rPr>
            </w:pPr>
            <w:r w:rsidRPr="00681BE3">
              <w:rPr>
                <w:rFonts w:asciiTheme="minorHAnsi" w:hAnsiTheme="minorHAnsi"/>
                <w:color w:val="auto"/>
                <w:sz w:val="22"/>
                <w:szCs w:val="22"/>
              </w:rPr>
              <w:t>Sticanje zemljišta, ograničenja korištenja zemljišta i prisilno preseljenje</w:t>
            </w:r>
          </w:p>
        </w:tc>
        <w:tc>
          <w:tcPr>
            <w:tcW w:w="6836" w:type="dxa"/>
          </w:tcPr>
          <w:p w14:paraId="7588F8AF" w14:textId="0F2F3787" w:rsidR="00CF64C6" w:rsidRPr="00681BE3" w:rsidRDefault="00C42E3C" w:rsidP="00A23732">
            <w:pPr>
              <w:pStyle w:val="Default"/>
              <w:spacing w:before="20" w:after="20"/>
              <w:rPr>
                <w:rFonts w:asciiTheme="minorHAnsi" w:hAnsiTheme="minorHAnsi"/>
                <w:color w:val="FF0000"/>
                <w:sz w:val="22"/>
                <w:szCs w:val="22"/>
              </w:rPr>
            </w:pPr>
            <w:r w:rsidRPr="00681BE3">
              <w:rPr>
                <w:rFonts w:asciiTheme="minorHAnsi" w:hAnsiTheme="minorHAnsi"/>
                <w:bCs/>
                <w:color w:val="auto"/>
                <w:sz w:val="22"/>
                <w:szCs w:val="22"/>
              </w:rPr>
              <w:t xml:space="preserve">Ovaj standard </w:t>
            </w:r>
            <w:r w:rsidRPr="00681BE3">
              <w:rPr>
                <w:rFonts w:asciiTheme="minorHAnsi" w:hAnsiTheme="minorHAnsi"/>
                <w:sz w:val="22"/>
                <w:szCs w:val="22"/>
              </w:rPr>
              <w:t>daje smjernice za</w:t>
            </w:r>
            <w:r w:rsidRPr="00681BE3">
              <w:rPr>
                <w:rFonts w:asciiTheme="minorHAnsi" w:hAnsiTheme="minorHAnsi"/>
                <w:bCs/>
                <w:sz w:val="22"/>
                <w:szCs w:val="22"/>
              </w:rPr>
              <w:t xml:space="preserve"> uspostavljanje </w:t>
            </w:r>
            <w:r w:rsidRPr="00681BE3">
              <w:rPr>
                <w:rFonts w:asciiTheme="minorHAnsi" w:hAnsiTheme="minorHAnsi"/>
                <w:bCs/>
                <w:color w:val="auto"/>
                <w:sz w:val="22"/>
                <w:szCs w:val="22"/>
              </w:rPr>
              <w:t>procedura za izbjegavanje ili provedbu prisilnog preseljenja i ekonomskog preseljenja s najmanjim mogućim utjecajima.</w:t>
            </w:r>
          </w:p>
        </w:tc>
      </w:tr>
      <w:tr w:rsidR="00CF64C6" w:rsidRPr="00681BE3" w14:paraId="7EA9E11D" w14:textId="77777777" w:rsidTr="00A23732">
        <w:trPr>
          <w:trHeight w:val="1702"/>
        </w:trPr>
        <w:tc>
          <w:tcPr>
            <w:tcW w:w="1276" w:type="dxa"/>
          </w:tcPr>
          <w:p w14:paraId="378F12FA" w14:textId="6BCC404A" w:rsidR="00CF64C6" w:rsidRPr="00681BE3" w:rsidRDefault="00CF64C6" w:rsidP="00A23732">
            <w:pPr>
              <w:pStyle w:val="Default"/>
              <w:spacing w:before="20" w:after="20"/>
              <w:rPr>
                <w:rFonts w:asciiTheme="minorHAnsi" w:hAnsiTheme="minorHAnsi"/>
                <w:sz w:val="22"/>
                <w:szCs w:val="22"/>
              </w:rPr>
            </w:pPr>
            <w:r w:rsidRPr="00681BE3">
              <w:rPr>
                <w:rFonts w:asciiTheme="minorHAnsi" w:hAnsiTheme="minorHAnsi"/>
                <w:sz w:val="22"/>
                <w:szCs w:val="22"/>
              </w:rPr>
              <w:t xml:space="preserve">ODS 6 </w:t>
            </w:r>
          </w:p>
        </w:tc>
        <w:tc>
          <w:tcPr>
            <w:tcW w:w="1729" w:type="dxa"/>
          </w:tcPr>
          <w:p w14:paraId="06D7E3E1" w14:textId="3F4CE1E1" w:rsidR="00CF64C6" w:rsidRPr="00681BE3" w:rsidRDefault="00CF64C6" w:rsidP="00A23732">
            <w:pPr>
              <w:pStyle w:val="Default"/>
              <w:spacing w:before="20" w:after="20"/>
              <w:rPr>
                <w:rFonts w:asciiTheme="minorHAnsi" w:hAnsiTheme="minorHAnsi"/>
                <w:color w:val="auto"/>
                <w:sz w:val="22"/>
                <w:szCs w:val="22"/>
              </w:rPr>
            </w:pPr>
            <w:r w:rsidRPr="00681BE3">
              <w:rPr>
                <w:rFonts w:asciiTheme="minorHAnsi" w:hAnsiTheme="minorHAnsi"/>
                <w:color w:val="auto"/>
                <w:sz w:val="22"/>
                <w:szCs w:val="22"/>
              </w:rPr>
              <w:t>Očuvanje biodiverziteta i održivo upravljanje živim prirodnim resursima</w:t>
            </w:r>
          </w:p>
        </w:tc>
        <w:tc>
          <w:tcPr>
            <w:tcW w:w="6836" w:type="dxa"/>
          </w:tcPr>
          <w:p w14:paraId="234DE729" w14:textId="123CC5DD" w:rsidR="00CF64C6" w:rsidRPr="00681BE3" w:rsidRDefault="00C42E3C" w:rsidP="00A23732">
            <w:pPr>
              <w:pStyle w:val="Default"/>
              <w:spacing w:before="20" w:after="20"/>
              <w:rPr>
                <w:rFonts w:asciiTheme="minorHAnsi" w:hAnsiTheme="minorHAnsi"/>
                <w:color w:val="FF0000"/>
                <w:sz w:val="22"/>
                <w:szCs w:val="22"/>
              </w:rPr>
            </w:pPr>
            <w:r w:rsidRPr="00681BE3">
              <w:rPr>
                <w:rFonts w:asciiTheme="minorHAnsi" w:hAnsiTheme="minorHAnsi"/>
                <w:bCs/>
                <w:sz w:val="22"/>
                <w:szCs w:val="22"/>
              </w:rPr>
              <w:t>Ovaj standard postavlja zahtjev za izbjegavanjem štetnih utjecaja na biološku raznolikost i staništa. Prepoznaje da su zaštita i očuvanje biološke raznolikosti i održivo upravljanje živim prirodnim resursima od ključne važnosti za održivi razvoj. Ovaj se pod-projekt neće provoditi na nacionalno i međunarodno priznatim prirodnim i kritičnim staništima, zaštićenim područjima, močvarama i Ramsarskim lokalitetima ili lokalno određenim prirodnim lokalitetima. Ovaj PUOD pruža smjernice za izbjegavanje ili minimiziranje utjecaja na biološku raznolikost i primjenu mjera ublažavanja prema potrebi.</w:t>
            </w:r>
          </w:p>
        </w:tc>
      </w:tr>
      <w:tr w:rsidR="00CF64C6" w:rsidRPr="00681BE3" w14:paraId="0F9C6FA4" w14:textId="77777777" w:rsidTr="00A23732">
        <w:trPr>
          <w:trHeight w:val="58"/>
        </w:trPr>
        <w:tc>
          <w:tcPr>
            <w:tcW w:w="1276" w:type="dxa"/>
          </w:tcPr>
          <w:p w14:paraId="562E11D7" w14:textId="354BB391" w:rsidR="00CF64C6" w:rsidRPr="00681BE3" w:rsidRDefault="00CF64C6" w:rsidP="00A23732">
            <w:pPr>
              <w:pStyle w:val="Default"/>
              <w:spacing w:before="20" w:after="20"/>
              <w:rPr>
                <w:rFonts w:asciiTheme="minorHAnsi" w:hAnsiTheme="minorHAnsi"/>
                <w:sz w:val="22"/>
                <w:szCs w:val="22"/>
              </w:rPr>
            </w:pPr>
            <w:r w:rsidRPr="00681BE3">
              <w:rPr>
                <w:rFonts w:asciiTheme="minorHAnsi" w:hAnsiTheme="minorHAnsi"/>
                <w:sz w:val="22"/>
                <w:szCs w:val="22"/>
              </w:rPr>
              <w:t>ODS 8</w:t>
            </w:r>
          </w:p>
        </w:tc>
        <w:tc>
          <w:tcPr>
            <w:tcW w:w="1729" w:type="dxa"/>
          </w:tcPr>
          <w:p w14:paraId="406F4C22" w14:textId="579B1834" w:rsidR="00CF64C6" w:rsidRPr="00681BE3" w:rsidRDefault="00CF64C6" w:rsidP="00A23732">
            <w:pPr>
              <w:pStyle w:val="Default"/>
              <w:spacing w:before="20" w:after="20"/>
              <w:rPr>
                <w:rFonts w:asciiTheme="minorHAnsi" w:hAnsiTheme="minorHAnsi"/>
                <w:color w:val="auto"/>
                <w:sz w:val="22"/>
                <w:szCs w:val="22"/>
              </w:rPr>
            </w:pPr>
            <w:r w:rsidRPr="00681BE3">
              <w:rPr>
                <w:rFonts w:asciiTheme="minorHAnsi" w:hAnsiTheme="minorHAnsi"/>
                <w:color w:val="auto"/>
                <w:sz w:val="22"/>
                <w:szCs w:val="22"/>
              </w:rPr>
              <w:t>Kulturna baština</w:t>
            </w:r>
          </w:p>
        </w:tc>
        <w:tc>
          <w:tcPr>
            <w:tcW w:w="6836" w:type="dxa"/>
          </w:tcPr>
          <w:p w14:paraId="08C884D4" w14:textId="6BD27813" w:rsidR="00CF64C6" w:rsidRPr="00681BE3" w:rsidRDefault="00C42E3C" w:rsidP="00A23732">
            <w:pPr>
              <w:pStyle w:val="Default"/>
              <w:spacing w:before="20" w:after="20"/>
              <w:rPr>
                <w:rFonts w:asciiTheme="minorHAnsi" w:hAnsiTheme="minorHAnsi"/>
                <w:bCs/>
                <w:sz w:val="22"/>
                <w:szCs w:val="22"/>
              </w:rPr>
            </w:pPr>
            <w:r w:rsidRPr="00681BE3">
              <w:rPr>
                <w:rFonts w:asciiTheme="minorHAnsi" w:hAnsiTheme="minorHAnsi"/>
                <w:bCs/>
                <w:sz w:val="22"/>
                <w:szCs w:val="22"/>
              </w:rPr>
              <w:t>Cilj ovog standarda je zaštititi kulturnu baštinu od negativnih utjecaja projektnih aktivnosti i podržati njezino očuvanje.</w:t>
            </w:r>
          </w:p>
        </w:tc>
      </w:tr>
      <w:tr w:rsidR="00CF64C6" w:rsidRPr="00681BE3" w14:paraId="03D5C8F0" w14:textId="77777777" w:rsidTr="00A23732">
        <w:trPr>
          <w:trHeight w:val="1340"/>
        </w:trPr>
        <w:tc>
          <w:tcPr>
            <w:tcW w:w="1276" w:type="dxa"/>
          </w:tcPr>
          <w:p w14:paraId="7F73AA03" w14:textId="60841108" w:rsidR="00CF64C6" w:rsidRPr="00681BE3" w:rsidRDefault="00CF64C6" w:rsidP="00A23732">
            <w:pPr>
              <w:pStyle w:val="Default"/>
              <w:spacing w:before="20" w:after="20"/>
              <w:rPr>
                <w:rFonts w:asciiTheme="minorHAnsi" w:hAnsiTheme="minorHAnsi"/>
                <w:sz w:val="22"/>
                <w:szCs w:val="22"/>
              </w:rPr>
            </w:pPr>
            <w:r w:rsidRPr="00681BE3">
              <w:rPr>
                <w:rFonts w:asciiTheme="minorHAnsi" w:hAnsiTheme="minorHAnsi"/>
                <w:sz w:val="22"/>
                <w:szCs w:val="22"/>
              </w:rPr>
              <w:lastRenderedPageBreak/>
              <w:t>ODS 10</w:t>
            </w:r>
          </w:p>
        </w:tc>
        <w:tc>
          <w:tcPr>
            <w:tcW w:w="1729" w:type="dxa"/>
          </w:tcPr>
          <w:p w14:paraId="134E2137" w14:textId="1AC9C29C" w:rsidR="00CF64C6" w:rsidRPr="00681BE3" w:rsidRDefault="00CF64C6" w:rsidP="00A23732">
            <w:pPr>
              <w:pStyle w:val="Default"/>
              <w:spacing w:before="20" w:after="20"/>
              <w:rPr>
                <w:rFonts w:asciiTheme="minorHAnsi" w:hAnsiTheme="minorHAnsi"/>
                <w:color w:val="auto"/>
                <w:sz w:val="22"/>
                <w:szCs w:val="22"/>
              </w:rPr>
            </w:pPr>
            <w:r w:rsidRPr="00681BE3">
              <w:rPr>
                <w:rFonts w:asciiTheme="minorHAnsi" w:hAnsiTheme="minorHAnsi"/>
                <w:color w:val="auto"/>
                <w:sz w:val="22"/>
                <w:szCs w:val="22"/>
              </w:rPr>
              <w:t>Uključivanje zainteresiranih strana i objavljivanje informacija</w:t>
            </w:r>
          </w:p>
        </w:tc>
        <w:tc>
          <w:tcPr>
            <w:tcW w:w="6836" w:type="dxa"/>
          </w:tcPr>
          <w:p w14:paraId="375CF2A7" w14:textId="6AEC29B4" w:rsidR="00CF64C6" w:rsidRPr="00681BE3" w:rsidRDefault="00D6742E" w:rsidP="00A23732">
            <w:pPr>
              <w:pStyle w:val="Default"/>
              <w:spacing w:before="20" w:after="20"/>
              <w:rPr>
                <w:rFonts w:asciiTheme="minorHAnsi" w:hAnsiTheme="minorHAnsi"/>
                <w:bCs/>
                <w:sz w:val="22"/>
                <w:szCs w:val="22"/>
              </w:rPr>
            </w:pPr>
            <w:r w:rsidRPr="00681BE3">
              <w:rPr>
                <w:rFonts w:asciiTheme="minorHAnsi" w:hAnsiTheme="minorHAnsi"/>
                <w:bCs/>
                <w:sz w:val="22"/>
                <w:szCs w:val="22"/>
              </w:rPr>
              <w:t>Ovaj standard daje smjernice za uključivanje relevantnih zainteresiranih strana u životni ciklus projekta. U skladu sa zahtjevima ovog ODS-a, za ovaj Projekt izrađen je Plan uključivanja zainteresiranih strana (PUZS), uključujući mehanizam za rješavanje žalbi. Glavni rizik je odgovarajuća primjena PUZS-a.</w:t>
            </w:r>
          </w:p>
        </w:tc>
      </w:tr>
    </w:tbl>
    <w:p w14:paraId="387510EA" w14:textId="77777777" w:rsidR="00D6742E" w:rsidRPr="00681BE3" w:rsidRDefault="00D6742E" w:rsidP="00D6742E">
      <w:pPr>
        <w:pStyle w:val="Heading2"/>
        <w:numPr>
          <w:ilvl w:val="0"/>
          <w:numId w:val="0"/>
        </w:numPr>
        <w:ind w:left="576" w:hanging="576"/>
      </w:pPr>
      <w:bookmarkStart w:id="19" w:name="_Toc184719048"/>
    </w:p>
    <w:p w14:paraId="4E3DCA0E" w14:textId="1D6DD65E" w:rsidR="003C76AB" w:rsidRPr="00681BE3" w:rsidRDefault="003C76AB" w:rsidP="003C76AB">
      <w:pPr>
        <w:pStyle w:val="Heading2"/>
      </w:pPr>
      <w:bookmarkStart w:id="20" w:name="_Toc75247753"/>
      <w:bookmarkEnd w:id="14"/>
      <w:r w:rsidRPr="00681BE3">
        <w:t xml:space="preserve">Cilj </w:t>
      </w:r>
      <w:bookmarkStart w:id="21" w:name="_Hlk74863387"/>
      <w:bookmarkEnd w:id="19"/>
      <w:r w:rsidR="00D6742E" w:rsidRPr="00681BE3">
        <w:t>Plana upravljanja okolišem i društvom</w:t>
      </w:r>
      <w:bookmarkEnd w:id="20"/>
      <w:bookmarkEnd w:id="21"/>
    </w:p>
    <w:p w14:paraId="337D5587" w14:textId="0259EDF8" w:rsidR="003C4112" w:rsidRPr="00681BE3" w:rsidRDefault="003C4112" w:rsidP="00C4702F">
      <w:pPr>
        <w:spacing w:before="120" w:after="120"/>
      </w:pPr>
      <w:bookmarkStart w:id="22" w:name="_Hlk74863398"/>
      <w:bookmarkStart w:id="23" w:name="_Toc184719049"/>
      <w:r w:rsidRPr="00681BE3">
        <w:t>Cilj izrade Plana upravljanja okolišem</w:t>
      </w:r>
      <w:r w:rsidR="00D6742E" w:rsidRPr="00681BE3">
        <w:t xml:space="preserve"> i društvom</w:t>
      </w:r>
      <w:r w:rsidRPr="00681BE3">
        <w:t xml:space="preserve"> jeste da se:</w:t>
      </w:r>
    </w:p>
    <w:p w14:paraId="6A46D8BC" w14:textId="77777777" w:rsidR="003C4112" w:rsidRPr="00681BE3" w:rsidRDefault="003C4112" w:rsidP="007C5460">
      <w:pPr>
        <w:numPr>
          <w:ilvl w:val="0"/>
          <w:numId w:val="9"/>
        </w:numPr>
      </w:pPr>
      <w:r w:rsidRPr="00681BE3">
        <w:t>Analizira trenutno važeći zakonski okvir relevantan za projekte rehabilitacije i izgradnje sistema navodnjavanja i odvodnjavanja,</w:t>
      </w:r>
    </w:p>
    <w:p w14:paraId="3AF58315" w14:textId="780DF9D0" w:rsidR="003C4112" w:rsidRPr="00681BE3" w:rsidRDefault="003C4112" w:rsidP="007C5460">
      <w:pPr>
        <w:numPr>
          <w:ilvl w:val="0"/>
          <w:numId w:val="9"/>
        </w:numPr>
      </w:pPr>
      <w:r w:rsidRPr="00681BE3">
        <w:t>Analiziraju raspoloživi podaci o nultom stanju fizičkog i biološkog okoliša</w:t>
      </w:r>
      <w:r w:rsidR="00D6742E" w:rsidRPr="00681BE3">
        <w:t xml:space="preserve"> i društva</w:t>
      </w:r>
      <w:r w:rsidRPr="00681BE3">
        <w:t>,</w:t>
      </w:r>
    </w:p>
    <w:p w14:paraId="77B28DD9" w14:textId="37337822" w:rsidR="003C4112" w:rsidRPr="00681BE3" w:rsidRDefault="003C4112" w:rsidP="007C5460">
      <w:pPr>
        <w:numPr>
          <w:ilvl w:val="0"/>
          <w:numId w:val="9"/>
        </w:numPr>
      </w:pPr>
      <w:r w:rsidRPr="00681BE3">
        <w:t>Identificiraju mogući negativni i pozitivni okoli</w:t>
      </w:r>
      <w:r w:rsidR="00D6742E" w:rsidRPr="00681BE3">
        <w:t>šni i društveni</w:t>
      </w:r>
      <w:r w:rsidRPr="00681BE3">
        <w:t xml:space="preserve"> </w:t>
      </w:r>
      <w:r w:rsidR="006D2653" w:rsidRPr="00681BE3">
        <w:t>uticaj</w:t>
      </w:r>
      <w:r w:rsidRPr="00681BE3">
        <w:t>i projekta i predlože mjere ublažavanja,</w:t>
      </w:r>
    </w:p>
    <w:p w14:paraId="17F8BA24" w14:textId="0FECE55B" w:rsidR="00C4702F" w:rsidRPr="00681BE3" w:rsidRDefault="003C4112" w:rsidP="007C5460">
      <w:pPr>
        <w:numPr>
          <w:ilvl w:val="0"/>
          <w:numId w:val="9"/>
        </w:numPr>
      </w:pPr>
      <w:r w:rsidRPr="00681BE3">
        <w:t>Predloži program praćenja stanja okoliša</w:t>
      </w:r>
      <w:r w:rsidR="00D6742E" w:rsidRPr="00681BE3">
        <w:t xml:space="preserve"> i društva</w:t>
      </w:r>
      <w:r w:rsidRPr="00681BE3">
        <w:t>.</w:t>
      </w:r>
    </w:p>
    <w:bookmarkEnd w:id="22"/>
    <w:p w14:paraId="3C09B7BE" w14:textId="77777777" w:rsidR="00C4702F" w:rsidRPr="00681BE3" w:rsidRDefault="00C4702F" w:rsidP="00C4702F"/>
    <w:p w14:paraId="5BDAC47F" w14:textId="77777777" w:rsidR="003C76AB" w:rsidRPr="00681BE3" w:rsidRDefault="003C76AB" w:rsidP="00204F54">
      <w:pPr>
        <w:pStyle w:val="Heading1"/>
      </w:pPr>
      <w:bookmarkStart w:id="24" w:name="_Toc75247754"/>
      <w:r w:rsidRPr="00681BE3">
        <w:t>PREGLED POTREBA ZA DOZVOLAMA</w:t>
      </w:r>
      <w:bookmarkEnd w:id="23"/>
      <w:bookmarkEnd w:id="24"/>
    </w:p>
    <w:p w14:paraId="72B1191F" w14:textId="19C7AE40" w:rsidR="006F0A24" w:rsidRPr="00681BE3" w:rsidRDefault="006F0A24" w:rsidP="006F0A24">
      <w:pPr>
        <w:spacing w:before="120" w:after="120"/>
      </w:pPr>
      <w:bookmarkStart w:id="25" w:name="_Hlk74863417"/>
      <w:r w:rsidRPr="00681BE3">
        <w:t xml:space="preserve">Poslije početnog pregleda situacije razvojnih podprojekata navodnjavanja (screeninga) od strane Svjetske banke zaključeno je da se ne očekuju nikakvi značajni negativni </w:t>
      </w:r>
      <w:r w:rsidR="006D2653" w:rsidRPr="00681BE3">
        <w:t>uticaj</w:t>
      </w:r>
      <w:r w:rsidRPr="00681BE3">
        <w:t>i te su</w:t>
      </w:r>
      <w:r w:rsidR="00D6742E" w:rsidRPr="00681BE3">
        <w:t xml:space="preserve"> inicijalno</w:t>
      </w:r>
      <w:r w:rsidRPr="00681BE3">
        <w:t xml:space="preserve"> klasificirani kao Kategorija 'B' po proceduri Okolišne procjene OP 4.01. </w:t>
      </w:r>
      <w:r w:rsidR="00D6742E" w:rsidRPr="00681BE3">
        <w:t>Prema ODO-u, ovaj se pod-projekat procjenjuje kao onaj s umjerenim rizikom, što zahtijeva pripremu Plana upravljanja okolišem i društvom (PUOD).</w:t>
      </w:r>
    </w:p>
    <w:bookmarkEnd w:id="25"/>
    <w:p w14:paraId="45622B72" w14:textId="5D4FF251" w:rsidR="006F0A24" w:rsidRPr="00681BE3" w:rsidRDefault="006F0A24" w:rsidP="00D6742E">
      <w:pPr>
        <w:spacing w:before="120" w:after="120"/>
      </w:pPr>
      <w:r w:rsidRPr="00681BE3">
        <w:t xml:space="preserve">U nastavku je dat kratak pregled potreba za dozvolama </w:t>
      </w:r>
      <w:r w:rsidR="001350BF" w:rsidRPr="00681BE3">
        <w:t xml:space="preserve">za podprojektna područja </w:t>
      </w:r>
      <w:r w:rsidR="002B58F5" w:rsidRPr="00681BE3">
        <w:t>Klokot-Papari i Bakšaiš u Gradu Bihaću</w:t>
      </w:r>
      <w:r w:rsidR="001350BF" w:rsidRPr="00681BE3">
        <w:t xml:space="preserve"> u FBiH</w:t>
      </w:r>
      <w:r w:rsidRPr="00681BE3">
        <w:t xml:space="preserve">. </w:t>
      </w:r>
      <w:bookmarkStart w:id="26" w:name="_Hlk74863438"/>
      <w:r w:rsidRPr="00681BE3">
        <w:t xml:space="preserve">Detaljan pregled zakonskog okvira procjene </w:t>
      </w:r>
      <w:r w:rsidR="006D2653" w:rsidRPr="00681BE3">
        <w:t>uticaj</w:t>
      </w:r>
      <w:r w:rsidRPr="00681BE3">
        <w:t>a na okoliš u Bosni i Hercegovini dat je u Okvir</w:t>
      </w:r>
      <w:r w:rsidR="00D6742E" w:rsidRPr="00681BE3">
        <w:t>u</w:t>
      </w:r>
      <w:r w:rsidRPr="00681BE3">
        <w:t xml:space="preserve"> </w:t>
      </w:r>
      <w:r w:rsidR="00D6742E" w:rsidRPr="00681BE3">
        <w:t xml:space="preserve">za </w:t>
      </w:r>
      <w:r w:rsidRPr="00681BE3">
        <w:t>upravljanj</w:t>
      </w:r>
      <w:r w:rsidR="00D6742E" w:rsidRPr="00681BE3">
        <w:t>e</w:t>
      </w:r>
      <w:r w:rsidRPr="00681BE3">
        <w:t xml:space="preserve"> okolišem</w:t>
      </w:r>
      <w:r w:rsidR="00D6742E" w:rsidRPr="00681BE3">
        <w:t xml:space="preserve"> i društvom (OUOD)</w:t>
      </w:r>
      <w:r w:rsidRPr="00681BE3">
        <w:t xml:space="preserve"> za „</w:t>
      </w:r>
      <w:r w:rsidR="00D6742E" w:rsidRPr="00681BE3">
        <w:t>Projekat otpornosti i konkurentnosti u poljoprivredi (ARCP)</w:t>
      </w:r>
      <w:r w:rsidRPr="00681BE3">
        <w:t xml:space="preserve">“. </w:t>
      </w:r>
      <w:r w:rsidR="00D6742E" w:rsidRPr="00681BE3">
        <w:t>OUOD</w:t>
      </w:r>
      <w:r w:rsidRPr="00681BE3">
        <w:t xml:space="preserve"> je dokument u kom je detaljno analizirana usklađenost aktivnosti Projekta sa odredbama zakona kojim se regulira zaštita okoliša u Bosni i Hercegovini, kao i sa zahtjevima </w:t>
      </w:r>
      <w:r w:rsidR="00D6742E" w:rsidRPr="00681BE3">
        <w:rPr>
          <w:bCs/>
        </w:rPr>
        <w:t>Okolišnog i društvenog okvira (ODO) Svjetske banke</w:t>
      </w:r>
      <w:r w:rsidRPr="00681BE3">
        <w:t xml:space="preserve">. </w:t>
      </w:r>
      <w:bookmarkStart w:id="27" w:name="_Toc264286877"/>
      <w:bookmarkStart w:id="28" w:name="_Toc306260932"/>
      <w:bookmarkStart w:id="29" w:name="_Toc307085154"/>
      <w:bookmarkEnd w:id="26"/>
    </w:p>
    <w:bookmarkEnd w:id="27"/>
    <w:bookmarkEnd w:id="28"/>
    <w:bookmarkEnd w:id="29"/>
    <w:p w14:paraId="62299F43" w14:textId="77777777" w:rsidR="006F0A24" w:rsidRPr="00681BE3" w:rsidRDefault="006F0A24" w:rsidP="006F0A24">
      <w:pPr>
        <w:spacing w:before="120" w:after="120"/>
        <w:rPr>
          <w:color w:val="FF0000"/>
        </w:rPr>
      </w:pPr>
      <w:r w:rsidRPr="00681BE3">
        <w:t xml:space="preserve">U skladu sa zahtjevima Pravilnika o pogonima i postrojenjima za koje je obavezna procjena </w:t>
      </w:r>
      <w:r w:rsidR="006D2653" w:rsidRPr="00681BE3">
        <w:t>uticaj</w:t>
      </w:r>
      <w:r w:rsidRPr="00681BE3">
        <w:t>a na okoliš i pogonima i postrojenjima koji mogu biti izgrađeni i pušteni u rad samo ako imaju okolin</w:t>
      </w:r>
      <w:r w:rsidR="007B0E26" w:rsidRPr="00681BE3">
        <w:t>sk</w:t>
      </w:r>
      <w:r w:rsidRPr="00681BE3">
        <w:t xml:space="preserve">u dozvolu </w:t>
      </w:r>
      <w:r w:rsidR="00AE4D28" w:rsidRPr="00681BE3">
        <w:t xml:space="preserve">(„Službene novine FBiH“, br. </w:t>
      </w:r>
      <w:r w:rsidRPr="00681BE3">
        <w:t>19/04)</w:t>
      </w:r>
      <w:r w:rsidR="00516EE0" w:rsidRPr="00681BE3">
        <w:t xml:space="preserve">, kao i </w:t>
      </w:r>
      <w:r w:rsidR="00280FA9" w:rsidRPr="00681BE3">
        <w:t xml:space="preserve">Uredbe o građevinama i zahvatima od značaja za USK i građevinama, djelatnostima i zahvatima koji mogu u znatnoj mjeri uticati na okoliš, život i zdravlje ljudi, za koje lokacijsku informaciju odnosno urbanističku saglasnost izdaje Ministarstvo za građenje, prostorno uređenje i zaštitu okoliša USK (“Službeni glasnik USK” broj: 3/16), </w:t>
      </w:r>
      <w:r w:rsidRPr="00681BE3">
        <w:t xml:space="preserve">projekti izgradnje/rekonstrukcije sistema za navodnjavanje </w:t>
      </w:r>
      <w:r w:rsidRPr="00681BE3">
        <w:rPr>
          <w:u w:val="single"/>
        </w:rPr>
        <w:t xml:space="preserve">nisu predmet procjene </w:t>
      </w:r>
      <w:r w:rsidR="006D2653" w:rsidRPr="00681BE3">
        <w:rPr>
          <w:u w:val="single"/>
        </w:rPr>
        <w:t>uticaj</w:t>
      </w:r>
      <w:r w:rsidRPr="00681BE3">
        <w:rPr>
          <w:u w:val="single"/>
        </w:rPr>
        <w:t>a na okoliš, niti podliježu proceduri izdavanja</w:t>
      </w:r>
      <w:r w:rsidR="00BD0F3B" w:rsidRPr="00681BE3">
        <w:rPr>
          <w:u w:val="single"/>
        </w:rPr>
        <w:t xml:space="preserve"> </w:t>
      </w:r>
      <w:r w:rsidRPr="00681BE3">
        <w:rPr>
          <w:u w:val="single"/>
        </w:rPr>
        <w:t>okolin</w:t>
      </w:r>
      <w:r w:rsidR="007B0E26" w:rsidRPr="00681BE3">
        <w:rPr>
          <w:u w:val="single"/>
        </w:rPr>
        <w:t>sk</w:t>
      </w:r>
      <w:r w:rsidRPr="00681BE3">
        <w:rPr>
          <w:u w:val="single"/>
        </w:rPr>
        <w:t>e dozvole</w:t>
      </w:r>
      <w:r w:rsidRPr="00681BE3">
        <w:t>.</w:t>
      </w:r>
    </w:p>
    <w:p w14:paraId="71CFA7ED" w14:textId="0523B0D8" w:rsidR="006F0A24" w:rsidRPr="00681BE3" w:rsidRDefault="006F0A24" w:rsidP="006F0A24">
      <w:pPr>
        <w:spacing w:before="120" w:after="120"/>
      </w:pPr>
      <w:r w:rsidRPr="00681BE3">
        <w:t xml:space="preserve">Prema Zakonu o vodama </w:t>
      </w:r>
      <w:r w:rsidR="00AE4D28" w:rsidRPr="00681BE3">
        <w:t xml:space="preserve">(„Službene novine FBiH“, br. </w:t>
      </w:r>
      <w:r w:rsidRPr="00681BE3">
        <w:t xml:space="preserve">70/06) projekti razvoja navodnjavanja </w:t>
      </w:r>
      <w:r w:rsidRPr="00681BE3">
        <w:rPr>
          <w:u w:val="single"/>
        </w:rPr>
        <w:t>podliježu proceduri izdavanja vodnih akata</w:t>
      </w:r>
      <w:r w:rsidRPr="00681BE3">
        <w:t xml:space="preserve"> za čije izdavanje je u ovom slučaju zadužena Agencija za vodno područje rijeke Save. </w:t>
      </w:r>
      <w:bookmarkStart w:id="30" w:name="_Hlk74863454"/>
      <w:r w:rsidRPr="00681BE3">
        <w:t xml:space="preserve">U Okviru </w:t>
      </w:r>
      <w:r w:rsidR="00F542FE" w:rsidRPr="00681BE3">
        <w:t xml:space="preserve">za upravljanje okolišem i društvom </w:t>
      </w:r>
      <w:r w:rsidRPr="00681BE3">
        <w:t>detaljno je opisana procedura izdavanja vodnih akata, i njihova veza sa okolinskom dozvolom</w:t>
      </w:r>
      <w:bookmarkEnd w:id="30"/>
      <w:r w:rsidRPr="00681BE3">
        <w:t xml:space="preserve">. </w:t>
      </w:r>
    </w:p>
    <w:p w14:paraId="466A2017" w14:textId="77777777" w:rsidR="006F0A24" w:rsidRPr="00681BE3" w:rsidRDefault="006F0A24" w:rsidP="006F0A24">
      <w:pPr>
        <w:spacing w:before="120" w:after="120"/>
      </w:pPr>
      <w:r w:rsidRPr="00681BE3">
        <w:t xml:space="preserve">U skladu sa federalnim i kantonalnim propisima o prostornom uređenju i građenju, za projekte izgradnje sistema navodnjavanja potrebno je </w:t>
      </w:r>
      <w:r w:rsidRPr="00681BE3">
        <w:rPr>
          <w:u w:val="single"/>
        </w:rPr>
        <w:t>pribaviti odgovarajuće akte iz oblasti građenja</w:t>
      </w:r>
      <w:r w:rsidRPr="00681BE3">
        <w:t xml:space="preserve"> i to urbanističku saglasnost, građevinsku dozvolu i upotrebnu dozvolu. Za projekte rekonstrukcije sistema navodnjavanja potrebno je pribaviti građevinsku i upotrebnu dozvolu.</w:t>
      </w:r>
    </w:p>
    <w:p w14:paraId="705DE8E5" w14:textId="77777777" w:rsidR="003C4112" w:rsidRPr="00681BE3" w:rsidRDefault="003C4112" w:rsidP="00C4702F">
      <w:pPr>
        <w:spacing w:before="120" w:after="120"/>
      </w:pPr>
      <w:r w:rsidRPr="00681BE3">
        <w:lastRenderedPageBreak/>
        <w:t xml:space="preserve">Također, ova vrsta projekta podliježe proceduri </w:t>
      </w:r>
      <w:r w:rsidRPr="00681BE3">
        <w:rPr>
          <w:u w:val="single"/>
        </w:rPr>
        <w:t>davanja koncesije</w:t>
      </w:r>
      <w:r w:rsidRPr="00681BE3">
        <w:t xml:space="preserve"> za korištenje </w:t>
      </w:r>
      <w:r w:rsidR="00B13AA9" w:rsidRPr="00681BE3">
        <w:t>vodotokova i voda</w:t>
      </w:r>
      <w:r w:rsidRPr="00681BE3">
        <w:t xml:space="preserve">, koje je u </w:t>
      </w:r>
      <w:r w:rsidR="00AE2740" w:rsidRPr="00681BE3">
        <w:t>USK</w:t>
      </w:r>
      <w:r w:rsidRPr="00681BE3">
        <w:t xml:space="preserve">, uređena Zakonom o koncesijama </w:t>
      </w:r>
      <w:r w:rsidR="007E58F3" w:rsidRPr="00681BE3">
        <w:t>(„Službeni glasnik Unsko-sanskog kantona“ broj: 10/03, 07/09, 19/13, 9/17)</w:t>
      </w:r>
      <w:r w:rsidRPr="00681BE3">
        <w:t xml:space="preserve">. </w:t>
      </w:r>
    </w:p>
    <w:p w14:paraId="5DBC9186" w14:textId="77777777" w:rsidR="003C4112" w:rsidRPr="00681BE3" w:rsidRDefault="003C4112" w:rsidP="00C4702F">
      <w:pPr>
        <w:spacing w:before="120" w:after="120"/>
      </w:pPr>
      <w:r w:rsidRPr="00681BE3">
        <w:t>Naredna tabela daje sažetak potrebnih instrumenata za predložen</w:t>
      </w:r>
      <w:r w:rsidR="00B13AA9" w:rsidRPr="00681BE3">
        <w:t>a</w:t>
      </w:r>
      <w:r w:rsidRPr="00681BE3">
        <w:t xml:space="preserve"> </w:t>
      </w:r>
      <w:r w:rsidR="00B13AA9" w:rsidRPr="00681BE3">
        <w:t xml:space="preserve">podprojektna područja </w:t>
      </w:r>
      <w:r w:rsidR="002B58F5" w:rsidRPr="00681BE3">
        <w:t>Klokot-Papari i Bakšaiš u Gradu Bihaću</w:t>
      </w:r>
      <w:r w:rsidR="00AE2740" w:rsidRPr="00681BE3">
        <w:t>.</w:t>
      </w:r>
      <w:r w:rsidRPr="00681BE3">
        <w:t xml:space="preserve"> Važno je naglasiti da je podnosilac zahtjeva za vodne akte, koncesiju za korištenje voda, te dozvole u skladu sa propisima o građenju budući korisnik sistema.</w:t>
      </w:r>
    </w:p>
    <w:p w14:paraId="2627B718" w14:textId="77777777" w:rsidR="003C4112" w:rsidRPr="00681BE3" w:rsidRDefault="003C4112" w:rsidP="003C4112">
      <w:pPr>
        <w:rPr>
          <w:rFonts w:cs="Times New Roman"/>
          <w:color w:val="595959"/>
        </w:rPr>
      </w:pPr>
    </w:p>
    <w:p w14:paraId="5CA7DF65" w14:textId="420C78FE" w:rsidR="003C4112" w:rsidRPr="00681BE3" w:rsidRDefault="003C4112" w:rsidP="003C4112">
      <w:pPr>
        <w:pStyle w:val="Caption"/>
        <w:rPr>
          <w:rFonts w:cs="Times New Roman"/>
          <w:sz w:val="20"/>
          <w:szCs w:val="20"/>
        </w:rPr>
      </w:pPr>
      <w:bookmarkStart w:id="31" w:name="_Toc319480614"/>
      <w:bookmarkStart w:id="32" w:name="_Toc494750983"/>
      <w:bookmarkStart w:id="33" w:name="_Toc75247899"/>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2</w:t>
      </w:r>
      <w:r w:rsidR="00A308F2" w:rsidRPr="00681BE3">
        <w:rPr>
          <w:sz w:val="20"/>
          <w:szCs w:val="20"/>
        </w:rPr>
        <w:fldChar w:fldCharType="end"/>
      </w:r>
      <w:r w:rsidR="00B97159" w:rsidRPr="00681BE3">
        <w:rPr>
          <w:sz w:val="20"/>
          <w:szCs w:val="20"/>
        </w:rPr>
        <w:t>.</w:t>
      </w:r>
      <w:r w:rsidRPr="00681BE3">
        <w:rPr>
          <w:sz w:val="20"/>
          <w:szCs w:val="20"/>
        </w:rPr>
        <w:t xml:space="preserve"> Instrumenti potrebni u skladu sa procedurama SB i zakonima FBiH</w:t>
      </w:r>
      <w:bookmarkEnd w:id="31"/>
      <w:bookmarkEnd w:id="32"/>
      <w:bookmarkEnd w:id="33"/>
    </w:p>
    <w:tbl>
      <w:tblPr>
        <w:tblW w:w="9250" w:type="dxa"/>
        <w:tblInd w:w="108"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0A0" w:firstRow="1" w:lastRow="0" w:firstColumn="1" w:lastColumn="0" w:noHBand="0" w:noVBand="0"/>
      </w:tblPr>
      <w:tblGrid>
        <w:gridCol w:w="1668"/>
        <w:gridCol w:w="1275"/>
        <w:gridCol w:w="1701"/>
        <w:gridCol w:w="2552"/>
        <w:gridCol w:w="2054"/>
      </w:tblGrid>
      <w:tr w:rsidR="003C4112" w:rsidRPr="00681BE3" w14:paraId="2A368E05" w14:textId="77777777" w:rsidTr="00097EFA">
        <w:trPr>
          <w:tblHeader/>
        </w:trPr>
        <w:tc>
          <w:tcPr>
            <w:tcW w:w="166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2F321111" w14:textId="77777777" w:rsidR="003C4112" w:rsidRPr="00681BE3" w:rsidRDefault="003C4112" w:rsidP="00F542FE">
            <w:pPr>
              <w:autoSpaceDE w:val="0"/>
              <w:autoSpaceDN w:val="0"/>
              <w:adjustRightInd w:val="0"/>
              <w:jc w:val="center"/>
              <w:rPr>
                <w:b/>
                <w:bCs/>
                <w:color w:val="FFFFFF"/>
                <w:sz w:val="20"/>
                <w:szCs w:val="20"/>
              </w:rPr>
            </w:pPr>
            <w:r w:rsidRPr="00681BE3">
              <w:rPr>
                <w:b/>
                <w:bCs/>
                <w:color w:val="FFFFFF"/>
                <w:sz w:val="20"/>
                <w:szCs w:val="20"/>
              </w:rPr>
              <w:t>Podprojekat</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2EC577D1" w14:textId="04DA116A" w:rsidR="003C4112" w:rsidRPr="00681BE3" w:rsidRDefault="00F542FE" w:rsidP="00F542FE">
            <w:pPr>
              <w:autoSpaceDE w:val="0"/>
              <w:autoSpaceDN w:val="0"/>
              <w:adjustRightInd w:val="0"/>
              <w:jc w:val="center"/>
              <w:rPr>
                <w:b/>
                <w:bCs/>
                <w:color w:val="FFFFFF"/>
                <w:sz w:val="20"/>
                <w:szCs w:val="20"/>
              </w:rPr>
            </w:pPr>
            <w:r w:rsidRPr="00681BE3">
              <w:rPr>
                <w:b/>
                <w:bCs/>
                <w:color w:val="FFFFFF"/>
                <w:sz w:val="20"/>
                <w:szCs w:val="20"/>
              </w:rPr>
              <w:t>Rizik</w:t>
            </w:r>
            <w:r w:rsidR="003C4112" w:rsidRPr="00681BE3">
              <w:rPr>
                <w:b/>
                <w:bCs/>
                <w:color w:val="FFFFFF"/>
                <w:sz w:val="20"/>
                <w:szCs w:val="20"/>
              </w:rPr>
              <w:t xml:space="preserve"> prema SB</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68926111" w14:textId="7A0D4A00" w:rsidR="003C4112" w:rsidRPr="00681BE3" w:rsidRDefault="003C4112" w:rsidP="00F542FE">
            <w:pPr>
              <w:autoSpaceDE w:val="0"/>
              <w:autoSpaceDN w:val="0"/>
              <w:adjustRightInd w:val="0"/>
              <w:jc w:val="center"/>
              <w:rPr>
                <w:b/>
                <w:bCs/>
                <w:color w:val="FFFFFF"/>
                <w:sz w:val="20"/>
                <w:szCs w:val="20"/>
              </w:rPr>
            </w:pPr>
            <w:r w:rsidRPr="00681BE3">
              <w:rPr>
                <w:b/>
                <w:bCs/>
                <w:color w:val="FFFFFF"/>
                <w:sz w:val="20"/>
                <w:szCs w:val="20"/>
              </w:rPr>
              <w:t>Instrument okolišne</w:t>
            </w:r>
            <w:r w:rsidR="00F542FE" w:rsidRPr="00681BE3">
              <w:rPr>
                <w:b/>
                <w:bCs/>
                <w:color w:val="FFFFFF"/>
                <w:sz w:val="20"/>
                <w:szCs w:val="20"/>
              </w:rPr>
              <w:t xml:space="preserve"> i društvene</w:t>
            </w:r>
            <w:r w:rsidRPr="00681BE3">
              <w:rPr>
                <w:b/>
                <w:bCs/>
                <w:color w:val="FFFFFF"/>
                <w:sz w:val="20"/>
                <w:szCs w:val="20"/>
              </w:rPr>
              <w:t xml:space="preserve"> procjene</w:t>
            </w:r>
          </w:p>
        </w:tc>
        <w:tc>
          <w:tcPr>
            <w:tcW w:w="255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52A2C8B4" w14:textId="77777777" w:rsidR="003C4112" w:rsidRPr="00681BE3" w:rsidRDefault="003C4112" w:rsidP="00F542FE">
            <w:pPr>
              <w:autoSpaceDE w:val="0"/>
              <w:autoSpaceDN w:val="0"/>
              <w:adjustRightInd w:val="0"/>
              <w:jc w:val="center"/>
              <w:rPr>
                <w:b/>
                <w:bCs/>
                <w:color w:val="FFFFFF"/>
                <w:sz w:val="20"/>
                <w:szCs w:val="20"/>
              </w:rPr>
            </w:pPr>
            <w:r w:rsidRPr="00681BE3">
              <w:rPr>
                <w:b/>
                <w:bCs/>
                <w:color w:val="FFFFFF"/>
                <w:sz w:val="20"/>
                <w:szCs w:val="20"/>
              </w:rPr>
              <w:t>Instrument u skladu sa propisima o vodama</w:t>
            </w:r>
          </w:p>
        </w:tc>
        <w:tc>
          <w:tcPr>
            <w:tcW w:w="205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49FA8113" w14:textId="77777777" w:rsidR="003C4112" w:rsidRPr="00681BE3" w:rsidRDefault="003C4112" w:rsidP="00F542FE">
            <w:pPr>
              <w:autoSpaceDE w:val="0"/>
              <w:autoSpaceDN w:val="0"/>
              <w:adjustRightInd w:val="0"/>
              <w:jc w:val="center"/>
              <w:rPr>
                <w:b/>
                <w:bCs/>
                <w:color w:val="FFFFFF"/>
                <w:sz w:val="20"/>
                <w:szCs w:val="20"/>
              </w:rPr>
            </w:pPr>
            <w:r w:rsidRPr="00681BE3">
              <w:rPr>
                <w:b/>
                <w:bCs/>
                <w:color w:val="FFFFFF"/>
                <w:sz w:val="20"/>
                <w:szCs w:val="20"/>
              </w:rPr>
              <w:t>Instrument u skladu sa propisima o građenju</w:t>
            </w:r>
          </w:p>
        </w:tc>
      </w:tr>
      <w:tr w:rsidR="003C4112" w:rsidRPr="00681BE3" w14:paraId="1D92C94C" w14:textId="77777777" w:rsidTr="00097EFA">
        <w:trPr>
          <w:trHeight w:val="545"/>
        </w:trPr>
        <w:tc>
          <w:tcPr>
            <w:tcW w:w="1668" w:type="dxa"/>
            <w:tcBorders>
              <w:top w:val="single" w:sz="8" w:space="0" w:color="FFFFFF" w:themeColor="background1"/>
            </w:tcBorders>
          </w:tcPr>
          <w:p w14:paraId="09F320AC" w14:textId="77777777" w:rsidR="003C4112" w:rsidRPr="00681BE3" w:rsidRDefault="00B13AA9" w:rsidP="00BD2B1D">
            <w:pPr>
              <w:jc w:val="left"/>
              <w:rPr>
                <w:sz w:val="20"/>
                <w:szCs w:val="20"/>
              </w:rPr>
            </w:pPr>
            <w:r w:rsidRPr="00681BE3">
              <w:rPr>
                <w:sz w:val="20"/>
                <w:szCs w:val="20"/>
              </w:rPr>
              <w:t xml:space="preserve">Područja </w:t>
            </w:r>
            <w:r w:rsidR="002B58F5" w:rsidRPr="00681BE3">
              <w:rPr>
                <w:sz w:val="20"/>
                <w:szCs w:val="20"/>
              </w:rPr>
              <w:t>Klokot-Papari i Bakšaiš u Gradu Bihaću</w:t>
            </w:r>
          </w:p>
        </w:tc>
        <w:tc>
          <w:tcPr>
            <w:tcW w:w="1275" w:type="dxa"/>
            <w:tcBorders>
              <w:top w:val="single" w:sz="8" w:space="0" w:color="FFFFFF" w:themeColor="background1"/>
            </w:tcBorders>
          </w:tcPr>
          <w:p w14:paraId="4F392B91" w14:textId="2561935A" w:rsidR="003C4112" w:rsidRPr="00681BE3" w:rsidRDefault="00274694" w:rsidP="00C4702F">
            <w:pPr>
              <w:jc w:val="center"/>
              <w:rPr>
                <w:sz w:val="20"/>
                <w:szCs w:val="20"/>
              </w:rPr>
            </w:pPr>
            <w:r w:rsidRPr="00681BE3">
              <w:rPr>
                <w:sz w:val="20"/>
                <w:szCs w:val="20"/>
              </w:rPr>
              <w:t>Umjeren</w:t>
            </w:r>
          </w:p>
        </w:tc>
        <w:tc>
          <w:tcPr>
            <w:tcW w:w="1701" w:type="dxa"/>
            <w:tcBorders>
              <w:top w:val="single" w:sz="8" w:space="0" w:color="FFFFFF" w:themeColor="background1"/>
            </w:tcBorders>
          </w:tcPr>
          <w:p w14:paraId="5F4945A5" w14:textId="2E9029F5" w:rsidR="003C4112" w:rsidRPr="00681BE3" w:rsidRDefault="003C4112" w:rsidP="00783A6A">
            <w:pPr>
              <w:autoSpaceDE w:val="0"/>
              <w:autoSpaceDN w:val="0"/>
              <w:adjustRightInd w:val="0"/>
              <w:rPr>
                <w:sz w:val="20"/>
                <w:szCs w:val="20"/>
              </w:rPr>
            </w:pPr>
            <w:r w:rsidRPr="00681BE3">
              <w:rPr>
                <w:sz w:val="20"/>
                <w:szCs w:val="20"/>
              </w:rPr>
              <w:t>Plan upravljanja okolišem</w:t>
            </w:r>
            <w:r w:rsidR="00F542FE" w:rsidRPr="00681BE3">
              <w:rPr>
                <w:sz w:val="20"/>
                <w:szCs w:val="20"/>
              </w:rPr>
              <w:t xml:space="preserve"> i društvom</w:t>
            </w:r>
          </w:p>
        </w:tc>
        <w:tc>
          <w:tcPr>
            <w:tcW w:w="2552" w:type="dxa"/>
            <w:tcBorders>
              <w:top w:val="single" w:sz="8" w:space="0" w:color="FFFFFF" w:themeColor="background1"/>
            </w:tcBorders>
          </w:tcPr>
          <w:p w14:paraId="1901C155" w14:textId="77777777" w:rsidR="003C4112" w:rsidRPr="00681BE3" w:rsidRDefault="003C4112" w:rsidP="00783A6A">
            <w:pPr>
              <w:rPr>
                <w:sz w:val="20"/>
                <w:szCs w:val="20"/>
              </w:rPr>
            </w:pPr>
            <w:r w:rsidRPr="00681BE3">
              <w:rPr>
                <w:sz w:val="20"/>
                <w:szCs w:val="20"/>
              </w:rPr>
              <w:t>Vodni akti</w:t>
            </w:r>
          </w:p>
          <w:p w14:paraId="73628D0D" w14:textId="77777777" w:rsidR="003C4112" w:rsidRPr="00681BE3" w:rsidRDefault="003C4112" w:rsidP="00783A6A">
            <w:pPr>
              <w:rPr>
                <w:rFonts w:cs="Times New Roman"/>
                <w:sz w:val="20"/>
                <w:szCs w:val="20"/>
              </w:rPr>
            </w:pPr>
            <w:r w:rsidRPr="00681BE3">
              <w:rPr>
                <w:sz w:val="20"/>
                <w:szCs w:val="20"/>
              </w:rPr>
              <w:t>Koncesija za korištenje vodnih resursa</w:t>
            </w:r>
          </w:p>
        </w:tc>
        <w:tc>
          <w:tcPr>
            <w:tcW w:w="2054" w:type="dxa"/>
            <w:tcBorders>
              <w:top w:val="single" w:sz="8" w:space="0" w:color="FFFFFF" w:themeColor="background1"/>
            </w:tcBorders>
          </w:tcPr>
          <w:p w14:paraId="26CA2E40" w14:textId="77777777" w:rsidR="003C4112" w:rsidRPr="00681BE3" w:rsidRDefault="003C4112" w:rsidP="00783A6A">
            <w:pPr>
              <w:rPr>
                <w:sz w:val="20"/>
                <w:szCs w:val="20"/>
              </w:rPr>
            </w:pPr>
            <w:r w:rsidRPr="00681BE3">
              <w:rPr>
                <w:sz w:val="20"/>
                <w:szCs w:val="20"/>
              </w:rPr>
              <w:t>Urbanistička saglasnost</w:t>
            </w:r>
          </w:p>
          <w:p w14:paraId="355D10E9" w14:textId="77777777" w:rsidR="003C4112" w:rsidRPr="00681BE3" w:rsidRDefault="003C4112" w:rsidP="00783A6A">
            <w:pPr>
              <w:rPr>
                <w:sz w:val="20"/>
                <w:szCs w:val="20"/>
              </w:rPr>
            </w:pPr>
            <w:r w:rsidRPr="00681BE3">
              <w:rPr>
                <w:sz w:val="20"/>
                <w:szCs w:val="20"/>
              </w:rPr>
              <w:t>Dozvola za građenje</w:t>
            </w:r>
          </w:p>
          <w:p w14:paraId="4E5E954F" w14:textId="77777777" w:rsidR="003C4112" w:rsidRPr="00681BE3" w:rsidRDefault="003C4112" w:rsidP="00783A6A">
            <w:pPr>
              <w:rPr>
                <w:sz w:val="20"/>
                <w:szCs w:val="20"/>
              </w:rPr>
            </w:pPr>
            <w:r w:rsidRPr="00681BE3">
              <w:rPr>
                <w:sz w:val="20"/>
                <w:szCs w:val="20"/>
              </w:rPr>
              <w:t>Dozvola za upotrebu</w:t>
            </w:r>
          </w:p>
        </w:tc>
      </w:tr>
    </w:tbl>
    <w:p w14:paraId="23413B08" w14:textId="77777777" w:rsidR="00C4702F" w:rsidRPr="00681BE3" w:rsidRDefault="00C4702F" w:rsidP="00C4702F">
      <w:pPr>
        <w:spacing w:before="120" w:after="120"/>
      </w:pPr>
      <w:bookmarkStart w:id="34" w:name="_Toc184719876"/>
      <w:bookmarkStart w:id="35" w:name="_Toc187734610"/>
      <w:bookmarkStart w:id="36" w:name="_Toc514680293"/>
      <w:bookmarkStart w:id="37" w:name="_Toc515833163"/>
    </w:p>
    <w:p w14:paraId="18827441" w14:textId="77777777" w:rsidR="00C4702F" w:rsidRPr="00681BE3" w:rsidRDefault="00C4702F">
      <w:pPr>
        <w:jc w:val="left"/>
        <w:rPr>
          <w:rFonts w:ascii="Cambria" w:eastAsiaTheme="majorEastAsia" w:hAnsi="Cambria" w:cstheme="majorBidi"/>
          <w:b/>
          <w:bCs/>
          <w:color w:val="345A8A"/>
          <w:sz w:val="32"/>
          <w:szCs w:val="32"/>
        </w:rPr>
      </w:pPr>
      <w:r w:rsidRPr="00681BE3">
        <w:br w:type="page"/>
      </w:r>
    </w:p>
    <w:p w14:paraId="3C58D74F" w14:textId="77777777" w:rsidR="006F0A24" w:rsidRPr="00681BE3" w:rsidRDefault="006F0A24" w:rsidP="006F0A24">
      <w:pPr>
        <w:pStyle w:val="Heading1"/>
        <w:ind w:left="432" w:hanging="432"/>
      </w:pPr>
      <w:bookmarkStart w:id="38" w:name="_Toc515833176"/>
      <w:bookmarkStart w:id="39" w:name="_Toc75247755"/>
      <w:bookmarkEnd w:id="34"/>
      <w:bookmarkEnd w:id="35"/>
      <w:bookmarkEnd w:id="36"/>
      <w:bookmarkEnd w:id="37"/>
      <w:r w:rsidRPr="00681BE3">
        <w:lastRenderedPageBreak/>
        <w:t>OPIS PROJEKTA</w:t>
      </w:r>
      <w:bookmarkEnd w:id="38"/>
      <w:bookmarkEnd w:id="39"/>
    </w:p>
    <w:p w14:paraId="3748B642" w14:textId="77777777" w:rsidR="002D49CA" w:rsidRPr="00681BE3" w:rsidRDefault="00B0785D" w:rsidP="00184615">
      <w:pPr>
        <w:pStyle w:val="Heading2"/>
      </w:pPr>
      <w:bookmarkStart w:id="40" w:name="_Toc75247756"/>
      <w:r w:rsidRPr="00681BE3">
        <w:t>O</w:t>
      </w:r>
      <w:r w:rsidR="002C2F49" w:rsidRPr="00681BE3">
        <w:t>pis lokacije projekta</w:t>
      </w:r>
      <w:bookmarkEnd w:id="40"/>
    </w:p>
    <w:p w14:paraId="7B84E388" w14:textId="77777777" w:rsidR="00960657" w:rsidRPr="00681BE3" w:rsidRDefault="00E9616F" w:rsidP="00D6319E">
      <w:pPr>
        <w:autoSpaceDE w:val="0"/>
        <w:autoSpaceDN w:val="0"/>
        <w:adjustRightInd w:val="0"/>
        <w:spacing w:before="120" w:after="120"/>
        <w:rPr>
          <w:rFonts w:cs="Calibri"/>
          <w:color w:val="000000"/>
        </w:rPr>
      </w:pPr>
      <w:bookmarkStart w:id="41" w:name="_Ref11967618"/>
      <w:bookmarkStart w:id="42" w:name="_Toc272325341"/>
      <w:r w:rsidRPr="00681BE3">
        <w:rPr>
          <w:rFonts w:cs="Calibri"/>
          <w:color w:val="000000"/>
        </w:rPr>
        <w:t>Grad</w:t>
      </w:r>
      <w:r w:rsidR="00960657" w:rsidRPr="00681BE3">
        <w:rPr>
          <w:rFonts w:cs="Calibri"/>
          <w:color w:val="000000"/>
        </w:rPr>
        <w:t xml:space="preserve"> </w:t>
      </w:r>
      <w:r w:rsidR="002B18C3" w:rsidRPr="00681BE3">
        <w:rPr>
          <w:rFonts w:cs="Calibri"/>
          <w:color w:val="000000"/>
        </w:rPr>
        <w:t>Bihać</w:t>
      </w:r>
      <w:r w:rsidR="00960657" w:rsidRPr="00681BE3">
        <w:rPr>
          <w:rFonts w:cs="Calibri"/>
          <w:color w:val="000000"/>
        </w:rPr>
        <w:t xml:space="preserve"> se nalazi na sjeve</w:t>
      </w:r>
      <w:r w:rsidR="009C2784" w:rsidRPr="00681BE3">
        <w:rPr>
          <w:rFonts w:cs="Calibri"/>
          <w:color w:val="000000"/>
        </w:rPr>
        <w:t>rozapadnom dijelu BiH (Unsko-</w:t>
      </w:r>
      <w:r w:rsidR="006D2653" w:rsidRPr="00681BE3">
        <w:rPr>
          <w:rFonts w:cs="Calibri"/>
          <w:color w:val="000000"/>
        </w:rPr>
        <w:t>s</w:t>
      </w:r>
      <w:r w:rsidR="00960657" w:rsidRPr="00681BE3">
        <w:rPr>
          <w:rFonts w:cs="Calibri"/>
          <w:color w:val="000000"/>
        </w:rPr>
        <w:t xml:space="preserve">anski Kanton) i obuhvata površinu od </w:t>
      </w:r>
      <w:r w:rsidR="002B58F5" w:rsidRPr="00681BE3">
        <w:rPr>
          <w:rFonts w:cs="Calibri"/>
          <w:color w:val="000000"/>
        </w:rPr>
        <w:t>900</w:t>
      </w:r>
      <w:r w:rsidR="00960657" w:rsidRPr="00681BE3">
        <w:rPr>
          <w:rFonts w:cs="Calibri"/>
          <w:color w:val="000000"/>
        </w:rPr>
        <w:t xml:space="preserve"> k</w:t>
      </w:r>
      <w:r w:rsidR="00B83FB7" w:rsidRPr="00681BE3">
        <w:rPr>
          <w:rFonts w:cs="Calibri"/>
          <w:color w:val="000000"/>
        </w:rPr>
        <w:t>m². Teritorijalno je podijeljen</w:t>
      </w:r>
      <w:r w:rsidR="00960657" w:rsidRPr="00681BE3">
        <w:rPr>
          <w:rFonts w:cs="Calibri"/>
          <w:color w:val="000000"/>
        </w:rPr>
        <w:t xml:space="preserve"> na </w:t>
      </w:r>
      <w:r w:rsidR="002B18C3" w:rsidRPr="00681BE3">
        <w:rPr>
          <w:rFonts w:cs="Calibri"/>
          <w:color w:val="000000"/>
        </w:rPr>
        <w:t>35</w:t>
      </w:r>
      <w:r w:rsidR="00960657" w:rsidRPr="00681BE3">
        <w:rPr>
          <w:rFonts w:cs="Calibri"/>
          <w:color w:val="000000"/>
        </w:rPr>
        <w:t xml:space="preserve"> mjesnih zajednica i </w:t>
      </w:r>
      <w:r w:rsidR="009C2784" w:rsidRPr="00681BE3">
        <w:rPr>
          <w:rFonts w:cs="Calibri"/>
          <w:color w:val="000000"/>
        </w:rPr>
        <w:t>59</w:t>
      </w:r>
      <w:r w:rsidR="00960657" w:rsidRPr="00681BE3">
        <w:rPr>
          <w:rFonts w:cs="Calibri"/>
          <w:color w:val="000000"/>
        </w:rPr>
        <w:t xml:space="preserve"> naseljenih mjesta. </w:t>
      </w:r>
    </w:p>
    <w:p w14:paraId="3419C547" w14:textId="77777777" w:rsidR="002B18C3" w:rsidRPr="00681BE3" w:rsidRDefault="002B18C3" w:rsidP="002B18C3">
      <w:pPr>
        <w:autoSpaceDE w:val="0"/>
        <w:autoSpaceDN w:val="0"/>
        <w:adjustRightInd w:val="0"/>
        <w:spacing w:before="120" w:after="120"/>
        <w:rPr>
          <w:rFonts w:cs="Calibri"/>
          <w:color w:val="000000"/>
        </w:rPr>
      </w:pPr>
      <w:r w:rsidRPr="00681BE3">
        <w:rPr>
          <w:rFonts w:cs="Calibri"/>
          <w:color w:val="000000"/>
        </w:rPr>
        <w:t xml:space="preserve">Geoprometni položaj Grada Bihaća je izuzetno povoljan, s obzirom da se Grad nalazi na pravcu osnovnih koridora Zapadna Europa-Mediteran-Bliski Istok. Preko područja Grada Bihaća prolazi niz međunarodnih i magistralnih putnih pravaca koji ovo područje povezuju sa širim okruženjem. </w:t>
      </w:r>
    </w:p>
    <w:p w14:paraId="5BB20BC9" w14:textId="77777777" w:rsidR="002B18C3" w:rsidRPr="00681BE3" w:rsidRDefault="002B18C3" w:rsidP="002B18C3">
      <w:pPr>
        <w:autoSpaceDE w:val="0"/>
        <w:autoSpaceDN w:val="0"/>
        <w:adjustRightInd w:val="0"/>
        <w:spacing w:before="120" w:after="120"/>
        <w:rPr>
          <w:rFonts w:cs="Calibri"/>
          <w:color w:val="000000"/>
        </w:rPr>
      </w:pPr>
      <w:r w:rsidRPr="00681BE3">
        <w:rPr>
          <w:rFonts w:cs="Calibri"/>
          <w:color w:val="000000"/>
        </w:rPr>
        <w:t>Grad Bihać je smješten između planina Plješevica i Grmeč. Bihać graniči s gradom Cazinom, te općinama Bosanska Krupa, Bosanski Petrovac i Drvar, a s hrvatske strane s općinama Donji Lapac, Korenica i Slunj.</w:t>
      </w:r>
    </w:p>
    <w:p w14:paraId="587AF370" w14:textId="77777777" w:rsidR="002B18C3" w:rsidRPr="00681BE3" w:rsidRDefault="002B18C3" w:rsidP="002B18C3">
      <w:pPr>
        <w:spacing w:before="120" w:after="120"/>
      </w:pPr>
      <w:r w:rsidRPr="00681BE3">
        <w:t xml:space="preserve">Reljef </w:t>
      </w:r>
      <w:r w:rsidR="00E9616F" w:rsidRPr="00681BE3">
        <w:t>Grada</w:t>
      </w:r>
      <w:r w:rsidRPr="00681BE3">
        <w:t xml:space="preserve"> Bihać je raznolik. Čine ga najvećim dijelom polja, brežuljci i srednjeplaninsko zemljište. Prosječna nadmorska visina je 224 metra, veći dio teritorije </w:t>
      </w:r>
      <w:r w:rsidR="00E9616F" w:rsidRPr="00681BE3">
        <w:t>Grada</w:t>
      </w:r>
      <w:r w:rsidRPr="00681BE3">
        <w:t xml:space="preserve"> lociran je na terenima do 600 m.n.v., dok je njen manji dio lociran u planinskom i brdsko-planinskom pojasu s nadmorskim visinama i preko 900 metara.</w:t>
      </w:r>
      <w:r w:rsidR="006A5062" w:rsidRPr="00681BE3">
        <w:t xml:space="preserve"> </w:t>
      </w:r>
    </w:p>
    <w:p w14:paraId="7FD9EC38" w14:textId="77777777" w:rsidR="006A5062" w:rsidRPr="00681BE3" w:rsidRDefault="00E9616F" w:rsidP="002B18C3">
      <w:pPr>
        <w:spacing w:before="120" w:after="120"/>
        <w:rPr>
          <w:highlight w:val="yellow"/>
        </w:rPr>
      </w:pPr>
      <w:r w:rsidRPr="00681BE3">
        <w:t>Grad</w:t>
      </w:r>
      <w:r w:rsidR="002B18C3" w:rsidRPr="00681BE3">
        <w:t xml:space="preserve"> Bihać pripada slivu rijeke Une i drenira najvećim dijelom sjeverne padine Dinarskog planinskog masiva u BiH i Hrvatskoj. Sliv rijeke Une do Bihaća na istoku graniči sa slivom rijeke Sane, a na zapadu sa slivom Kupe, Korane i Gline.</w:t>
      </w:r>
    </w:p>
    <w:p w14:paraId="66482D0F" w14:textId="52F95C5A" w:rsidR="00960657" w:rsidRPr="00681BE3" w:rsidRDefault="00960657" w:rsidP="00825604">
      <w:pPr>
        <w:spacing w:before="120" w:after="120"/>
      </w:pPr>
      <w:r w:rsidRPr="00681BE3">
        <w:t xml:space="preserve">Projektno područje obuhvata dvije mjesne zajednice i to </w:t>
      </w:r>
      <w:r w:rsidR="00825604" w:rsidRPr="00681BE3">
        <w:t>MZ Klokot</w:t>
      </w:r>
      <w:r w:rsidR="00AF2290" w:rsidRPr="00681BE3">
        <w:t xml:space="preserve"> (Klokot i</w:t>
      </w:r>
      <w:r w:rsidR="00B83FB7" w:rsidRPr="00681BE3">
        <w:t xml:space="preserve"> </w:t>
      </w:r>
      <w:r w:rsidR="00825604" w:rsidRPr="00681BE3">
        <w:t>Papari</w:t>
      </w:r>
      <w:r w:rsidR="00AF2290" w:rsidRPr="00681BE3">
        <w:t>)</w:t>
      </w:r>
      <w:r w:rsidR="00825604" w:rsidRPr="00681BE3">
        <w:t xml:space="preserve"> i MZ Bakšaiš (Kralje</w:t>
      </w:r>
      <w:r w:rsidR="00AF2290" w:rsidRPr="00681BE3">
        <w:t xml:space="preserve"> i </w:t>
      </w:r>
      <w:r w:rsidR="00825604" w:rsidRPr="00681BE3">
        <w:t>Vrkašić)</w:t>
      </w:r>
      <w:r w:rsidRPr="00681BE3">
        <w:t>.</w:t>
      </w:r>
    </w:p>
    <w:p w14:paraId="4358BA98" w14:textId="68D74214" w:rsidR="00F542FE" w:rsidRPr="00681BE3" w:rsidRDefault="00F542FE" w:rsidP="00825604">
      <w:pPr>
        <w:spacing w:before="120" w:after="120"/>
      </w:pPr>
      <w:r w:rsidRPr="00681BE3">
        <w:t>Područje pod-projekta podijeljeno je u 5 projektnih faza radi razmatranja pedoloških i agro-klimatskih karakteristika, kao i zbog svoje specifičnosti prema potrebama za navodnjavanjem, kao što je prikazano u donjoj tableli.</w:t>
      </w:r>
    </w:p>
    <w:p w14:paraId="79F57715" w14:textId="77777777" w:rsidR="00960657" w:rsidRPr="00681BE3" w:rsidRDefault="00960657" w:rsidP="00960657"/>
    <w:p w14:paraId="58E64A47" w14:textId="777DBFAD" w:rsidR="00960657" w:rsidRPr="00681BE3" w:rsidRDefault="00960657" w:rsidP="00B83FB7">
      <w:pPr>
        <w:pStyle w:val="Caption"/>
        <w:spacing w:after="120"/>
        <w:rPr>
          <w:sz w:val="20"/>
          <w:szCs w:val="20"/>
        </w:rPr>
      </w:pPr>
      <w:bookmarkStart w:id="43" w:name="_Toc75247900"/>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3</w:t>
      </w:r>
      <w:r w:rsidR="00A308F2" w:rsidRPr="00681BE3">
        <w:rPr>
          <w:sz w:val="20"/>
          <w:szCs w:val="20"/>
        </w:rPr>
        <w:fldChar w:fldCharType="end"/>
      </w:r>
      <w:r w:rsidRPr="00681BE3">
        <w:rPr>
          <w:sz w:val="20"/>
          <w:szCs w:val="20"/>
        </w:rPr>
        <w:t>. Pregled</w:t>
      </w:r>
      <w:r w:rsidR="00821F3C" w:rsidRPr="00681BE3">
        <w:rPr>
          <w:sz w:val="20"/>
          <w:szCs w:val="20"/>
        </w:rPr>
        <w:t xml:space="preserve"> projektnih faza (</w:t>
      </w:r>
      <w:r w:rsidRPr="00681BE3">
        <w:rPr>
          <w:sz w:val="20"/>
          <w:szCs w:val="20"/>
        </w:rPr>
        <w:t>poljoprivrednih površina</w:t>
      </w:r>
      <w:r w:rsidR="00821F3C" w:rsidRPr="00681BE3">
        <w:rPr>
          <w:sz w:val="20"/>
          <w:szCs w:val="20"/>
        </w:rPr>
        <w:t>)</w:t>
      </w:r>
      <w:r w:rsidRPr="00681BE3">
        <w:rPr>
          <w:sz w:val="20"/>
          <w:szCs w:val="20"/>
        </w:rPr>
        <w:t xml:space="preserve"> po MZ</w:t>
      </w:r>
      <w:r w:rsidR="00821F3C" w:rsidRPr="00681BE3">
        <w:rPr>
          <w:sz w:val="20"/>
          <w:szCs w:val="20"/>
        </w:rPr>
        <w:t xml:space="preserve"> u Gradu Bihać</w:t>
      </w:r>
      <w:r w:rsidRPr="00681BE3">
        <w:rPr>
          <w:rStyle w:val="FootnoteReference"/>
          <w:sz w:val="20"/>
          <w:szCs w:val="20"/>
        </w:rPr>
        <w:footnoteReference w:id="3"/>
      </w:r>
      <w:bookmarkEnd w:id="43"/>
      <w:r w:rsidRPr="00681BE3">
        <w:rPr>
          <w:sz w:val="20"/>
          <w:szCs w:val="20"/>
        </w:rPr>
        <w:t xml:space="preserve"> </w:t>
      </w:r>
    </w:p>
    <w:tbl>
      <w:tblPr>
        <w:tblStyle w:val="LightList-Accent11"/>
        <w:tblW w:w="8324" w:type="dxa"/>
        <w:tblInd w:w="108" w:type="dxa"/>
        <w:tblLayout w:type="fixed"/>
        <w:tblLook w:val="0000" w:firstRow="0" w:lastRow="0" w:firstColumn="0" w:lastColumn="0" w:noHBand="0" w:noVBand="0"/>
      </w:tblPr>
      <w:tblGrid>
        <w:gridCol w:w="1701"/>
        <w:gridCol w:w="1655"/>
        <w:gridCol w:w="1656"/>
        <w:gridCol w:w="1656"/>
        <w:gridCol w:w="1656"/>
      </w:tblGrid>
      <w:tr w:rsidR="00A45105" w:rsidRPr="00681BE3" w14:paraId="5B558E42" w14:textId="77777777" w:rsidTr="00A45105">
        <w:trPr>
          <w:cnfStyle w:val="000000100000" w:firstRow="0" w:lastRow="0" w:firstColumn="0" w:lastColumn="0" w:oddVBand="0" w:evenVBand="0" w:oddHBand="1" w:evenHBand="0" w:firstRowFirstColumn="0" w:firstRowLastColumn="0" w:lastRowFirstColumn="0" w:lastRowLastColumn="0"/>
          <w:trHeight w:val="207"/>
        </w:trPr>
        <w:tc>
          <w:tcPr>
            <w:cnfStyle w:val="000010000000" w:firstRow="0" w:lastRow="0" w:firstColumn="0" w:lastColumn="0" w:oddVBand="1" w:evenVBand="0" w:oddHBand="0" w:evenHBand="0" w:firstRowFirstColumn="0" w:firstRowLastColumn="0" w:lastRowFirstColumn="0" w:lastRowLastColumn="0"/>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hemeFill="accent1"/>
            <w:vAlign w:val="center"/>
          </w:tcPr>
          <w:p w14:paraId="15BC6421" w14:textId="77777777" w:rsidR="00A45105" w:rsidRPr="00681BE3" w:rsidRDefault="00A45105" w:rsidP="00A45105">
            <w:pPr>
              <w:spacing w:before="20" w:after="20"/>
              <w:jc w:val="center"/>
              <w:rPr>
                <w:rFonts w:cs="Arial"/>
                <w:b/>
                <w:bCs/>
                <w:color w:val="FFFFFF" w:themeColor="background1"/>
                <w:sz w:val="18"/>
                <w:szCs w:val="18"/>
                <w:lang w:eastAsia="en-GB"/>
              </w:rPr>
            </w:pPr>
            <w:r w:rsidRPr="00681BE3">
              <w:rPr>
                <w:rFonts w:cs="Arial"/>
                <w:b/>
                <w:bCs/>
                <w:color w:val="FFFFFF" w:themeColor="background1"/>
                <w:sz w:val="18"/>
                <w:szCs w:val="18"/>
                <w:lang w:eastAsia="en-GB"/>
              </w:rPr>
              <w:t>Projektna faza</w:t>
            </w:r>
          </w:p>
        </w:tc>
        <w:tc>
          <w:tcPr>
            <w:tcW w:w="16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hemeFill="accent1"/>
            <w:vAlign w:val="center"/>
          </w:tcPr>
          <w:p w14:paraId="775A13C3" w14:textId="77777777" w:rsidR="00A45105" w:rsidRPr="00681BE3" w:rsidRDefault="00A45105" w:rsidP="00A45105">
            <w:pPr>
              <w:spacing w:before="20" w:after="20"/>
              <w:jc w:val="cente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8"/>
                <w:szCs w:val="18"/>
                <w:lang w:eastAsia="en-GB"/>
              </w:rPr>
            </w:pPr>
            <w:r w:rsidRPr="00681BE3">
              <w:rPr>
                <w:rFonts w:cs="Arial"/>
                <w:b/>
                <w:bCs/>
                <w:color w:val="FFFFFF" w:themeColor="background1"/>
                <w:sz w:val="18"/>
                <w:szCs w:val="18"/>
                <w:lang w:eastAsia="en-GB"/>
              </w:rPr>
              <w:t>Zona</w:t>
            </w:r>
          </w:p>
        </w:tc>
        <w:tc>
          <w:tcPr>
            <w:cnfStyle w:val="000010000000" w:firstRow="0" w:lastRow="0" w:firstColumn="0" w:lastColumn="0" w:oddVBand="1" w:evenVBand="0" w:oddHBand="0" w:evenHBand="0" w:firstRowFirstColumn="0" w:firstRowLastColumn="0" w:lastRowFirstColumn="0" w:lastRowLastColumn="0"/>
            <w:tcW w:w="165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hemeFill="accent1"/>
            <w:vAlign w:val="center"/>
          </w:tcPr>
          <w:p w14:paraId="55B50E82" w14:textId="77777777" w:rsidR="00A45105" w:rsidRPr="00681BE3" w:rsidRDefault="00A45105" w:rsidP="00A45105">
            <w:pPr>
              <w:spacing w:before="20" w:after="20"/>
              <w:jc w:val="center"/>
              <w:rPr>
                <w:rFonts w:cs="Arial"/>
                <w:b/>
                <w:bCs/>
                <w:color w:val="FFFFFF" w:themeColor="background1"/>
                <w:sz w:val="18"/>
                <w:szCs w:val="18"/>
                <w:lang w:eastAsia="en-GB"/>
              </w:rPr>
            </w:pPr>
            <w:r w:rsidRPr="00681BE3">
              <w:rPr>
                <w:rFonts w:cs="Arial"/>
                <w:b/>
                <w:bCs/>
                <w:color w:val="FFFFFF" w:themeColor="background1"/>
                <w:sz w:val="18"/>
                <w:szCs w:val="18"/>
                <w:lang w:eastAsia="en-GB"/>
              </w:rPr>
              <w:t>Prosječna visina (m)</w:t>
            </w:r>
          </w:p>
        </w:tc>
        <w:tc>
          <w:tcPr>
            <w:tcW w:w="165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hemeFill="accent1"/>
            <w:vAlign w:val="center"/>
          </w:tcPr>
          <w:p w14:paraId="1DFA7602" w14:textId="77777777" w:rsidR="00A45105" w:rsidRPr="00681BE3" w:rsidRDefault="00A45105" w:rsidP="00A45105">
            <w:pPr>
              <w:spacing w:before="20" w:after="20"/>
              <w:jc w:val="center"/>
              <w:cnfStyle w:val="000000100000" w:firstRow="0" w:lastRow="0" w:firstColumn="0" w:lastColumn="0" w:oddVBand="0" w:evenVBand="0" w:oddHBand="1" w:evenHBand="0" w:firstRowFirstColumn="0" w:firstRowLastColumn="0" w:lastRowFirstColumn="0" w:lastRowLastColumn="0"/>
              <w:rPr>
                <w:rFonts w:cs="Arial"/>
                <w:b/>
                <w:bCs/>
                <w:color w:val="FFFFFF" w:themeColor="background1"/>
                <w:sz w:val="18"/>
                <w:szCs w:val="18"/>
                <w:lang w:eastAsia="en-GB"/>
              </w:rPr>
            </w:pPr>
            <w:r w:rsidRPr="00681BE3">
              <w:rPr>
                <w:rFonts w:cs="Arial"/>
                <w:b/>
                <w:bCs/>
                <w:color w:val="FFFFFF" w:themeColor="background1"/>
                <w:sz w:val="18"/>
                <w:szCs w:val="18"/>
                <w:lang w:eastAsia="en-GB"/>
              </w:rPr>
              <w:t>Mjesna zajednica</w:t>
            </w:r>
          </w:p>
        </w:tc>
        <w:tc>
          <w:tcPr>
            <w:cnfStyle w:val="000010000000" w:firstRow="0" w:lastRow="0" w:firstColumn="0" w:lastColumn="0" w:oddVBand="1" w:evenVBand="0" w:oddHBand="0" w:evenHBand="0" w:firstRowFirstColumn="0" w:firstRowLastColumn="0" w:lastRowFirstColumn="0" w:lastRowLastColumn="0"/>
            <w:tcW w:w="165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hemeFill="accent1"/>
            <w:vAlign w:val="center"/>
          </w:tcPr>
          <w:p w14:paraId="2C8DE9F8" w14:textId="77777777" w:rsidR="00A45105" w:rsidRPr="00681BE3" w:rsidRDefault="00A45105" w:rsidP="00A45105">
            <w:pPr>
              <w:spacing w:before="20" w:after="20"/>
              <w:jc w:val="center"/>
              <w:rPr>
                <w:rFonts w:cs="Arial"/>
                <w:b/>
                <w:bCs/>
                <w:color w:val="FFFFFF" w:themeColor="background1"/>
                <w:sz w:val="18"/>
                <w:szCs w:val="18"/>
                <w:lang w:eastAsia="en-GB"/>
              </w:rPr>
            </w:pPr>
            <w:r w:rsidRPr="00681BE3">
              <w:rPr>
                <w:rFonts w:cs="Arial"/>
                <w:b/>
                <w:bCs/>
                <w:color w:val="FFFFFF" w:themeColor="background1"/>
                <w:sz w:val="18"/>
                <w:szCs w:val="18"/>
                <w:lang w:eastAsia="en-GB"/>
              </w:rPr>
              <w:t>Površina (ha)</w:t>
            </w:r>
          </w:p>
        </w:tc>
      </w:tr>
      <w:tr w:rsidR="00A45105" w:rsidRPr="00681BE3" w14:paraId="430ED0E0" w14:textId="77777777" w:rsidTr="007A511D">
        <w:trPr>
          <w:trHeight w:val="255"/>
        </w:trPr>
        <w:tc>
          <w:tcPr>
            <w:cnfStyle w:val="000010000000" w:firstRow="0" w:lastRow="0" w:firstColumn="0" w:lastColumn="0" w:oddVBand="1" w:evenVBand="0" w:oddHBand="0" w:evenHBand="0" w:firstRowFirstColumn="0" w:firstRowLastColumn="0" w:lastRowFirstColumn="0" w:lastRowLastColumn="0"/>
            <w:tcW w:w="1701" w:type="dxa"/>
          </w:tcPr>
          <w:p w14:paraId="7C3F5888" w14:textId="77777777" w:rsidR="00A45105" w:rsidRPr="00681BE3" w:rsidRDefault="00A45105" w:rsidP="007A511D">
            <w:pPr>
              <w:spacing w:before="20" w:after="20"/>
              <w:jc w:val="center"/>
              <w:rPr>
                <w:sz w:val="20"/>
                <w:szCs w:val="20"/>
              </w:rPr>
            </w:pPr>
            <w:r w:rsidRPr="00681BE3">
              <w:rPr>
                <w:sz w:val="20"/>
                <w:szCs w:val="20"/>
              </w:rPr>
              <w:t>1a</w:t>
            </w:r>
          </w:p>
        </w:tc>
        <w:tc>
          <w:tcPr>
            <w:tcW w:w="1655" w:type="dxa"/>
          </w:tcPr>
          <w:p w14:paraId="25346274" w14:textId="77777777" w:rsidR="00A45105" w:rsidRPr="00681BE3" w:rsidRDefault="00A45105" w:rsidP="007A511D">
            <w:pPr>
              <w:spacing w:before="20" w:after="20"/>
              <w:jc w:val="center"/>
              <w:cnfStyle w:val="000000000000" w:firstRow="0" w:lastRow="0" w:firstColumn="0" w:lastColumn="0" w:oddVBand="0" w:evenVBand="0" w:oddHBand="0" w:evenHBand="0" w:firstRowFirstColumn="0" w:firstRowLastColumn="0" w:lastRowFirstColumn="0" w:lastRowLastColumn="0"/>
              <w:rPr>
                <w:sz w:val="20"/>
                <w:szCs w:val="20"/>
              </w:rPr>
            </w:pPr>
            <w:r w:rsidRPr="00681BE3">
              <w:rPr>
                <w:sz w:val="20"/>
                <w:szCs w:val="20"/>
              </w:rPr>
              <w:t>A</w:t>
            </w:r>
          </w:p>
        </w:tc>
        <w:tc>
          <w:tcPr>
            <w:cnfStyle w:val="000010000000" w:firstRow="0" w:lastRow="0" w:firstColumn="0" w:lastColumn="0" w:oddVBand="1" w:evenVBand="0" w:oddHBand="0" w:evenHBand="0" w:firstRowFirstColumn="0" w:firstRowLastColumn="0" w:lastRowFirstColumn="0" w:lastRowLastColumn="0"/>
            <w:tcW w:w="1656" w:type="dxa"/>
          </w:tcPr>
          <w:p w14:paraId="65B1B828" w14:textId="77777777" w:rsidR="00A45105" w:rsidRPr="00681BE3" w:rsidRDefault="00A45105" w:rsidP="007A511D">
            <w:pPr>
              <w:spacing w:before="20" w:after="20"/>
              <w:jc w:val="center"/>
              <w:rPr>
                <w:sz w:val="20"/>
                <w:szCs w:val="20"/>
              </w:rPr>
            </w:pPr>
            <w:r w:rsidRPr="00681BE3">
              <w:rPr>
                <w:sz w:val="20"/>
                <w:szCs w:val="20"/>
              </w:rPr>
              <w:t>219</w:t>
            </w:r>
          </w:p>
        </w:tc>
        <w:tc>
          <w:tcPr>
            <w:tcW w:w="1656" w:type="dxa"/>
          </w:tcPr>
          <w:p w14:paraId="6DF2C353" w14:textId="77777777" w:rsidR="00A45105" w:rsidRPr="00681BE3" w:rsidRDefault="00A45105" w:rsidP="007A511D">
            <w:pPr>
              <w:spacing w:before="20" w:after="20"/>
              <w:jc w:val="center"/>
              <w:cnfStyle w:val="000000000000" w:firstRow="0" w:lastRow="0" w:firstColumn="0" w:lastColumn="0" w:oddVBand="0" w:evenVBand="0" w:oddHBand="0" w:evenHBand="0" w:firstRowFirstColumn="0" w:firstRowLastColumn="0" w:lastRowFirstColumn="0" w:lastRowLastColumn="0"/>
              <w:rPr>
                <w:sz w:val="20"/>
                <w:szCs w:val="20"/>
              </w:rPr>
            </w:pPr>
            <w:r w:rsidRPr="00681BE3">
              <w:rPr>
                <w:sz w:val="20"/>
                <w:szCs w:val="20"/>
              </w:rPr>
              <w:t xml:space="preserve">Klokot </w:t>
            </w:r>
          </w:p>
        </w:tc>
        <w:tc>
          <w:tcPr>
            <w:cnfStyle w:val="000010000000" w:firstRow="0" w:lastRow="0" w:firstColumn="0" w:lastColumn="0" w:oddVBand="1" w:evenVBand="0" w:oddHBand="0" w:evenHBand="0" w:firstRowFirstColumn="0" w:firstRowLastColumn="0" w:lastRowFirstColumn="0" w:lastRowLastColumn="0"/>
            <w:tcW w:w="1656" w:type="dxa"/>
          </w:tcPr>
          <w:p w14:paraId="153C3D78" w14:textId="77777777" w:rsidR="00A45105" w:rsidRPr="00681BE3" w:rsidRDefault="00A45105" w:rsidP="007A511D">
            <w:pPr>
              <w:spacing w:before="20" w:after="20"/>
              <w:jc w:val="center"/>
              <w:rPr>
                <w:sz w:val="20"/>
                <w:szCs w:val="20"/>
              </w:rPr>
            </w:pPr>
            <w:r w:rsidRPr="00681BE3">
              <w:rPr>
                <w:sz w:val="20"/>
                <w:szCs w:val="20"/>
              </w:rPr>
              <w:t>15.43</w:t>
            </w:r>
          </w:p>
        </w:tc>
      </w:tr>
      <w:tr w:rsidR="00A45105" w:rsidRPr="00681BE3" w14:paraId="3969930C" w14:textId="77777777" w:rsidTr="007A511D">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701" w:type="dxa"/>
          </w:tcPr>
          <w:p w14:paraId="2A7008A1" w14:textId="77777777" w:rsidR="00A45105" w:rsidRPr="00681BE3" w:rsidRDefault="00A45105" w:rsidP="007A511D">
            <w:pPr>
              <w:spacing w:before="20" w:after="20"/>
              <w:jc w:val="center"/>
              <w:rPr>
                <w:sz w:val="20"/>
                <w:szCs w:val="20"/>
              </w:rPr>
            </w:pPr>
            <w:r w:rsidRPr="00681BE3">
              <w:rPr>
                <w:sz w:val="20"/>
                <w:szCs w:val="20"/>
              </w:rPr>
              <w:t>1b</w:t>
            </w:r>
          </w:p>
        </w:tc>
        <w:tc>
          <w:tcPr>
            <w:tcW w:w="1655" w:type="dxa"/>
            <w:vMerge w:val="restart"/>
          </w:tcPr>
          <w:p w14:paraId="2707C781" w14:textId="77777777" w:rsidR="00A45105" w:rsidRPr="00681BE3" w:rsidRDefault="00A45105" w:rsidP="007A511D">
            <w:pPr>
              <w:spacing w:before="20" w:after="20"/>
              <w:jc w:val="center"/>
              <w:cnfStyle w:val="000000100000" w:firstRow="0" w:lastRow="0" w:firstColumn="0" w:lastColumn="0" w:oddVBand="0" w:evenVBand="0" w:oddHBand="1" w:evenHBand="0" w:firstRowFirstColumn="0" w:firstRowLastColumn="0" w:lastRowFirstColumn="0" w:lastRowLastColumn="0"/>
              <w:rPr>
                <w:sz w:val="20"/>
                <w:szCs w:val="20"/>
              </w:rPr>
            </w:pPr>
            <w:r w:rsidRPr="00681BE3">
              <w:rPr>
                <w:sz w:val="20"/>
                <w:szCs w:val="20"/>
              </w:rPr>
              <w:t>B</w:t>
            </w:r>
          </w:p>
        </w:tc>
        <w:tc>
          <w:tcPr>
            <w:cnfStyle w:val="000010000000" w:firstRow="0" w:lastRow="0" w:firstColumn="0" w:lastColumn="0" w:oddVBand="1" w:evenVBand="0" w:oddHBand="0" w:evenHBand="0" w:firstRowFirstColumn="0" w:firstRowLastColumn="0" w:lastRowFirstColumn="0" w:lastRowLastColumn="0"/>
            <w:tcW w:w="1656" w:type="dxa"/>
          </w:tcPr>
          <w:p w14:paraId="707D707C" w14:textId="77777777" w:rsidR="00A45105" w:rsidRPr="00681BE3" w:rsidRDefault="00A45105" w:rsidP="007A511D">
            <w:pPr>
              <w:spacing w:before="20" w:after="20"/>
              <w:jc w:val="center"/>
              <w:rPr>
                <w:sz w:val="20"/>
                <w:szCs w:val="20"/>
              </w:rPr>
            </w:pPr>
            <w:r w:rsidRPr="00681BE3">
              <w:rPr>
                <w:sz w:val="20"/>
                <w:szCs w:val="20"/>
              </w:rPr>
              <w:t>213</w:t>
            </w:r>
          </w:p>
        </w:tc>
        <w:tc>
          <w:tcPr>
            <w:tcW w:w="1656" w:type="dxa"/>
          </w:tcPr>
          <w:p w14:paraId="17512FF9" w14:textId="77777777" w:rsidR="00A45105" w:rsidRPr="00681BE3" w:rsidRDefault="00A45105" w:rsidP="007A511D">
            <w:pPr>
              <w:spacing w:before="20" w:after="20"/>
              <w:jc w:val="center"/>
              <w:cnfStyle w:val="000000100000" w:firstRow="0" w:lastRow="0" w:firstColumn="0" w:lastColumn="0" w:oddVBand="0" w:evenVBand="0" w:oddHBand="1" w:evenHBand="0" w:firstRowFirstColumn="0" w:firstRowLastColumn="0" w:lastRowFirstColumn="0" w:lastRowLastColumn="0"/>
              <w:rPr>
                <w:sz w:val="20"/>
                <w:szCs w:val="20"/>
              </w:rPr>
            </w:pPr>
            <w:r w:rsidRPr="00681BE3">
              <w:rPr>
                <w:sz w:val="20"/>
                <w:szCs w:val="20"/>
              </w:rPr>
              <w:t>Klokot</w:t>
            </w:r>
          </w:p>
        </w:tc>
        <w:tc>
          <w:tcPr>
            <w:cnfStyle w:val="000010000000" w:firstRow="0" w:lastRow="0" w:firstColumn="0" w:lastColumn="0" w:oddVBand="1" w:evenVBand="0" w:oddHBand="0" w:evenHBand="0" w:firstRowFirstColumn="0" w:firstRowLastColumn="0" w:lastRowFirstColumn="0" w:lastRowLastColumn="0"/>
            <w:tcW w:w="1656" w:type="dxa"/>
          </w:tcPr>
          <w:p w14:paraId="20AA1EBA" w14:textId="77777777" w:rsidR="00A45105" w:rsidRPr="00681BE3" w:rsidRDefault="00A45105" w:rsidP="007A511D">
            <w:pPr>
              <w:spacing w:before="20" w:after="20"/>
              <w:jc w:val="center"/>
              <w:rPr>
                <w:sz w:val="20"/>
                <w:szCs w:val="20"/>
              </w:rPr>
            </w:pPr>
            <w:r w:rsidRPr="00681BE3">
              <w:rPr>
                <w:sz w:val="20"/>
                <w:szCs w:val="20"/>
              </w:rPr>
              <w:t>8.70</w:t>
            </w:r>
          </w:p>
        </w:tc>
      </w:tr>
      <w:tr w:rsidR="00A45105" w:rsidRPr="00681BE3" w14:paraId="41D61004" w14:textId="77777777" w:rsidTr="007A511D">
        <w:trPr>
          <w:trHeight w:val="255"/>
        </w:trPr>
        <w:tc>
          <w:tcPr>
            <w:cnfStyle w:val="000010000000" w:firstRow="0" w:lastRow="0" w:firstColumn="0" w:lastColumn="0" w:oddVBand="1" w:evenVBand="0" w:oddHBand="0" w:evenHBand="0" w:firstRowFirstColumn="0" w:firstRowLastColumn="0" w:lastRowFirstColumn="0" w:lastRowLastColumn="0"/>
            <w:tcW w:w="1701" w:type="dxa"/>
          </w:tcPr>
          <w:p w14:paraId="223B0628" w14:textId="77777777" w:rsidR="00A45105" w:rsidRPr="00681BE3" w:rsidRDefault="00A45105" w:rsidP="007A511D">
            <w:pPr>
              <w:spacing w:before="20" w:after="20"/>
              <w:jc w:val="center"/>
              <w:rPr>
                <w:sz w:val="20"/>
                <w:szCs w:val="20"/>
              </w:rPr>
            </w:pPr>
            <w:r w:rsidRPr="00681BE3">
              <w:rPr>
                <w:sz w:val="20"/>
                <w:szCs w:val="20"/>
              </w:rPr>
              <w:t>2</w:t>
            </w:r>
          </w:p>
        </w:tc>
        <w:tc>
          <w:tcPr>
            <w:tcW w:w="1655" w:type="dxa"/>
            <w:vMerge/>
          </w:tcPr>
          <w:p w14:paraId="4D67FB5B" w14:textId="77777777" w:rsidR="00A45105" w:rsidRPr="00681BE3" w:rsidRDefault="00A45105" w:rsidP="007A511D">
            <w:pPr>
              <w:spacing w:before="20" w:after="20"/>
              <w:jc w:val="center"/>
              <w:cnfStyle w:val="000000000000" w:firstRow="0" w:lastRow="0" w:firstColumn="0" w:lastColumn="0" w:oddVBand="0" w:evenVBand="0" w:oddHBand="0" w:evenHBand="0" w:firstRowFirstColumn="0" w:firstRowLastColumn="0" w:lastRowFirstColumn="0" w:lastRowLastColumn="0"/>
              <w:rPr>
                <w:sz w:val="20"/>
                <w:szCs w:val="20"/>
              </w:rPr>
            </w:pPr>
          </w:p>
        </w:tc>
        <w:tc>
          <w:tcPr>
            <w:cnfStyle w:val="000010000000" w:firstRow="0" w:lastRow="0" w:firstColumn="0" w:lastColumn="0" w:oddVBand="1" w:evenVBand="0" w:oddHBand="0" w:evenHBand="0" w:firstRowFirstColumn="0" w:firstRowLastColumn="0" w:lastRowFirstColumn="0" w:lastRowLastColumn="0"/>
            <w:tcW w:w="1656" w:type="dxa"/>
          </w:tcPr>
          <w:p w14:paraId="2922AF32" w14:textId="77777777" w:rsidR="00A45105" w:rsidRPr="00681BE3" w:rsidRDefault="00A45105" w:rsidP="007A511D">
            <w:pPr>
              <w:spacing w:before="20" w:after="20"/>
              <w:jc w:val="center"/>
              <w:rPr>
                <w:sz w:val="20"/>
                <w:szCs w:val="20"/>
              </w:rPr>
            </w:pPr>
            <w:r w:rsidRPr="00681BE3">
              <w:rPr>
                <w:sz w:val="20"/>
                <w:szCs w:val="20"/>
              </w:rPr>
              <w:t>212</w:t>
            </w:r>
          </w:p>
        </w:tc>
        <w:tc>
          <w:tcPr>
            <w:tcW w:w="1656" w:type="dxa"/>
          </w:tcPr>
          <w:p w14:paraId="32A7E28A" w14:textId="77777777" w:rsidR="00A45105" w:rsidRPr="00681BE3" w:rsidRDefault="00A45105" w:rsidP="007A511D">
            <w:pPr>
              <w:spacing w:before="20" w:after="20"/>
              <w:jc w:val="center"/>
              <w:cnfStyle w:val="000000000000" w:firstRow="0" w:lastRow="0" w:firstColumn="0" w:lastColumn="0" w:oddVBand="0" w:evenVBand="0" w:oddHBand="0" w:evenHBand="0" w:firstRowFirstColumn="0" w:firstRowLastColumn="0" w:lastRowFirstColumn="0" w:lastRowLastColumn="0"/>
              <w:rPr>
                <w:sz w:val="20"/>
                <w:szCs w:val="20"/>
              </w:rPr>
            </w:pPr>
            <w:r w:rsidRPr="00681BE3">
              <w:rPr>
                <w:sz w:val="20"/>
                <w:szCs w:val="20"/>
              </w:rPr>
              <w:t>Bakšaiš</w:t>
            </w:r>
          </w:p>
        </w:tc>
        <w:tc>
          <w:tcPr>
            <w:cnfStyle w:val="000010000000" w:firstRow="0" w:lastRow="0" w:firstColumn="0" w:lastColumn="0" w:oddVBand="1" w:evenVBand="0" w:oddHBand="0" w:evenHBand="0" w:firstRowFirstColumn="0" w:firstRowLastColumn="0" w:lastRowFirstColumn="0" w:lastRowLastColumn="0"/>
            <w:tcW w:w="1656" w:type="dxa"/>
          </w:tcPr>
          <w:p w14:paraId="6DAA85A5" w14:textId="77777777" w:rsidR="00A45105" w:rsidRPr="00681BE3" w:rsidRDefault="00A45105" w:rsidP="007A511D">
            <w:pPr>
              <w:spacing w:before="20" w:after="20"/>
              <w:jc w:val="center"/>
              <w:rPr>
                <w:sz w:val="20"/>
                <w:szCs w:val="20"/>
              </w:rPr>
            </w:pPr>
            <w:r w:rsidRPr="00681BE3">
              <w:rPr>
                <w:sz w:val="20"/>
                <w:szCs w:val="20"/>
              </w:rPr>
              <w:t>29.05</w:t>
            </w:r>
          </w:p>
        </w:tc>
      </w:tr>
      <w:tr w:rsidR="00A45105" w:rsidRPr="00681BE3" w14:paraId="0945F8E7" w14:textId="77777777" w:rsidTr="007A511D">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701" w:type="dxa"/>
          </w:tcPr>
          <w:p w14:paraId="4C3133B5" w14:textId="77777777" w:rsidR="00A45105" w:rsidRPr="00681BE3" w:rsidRDefault="00A45105" w:rsidP="007A511D">
            <w:pPr>
              <w:spacing w:before="20" w:after="20"/>
              <w:jc w:val="center"/>
              <w:rPr>
                <w:sz w:val="20"/>
                <w:szCs w:val="20"/>
              </w:rPr>
            </w:pPr>
            <w:r w:rsidRPr="00681BE3">
              <w:rPr>
                <w:sz w:val="20"/>
                <w:szCs w:val="20"/>
              </w:rPr>
              <w:t>3</w:t>
            </w:r>
          </w:p>
        </w:tc>
        <w:tc>
          <w:tcPr>
            <w:tcW w:w="1655" w:type="dxa"/>
            <w:vMerge w:val="restart"/>
          </w:tcPr>
          <w:p w14:paraId="169980D2" w14:textId="77777777" w:rsidR="00A45105" w:rsidRPr="00681BE3" w:rsidRDefault="00A45105" w:rsidP="007A511D">
            <w:pPr>
              <w:spacing w:before="20" w:after="20"/>
              <w:jc w:val="center"/>
              <w:cnfStyle w:val="000000100000" w:firstRow="0" w:lastRow="0" w:firstColumn="0" w:lastColumn="0" w:oddVBand="0" w:evenVBand="0" w:oddHBand="1" w:evenHBand="0" w:firstRowFirstColumn="0" w:firstRowLastColumn="0" w:lastRowFirstColumn="0" w:lastRowLastColumn="0"/>
              <w:rPr>
                <w:sz w:val="20"/>
                <w:szCs w:val="20"/>
              </w:rPr>
            </w:pPr>
            <w:r w:rsidRPr="00681BE3">
              <w:rPr>
                <w:sz w:val="20"/>
                <w:szCs w:val="20"/>
              </w:rPr>
              <w:t>C</w:t>
            </w:r>
          </w:p>
        </w:tc>
        <w:tc>
          <w:tcPr>
            <w:cnfStyle w:val="000010000000" w:firstRow="0" w:lastRow="0" w:firstColumn="0" w:lastColumn="0" w:oddVBand="1" w:evenVBand="0" w:oddHBand="0" w:evenHBand="0" w:firstRowFirstColumn="0" w:firstRowLastColumn="0" w:lastRowFirstColumn="0" w:lastRowLastColumn="0"/>
            <w:tcW w:w="1656" w:type="dxa"/>
          </w:tcPr>
          <w:p w14:paraId="19EFB881" w14:textId="77777777" w:rsidR="00A45105" w:rsidRPr="00681BE3" w:rsidRDefault="00A45105" w:rsidP="007A511D">
            <w:pPr>
              <w:spacing w:before="20" w:after="20"/>
              <w:jc w:val="center"/>
              <w:rPr>
                <w:sz w:val="20"/>
                <w:szCs w:val="20"/>
              </w:rPr>
            </w:pPr>
            <w:r w:rsidRPr="00681BE3">
              <w:rPr>
                <w:sz w:val="20"/>
                <w:szCs w:val="20"/>
              </w:rPr>
              <w:t>211</w:t>
            </w:r>
          </w:p>
        </w:tc>
        <w:tc>
          <w:tcPr>
            <w:tcW w:w="1656" w:type="dxa"/>
          </w:tcPr>
          <w:p w14:paraId="1C85F9E4" w14:textId="77777777" w:rsidR="00A45105" w:rsidRPr="00681BE3" w:rsidRDefault="00A45105" w:rsidP="007A511D">
            <w:pPr>
              <w:spacing w:before="20" w:after="20"/>
              <w:jc w:val="center"/>
              <w:cnfStyle w:val="000000100000" w:firstRow="0" w:lastRow="0" w:firstColumn="0" w:lastColumn="0" w:oddVBand="0" w:evenVBand="0" w:oddHBand="1" w:evenHBand="0" w:firstRowFirstColumn="0" w:firstRowLastColumn="0" w:lastRowFirstColumn="0" w:lastRowLastColumn="0"/>
              <w:rPr>
                <w:sz w:val="20"/>
                <w:szCs w:val="20"/>
              </w:rPr>
            </w:pPr>
            <w:r w:rsidRPr="00681BE3">
              <w:rPr>
                <w:sz w:val="20"/>
                <w:szCs w:val="20"/>
              </w:rPr>
              <w:t>Klokot</w:t>
            </w:r>
          </w:p>
        </w:tc>
        <w:tc>
          <w:tcPr>
            <w:cnfStyle w:val="000010000000" w:firstRow="0" w:lastRow="0" w:firstColumn="0" w:lastColumn="0" w:oddVBand="1" w:evenVBand="0" w:oddHBand="0" w:evenHBand="0" w:firstRowFirstColumn="0" w:firstRowLastColumn="0" w:lastRowFirstColumn="0" w:lastRowLastColumn="0"/>
            <w:tcW w:w="1656" w:type="dxa"/>
          </w:tcPr>
          <w:p w14:paraId="5AD06F2D" w14:textId="77777777" w:rsidR="00A45105" w:rsidRPr="00681BE3" w:rsidRDefault="00A45105" w:rsidP="007A511D">
            <w:pPr>
              <w:spacing w:before="20" w:after="20"/>
              <w:jc w:val="center"/>
              <w:rPr>
                <w:sz w:val="20"/>
                <w:szCs w:val="20"/>
              </w:rPr>
            </w:pPr>
            <w:r w:rsidRPr="00681BE3">
              <w:rPr>
                <w:sz w:val="20"/>
                <w:szCs w:val="20"/>
              </w:rPr>
              <w:t>8.35</w:t>
            </w:r>
          </w:p>
        </w:tc>
      </w:tr>
      <w:tr w:rsidR="00A45105" w:rsidRPr="00681BE3" w14:paraId="3CC9C617" w14:textId="77777777" w:rsidTr="007A511D">
        <w:trPr>
          <w:trHeight w:val="255"/>
        </w:trPr>
        <w:tc>
          <w:tcPr>
            <w:cnfStyle w:val="000010000000" w:firstRow="0" w:lastRow="0" w:firstColumn="0" w:lastColumn="0" w:oddVBand="1" w:evenVBand="0" w:oddHBand="0" w:evenHBand="0" w:firstRowFirstColumn="0" w:firstRowLastColumn="0" w:lastRowFirstColumn="0" w:lastRowLastColumn="0"/>
            <w:tcW w:w="1701" w:type="dxa"/>
          </w:tcPr>
          <w:p w14:paraId="5C6A6A71" w14:textId="77777777" w:rsidR="00A45105" w:rsidRPr="00681BE3" w:rsidRDefault="00A45105" w:rsidP="007A511D">
            <w:pPr>
              <w:spacing w:before="20" w:after="20"/>
              <w:jc w:val="center"/>
              <w:rPr>
                <w:sz w:val="20"/>
                <w:szCs w:val="20"/>
              </w:rPr>
            </w:pPr>
            <w:r w:rsidRPr="00681BE3">
              <w:rPr>
                <w:sz w:val="20"/>
                <w:szCs w:val="20"/>
              </w:rPr>
              <w:t>4</w:t>
            </w:r>
          </w:p>
        </w:tc>
        <w:tc>
          <w:tcPr>
            <w:tcW w:w="1655" w:type="dxa"/>
            <w:vMerge/>
          </w:tcPr>
          <w:p w14:paraId="7982578D" w14:textId="77777777" w:rsidR="00A45105" w:rsidRPr="00681BE3" w:rsidRDefault="00A45105" w:rsidP="007A511D">
            <w:pPr>
              <w:spacing w:before="20" w:after="20"/>
              <w:jc w:val="center"/>
              <w:cnfStyle w:val="000000000000" w:firstRow="0" w:lastRow="0" w:firstColumn="0" w:lastColumn="0" w:oddVBand="0" w:evenVBand="0" w:oddHBand="0" w:evenHBand="0" w:firstRowFirstColumn="0" w:firstRowLastColumn="0" w:lastRowFirstColumn="0" w:lastRowLastColumn="0"/>
              <w:rPr>
                <w:b/>
                <w:sz w:val="20"/>
                <w:szCs w:val="20"/>
              </w:rPr>
            </w:pPr>
          </w:p>
        </w:tc>
        <w:tc>
          <w:tcPr>
            <w:cnfStyle w:val="000010000000" w:firstRow="0" w:lastRow="0" w:firstColumn="0" w:lastColumn="0" w:oddVBand="1" w:evenVBand="0" w:oddHBand="0" w:evenHBand="0" w:firstRowFirstColumn="0" w:firstRowLastColumn="0" w:lastRowFirstColumn="0" w:lastRowLastColumn="0"/>
            <w:tcW w:w="1656" w:type="dxa"/>
          </w:tcPr>
          <w:p w14:paraId="1865A8A6" w14:textId="77777777" w:rsidR="00A45105" w:rsidRPr="00681BE3" w:rsidRDefault="00A45105" w:rsidP="007A511D">
            <w:pPr>
              <w:spacing w:before="20" w:after="20"/>
              <w:jc w:val="center"/>
              <w:rPr>
                <w:b/>
                <w:sz w:val="20"/>
                <w:szCs w:val="20"/>
              </w:rPr>
            </w:pPr>
            <w:r w:rsidRPr="00681BE3">
              <w:rPr>
                <w:b/>
                <w:sz w:val="20"/>
                <w:szCs w:val="20"/>
              </w:rPr>
              <w:t>213</w:t>
            </w:r>
          </w:p>
        </w:tc>
        <w:tc>
          <w:tcPr>
            <w:tcW w:w="1656" w:type="dxa"/>
          </w:tcPr>
          <w:p w14:paraId="0F03957D" w14:textId="77777777" w:rsidR="00A45105" w:rsidRPr="00681BE3" w:rsidRDefault="00A45105" w:rsidP="007A511D">
            <w:pPr>
              <w:spacing w:before="20" w:after="20"/>
              <w:jc w:val="center"/>
              <w:cnfStyle w:val="000000000000" w:firstRow="0" w:lastRow="0" w:firstColumn="0" w:lastColumn="0" w:oddVBand="0" w:evenVBand="0" w:oddHBand="0" w:evenHBand="0" w:firstRowFirstColumn="0" w:firstRowLastColumn="0" w:lastRowFirstColumn="0" w:lastRowLastColumn="0"/>
              <w:rPr>
                <w:b/>
                <w:sz w:val="20"/>
                <w:szCs w:val="20"/>
              </w:rPr>
            </w:pPr>
            <w:r w:rsidRPr="00681BE3">
              <w:rPr>
                <w:sz w:val="20"/>
                <w:szCs w:val="20"/>
              </w:rPr>
              <w:t>Klokot</w:t>
            </w:r>
          </w:p>
        </w:tc>
        <w:tc>
          <w:tcPr>
            <w:cnfStyle w:val="000010000000" w:firstRow="0" w:lastRow="0" w:firstColumn="0" w:lastColumn="0" w:oddVBand="1" w:evenVBand="0" w:oddHBand="0" w:evenHBand="0" w:firstRowFirstColumn="0" w:firstRowLastColumn="0" w:lastRowFirstColumn="0" w:lastRowLastColumn="0"/>
            <w:tcW w:w="1656" w:type="dxa"/>
          </w:tcPr>
          <w:p w14:paraId="178AA432" w14:textId="77777777" w:rsidR="00A45105" w:rsidRPr="00681BE3" w:rsidRDefault="00A45105" w:rsidP="007A511D">
            <w:pPr>
              <w:spacing w:before="20" w:after="20"/>
              <w:jc w:val="center"/>
              <w:rPr>
                <w:sz w:val="20"/>
                <w:szCs w:val="20"/>
              </w:rPr>
            </w:pPr>
            <w:r w:rsidRPr="00681BE3">
              <w:rPr>
                <w:sz w:val="20"/>
                <w:szCs w:val="20"/>
              </w:rPr>
              <w:t>7.11</w:t>
            </w:r>
          </w:p>
        </w:tc>
      </w:tr>
      <w:tr w:rsidR="00A45105" w:rsidRPr="00681BE3" w14:paraId="527C1905" w14:textId="77777777" w:rsidTr="007A511D">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668" w:type="dxa"/>
            <w:gridSpan w:val="4"/>
          </w:tcPr>
          <w:p w14:paraId="23C1357A" w14:textId="77777777" w:rsidR="00A45105" w:rsidRPr="00681BE3" w:rsidRDefault="00A45105" w:rsidP="007A511D">
            <w:pPr>
              <w:spacing w:before="20" w:after="20"/>
              <w:jc w:val="right"/>
              <w:rPr>
                <w:b/>
                <w:sz w:val="20"/>
                <w:szCs w:val="20"/>
              </w:rPr>
            </w:pPr>
            <w:r w:rsidRPr="00681BE3">
              <w:rPr>
                <w:b/>
                <w:sz w:val="20"/>
                <w:szCs w:val="20"/>
              </w:rPr>
              <w:t>TOTAL</w:t>
            </w:r>
          </w:p>
        </w:tc>
        <w:tc>
          <w:tcPr>
            <w:tcW w:w="1656" w:type="dxa"/>
          </w:tcPr>
          <w:p w14:paraId="462D49FC" w14:textId="77777777" w:rsidR="00A45105" w:rsidRPr="00681BE3" w:rsidRDefault="00A45105" w:rsidP="007A511D">
            <w:pPr>
              <w:spacing w:before="20" w:after="20"/>
              <w:jc w:val="center"/>
              <w:cnfStyle w:val="000000100000" w:firstRow="0" w:lastRow="0" w:firstColumn="0" w:lastColumn="0" w:oddVBand="0" w:evenVBand="0" w:oddHBand="1" w:evenHBand="0" w:firstRowFirstColumn="0" w:firstRowLastColumn="0" w:lastRowFirstColumn="0" w:lastRowLastColumn="0"/>
              <w:rPr>
                <w:b/>
                <w:sz w:val="20"/>
                <w:szCs w:val="20"/>
              </w:rPr>
            </w:pPr>
            <w:r w:rsidRPr="00681BE3">
              <w:rPr>
                <w:b/>
                <w:sz w:val="20"/>
                <w:szCs w:val="20"/>
              </w:rPr>
              <w:t>68.65</w:t>
            </w:r>
          </w:p>
        </w:tc>
      </w:tr>
    </w:tbl>
    <w:p w14:paraId="7DD8B1CD" w14:textId="77777777" w:rsidR="00A45105" w:rsidRPr="00681BE3" w:rsidRDefault="00A45105" w:rsidP="00A45105"/>
    <w:p w14:paraId="7D29EF45" w14:textId="77777777" w:rsidR="00A45105" w:rsidRPr="00681BE3" w:rsidRDefault="00A45105" w:rsidP="00A45105"/>
    <w:p w14:paraId="4CCD1630" w14:textId="4396FB58" w:rsidR="006A5062" w:rsidRPr="00681BE3" w:rsidRDefault="006A5062" w:rsidP="006A5062">
      <w:r w:rsidRPr="00681BE3">
        <w:t xml:space="preserve">Područje projekta odnosno </w:t>
      </w:r>
      <w:r w:rsidR="006D2653" w:rsidRPr="00681BE3">
        <w:t>podprojektn</w:t>
      </w:r>
      <w:r w:rsidR="00821F3C" w:rsidRPr="00681BE3">
        <w:t>e zone</w:t>
      </w:r>
      <w:r w:rsidRPr="00681BE3">
        <w:t xml:space="preserve"> </w:t>
      </w:r>
      <w:r w:rsidR="00825604" w:rsidRPr="00681BE3">
        <w:t xml:space="preserve">Klokot-Papari i Bakšaiš </w:t>
      </w:r>
      <w:r w:rsidRPr="00681BE3">
        <w:t>(</w:t>
      </w:r>
      <w:r w:rsidR="00883E21" w:rsidRPr="00681BE3">
        <w:fldChar w:fldCharType="begin"/>
      </w:r>
      <w:r w:rsidR="00883E21" w:rsidRPr="00681BE3">
        <w:instrText xml:space="preserve"> REF _Ref181342932 \h  \* MERGEFORMAT </w:instrText>
      </w:r>
      <w:r w:rsidR="00883E21" w:rsidRPr="00681BE3">
        <w:fldChar w:fldCharType="separate"/>
      </w:r>
      <w:r w:rsidR="00EC2085" w:rsidRPr="00681BE3">
        <w:rPr>
          <w:rFonts w:ascii="Cambria" w:hAnsi="Cambria"/>
        </w:rPr>
        <w:t>Slika 1</w:t>
      </w:r>
      <w:r w:rsidR="00883E21" w:rsidRPr="00681BE3">
        <w:fldChar w:fldCharType="end"/>
      </w:r>
      <w:r w:rsidRPr="00681BE3">
        <w:rPr>
          <w:bCs/>
          <w:iCs/>
        </w:rPr>
        <w:t>)</w:t>
      </w:r>
      <w:r w:rsidRPr="00681BE3">
        <w:t xml:space="preserve"> ukupne </w:t>
      </w:r>
      <w:r w:rsidR="00821F3C" w:rsidRPr="00681BE3">
        <w:t>su</w:t>
      </w:r>
      <w:r w:rsidRPr="00681BE3">
        <w:t xml:space="preserve"> površine </w:t>
      </w:r>
      <w:r w:rsidR="00821F3C" w:rsidRPr="00681BE3">
        <w:t>68,65</w:t>
      </w:r>
      <w:r w:rsidRPr="00681BE3">
        <w:t xml:space="preserve"> ha. </w:t>
      </w:r>
    </w:p>
    <w:p w14:paraId="72D90D78" w14:textId="77777777" w:rsidR="006A5062" w:rsidRPr="00681BE3" w:rsidRDefault="006A5062" w:rsidP="006A5062"/>
    <w:tbl>
      <w:tblPr>
        <w:tblW w:w="0" w:type="auto"/>
        <w:tblLook w:val="04A0" w:firstRow="1" w:lastRow="0" w:firstColumn="1" w:lastColumn="0" w:noHBand="0" w:noVBand="1"/>
      </w:tblPr>
      <w:tblGrid>
        <w:gridCol w:w="9236"/>
      </w:tblGrid>
      <w:tr w:rsidR="00821F3C" w:rsidRPr="00681BE3" w14:paraId="2C766AA6" w14:textId="77777777" w:rsidTr="007C432A">
        <w:tc>
          <w:tcPr>
            <w:tcW w:w="9236" w:type="dxa"/>
          </w:tcPr>
          <w:p w14:paraId="0BE6B33A" w14:textId="77777777" w:rsidR="00821F3C" w:rsidRPr="00681BE3" w:rsidRDefault="00821F3C" w:rsidP="006D2653">
            <w:pPr>
              <w:pStyle w:val="Caption"/>
              <w:spacing w:before="60" w:after="60"/>
              <w:ind w:left="34"/>
              <w:jc w:val="center"/>
              <w:rPr>
                <w:rFonts w:ascii="Cambria" w:hAnsi="Cambria"/>
                <w:sz w:val="20"/>
                <w:szCs w:val="20"/>
              </w:rPr>
            </w:pPr>
            <w:r w:rsidRPr="00681BE3">
              <w:rPr>
                <w:noProof/>
                <w:color w:val="auto"/>
                <w:lang w:val="bs-Latn-BA" w:eastAsia="bs-Latn-BA"/>
              </w:rPr>
              <w:lastRenderedPageBreak/>
              <w:drawing>
                <wp:inline distT="0" distB="0" distL="0" distR="0" wp14:anchorId="437065E6" wp14:editId="4A0211FA">
                  <wp:extent cx="5721985" cy="410781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1985" cy="4107815"/>
                          </a:xfrm>
                          <a:prstGeom prst="rect">
                            <a:avLst/>
                          </a:prstGeom>
                          <a:noFill/>
                          <a:ln>
                            <a:noFill/>
                          </a:ln>
                        </pic:spPr>
                      </pic:pic>
                    </a:graphicData>
                  </a:graphic>
                </wp:inline>
              </w:drawing>
            </w:r>
          </w:p>
        </w:tc>
      </w:tr>
      <w:tr w:rsidR="006A5062" w:rsidRPr="00681BE3" w14:paraId="7A5C631B" w14:textId="77777777" w:rsidTr="007C432A">
        <w:tc>
          <w:tcPr>
            <w:tcW w:w="9236" w:type="dxa"/>
          </w:tcPr>
          <w:p w14:paraId="55E62D15" w14:textId="6B10BA05" w:rsidR="006A5062" w:rsidRPr="00681BE3" w:rsidRDefault="006A5062" w:rsidP="00AF2290">
            <w:pPr>
              <w:pStyle w:val="Caption"/>
              <w:spacing w:before="60" w:after="60"/>
              <w:ind w:left="34"/>
              <w:jc w:val="center"/>
              <w:rPr>
                <w:sz w:val="20"/>
                <w:szCs w:val="20"/>
              </w:rPr>
            </w:pPr>
            <w:bookmarkStart w:id="44" w:name="_Ref181342932"/>
            <w:bookmarkStart w:id="45" w:name="_Toc75247840"/>
            <w:r w:rsidRPr="00681BE3">
              <w:rPr>
                <w:rFonts w:ascii="Cambria" w:hAnsi="Cambria"/>
                <w:sz w:val="20"/>
                <w:szCs w:val="20"/>
              </w:rPr>
              <w:t xml:space="preserve">Slika </w:t>
            </w:r>
            <w:r w:rsidR="00A308F2" w:rsidRPr="00681BE3">
              <w:rPr>
                <w:rFonts w:ascii="Cambria" w:hAnsi="Cambria"/>
                <w:sz w:val="20"/>
                <w:szCs w:val="20"/>
              </w:rPr>
              <w:fldChar w:fldCharType="begin"/>
            </w:r>
            <w:r w:rsidRPr="00681BE3">
              <w:rPr>
                <w:rFonts w:ascii="Cambria" w:hAnsi="Cambria"/>
                <w:sz w:val="20"/>
                <w:szCs w:val="20"/>
              </w:rPr>
              <w:instrText xml:space="preserve"> SEQ Slika \* ARABIC </w:instrText>
            </w:r>
            <w:r w:rsidR="00A308F2" w:rsidRPr="00681BE3">
              <w:rPr>
                <w:rFonts w:ascii="Cambria" w:hAnsi="Cambria"/>
                <w:sz w:val="20"/>
                <w:szCs w:val="20"/>
              </w:rPr>
              <w:fldChar w:fldCharType="separate"/>
            </w:r>
            <w:r w:rsidR="00EC2085" w:rsidRPr="00681BE3">
              <w:rPr>
                <w:rFonts w:ascii="Cambria" w:hAnsi="Cambria"/>
                <w:noProof/>
                <w:sz w:val="20"/>
                <w:szCs w:val="20"/>
              </w:rPr>
              <w:t>1</w:t>
            </w:r>
            <w:r w:rsidR="00A308F2" w:rsidRPr="00681BE3">
              <w:rPr>
                <w:rFonts w:ascii="Cambria" w:hAnsi="Cambria"/>
                <w:sz w:val="20"/>
                <w:szCs w:val="20"/>
              </w:rPr>
              <w:fldChar w:fldCharType="end"/>
            </w:r>
            <w:bookmarkEnd w:id="44"/>
            <w:r w:rsidRPr="00681BE3">
              <w:rPr>
                <w:rFonts w:ascii="Cambria" w:hAnsi="Cambria"/>
                <w:sz w:val="20"/>
                <w:szCs w:val="20"/>
              </w:rPr>
              <w:t xml:space="preserve">. Pregled </w:t>
            </w:r>
            <w:r w:rsidRPr="00681BE3">
              <w:rPr>
                <w:sz w:val="20"/>
                <w:szCs w:val="20"/>
              </w:rPr>
              <w:t xml:space="preserve">projektnih </w:t>
            </w:r>
            <w:r w:rsidR="00AF2290" w:rsidRPr="00681BE3">
              <w:rPr>
                <w:sz w:val="20"/>
                <w:szCs w:val="20"/>
              </w:rPr>
              <w:t>faza</w:t>
            </w:r>
            <w:r w:rsidR="006D2653" w:rsidRPr="00681BE3">
              <w:rPr>
                <w:sz w:val="20"/>
                <w:szCs w:val="20"/>
              </w:rPr>
              <w:t xml:space="preserve"> </w:t>
            </w:r>
            <w:r w:rsidRPr="00681BE3">
              <w:rPr>
                <w:sz w:val="20"/>
                <w:szCs w:val="20"/>
              </w:rPr>
              <w:t xml:space="preserve">u </w:t>
            </w:r>
            <w:r w:rsidR="00825604" w:rsidRPr="00681BE3">
              <w:rPr>
                <w:sz w:val="20"/>
                <w:szCs w:val="20"/>
              </w:rPr>
              <w:t>Gradu Bihaću</w:t>
            </w:r>
            <w:r w:rsidRPr="00681BE3">
              <w:rPr>
                <w:rStyle w:val="FootnoteReference"/>
                <w:sz w:val="20"/>
                <w:szCs w:val="20"/>
              </w:rPr>
              <w:footnoteReference w:id="4"/>
            </w:r>
            <w:bookmarkEnd w:id="45"/>
          </w:p>
        </w:tc>
      </w:tr>
    </w:tbl>
    <w:p w14:paraId="4552F2E7" w14:textId="77777777" w:rsidR="00512F06" w:rsidRPr="00681BE3" w:rsidRDefault="00512F06" w:rsidP="00AF2290">
      <w:pPr>
        <w:autoSpaceDE w:val="0"/>
        <w:autoSpaceDN w:val="0"/>
        <w:adjustRightInd w:val="0"/>
        <w:rPr>
          <w:rFonts w:cs="Calibri"/>
          <w:color w:val="000000"/>
        </w:rPr>
      </w:pPr>
    </w:p>
    <w:p w14:paraId="1A3D5792" w14:textId="77777777" w:rsidR="00AF2290" w:rsidRPr="00681BE3" w:rsidRDefault="00AF2290" w:rsidP="00AF2290">
      <w:pPr>
        <w:autoSpaceDE w:val="0"/>
        <w:autoSpaceDN w:val="0"/>
        <w:adjustRightInd w:val="0"/>
        <w:rPr>
          <w:rFonts w:cs="Calibri"/>
          <w:color w:val="000000"/>
        </w:rPr>
      </w:pPr>
      <w:r w:rsidRPr="00681BE3">
        <w:rPr>
          <w:rFonts w:cs="Calibri"/>
          <w:color w:val="000000"/>
        </w:rPr>
        <w:t>Projektno područje se nalazi na relativno ravnoj površini uz manja variranja nadmorske visine. Posebno se to odnosi na područje faza 1b, 2, 3 i 4. Najviša tačka nalazi se u okviru faze 1a i iznosi 223 m, a najniža u okviru faze 3, 210 m. Cjelokupna površina projektnog područja iznosi 68,65 ha.</w:t>
      </w:r>
    </w:p>
    <w:p w14:paraId="3E5532BD" w14:textId="77777777" w:rsidR="004721D5" w:rsidRPr="00681BE3" w:rsidRDefault="00096F45" w:rsidP="00184615">
      <w:pPr>
        <w:pStyle w:val="Heading2"/>
      </w:pPr>
      <w:bookmarkStart w:id="46" w:name="_Toc75247757"/>
      <w:bookmarkEnd w:id="41"/>
      <w:bookmarkEnd w:id="42"/>
      <w:r w:rsidRPr="00681BE3">
        <w:t>Hi</w:t>
      </w:r>
      <w:r w:rsidR="004721D5" w:rsidRPr="00681BE3">
        <w:t>storija poljoprivredn</w:t>
      </w:r>
      <w:r w:rsidR="002C2F49" w:rsidRPr="00681BE3">
        <w:t>e</w:t>
      </w:r>
      <w:r w:rsidR="004721D5" w:rsidRPr="00681BE3">
        <w:t xml:space="preserve"> proizvodnje na lokaciji</w:t>
      </w:r>
      <w:bookmarkEnd w:id="46"/>
    </w:p>
    <w:p w14:paraId="65884710" w14:textId="77777777" w:rsidR="00113B62" w:rsidRPr="00681BE3" w:rsidRDefault="00113B62" w:rsidP="00B83FB7">
      <w:pPr>
        <w:spacing w:before="120" w:after="120"/>
      </w:pPr>
      <w:r w:rsidRPr="00681BE3">
        <w:t>S obzirom na klimatske prilike te raznolikost reljefa i kvalitet zemljišta, ovo područje oduvijek je značajno za poljoprivrednu proizvodnju. Poljoprivredno zemljište na razini Grada, zauzima 27.262 ha, od čega je 19.773 ha privatnog, a 7.489 ha državnog zemljišta. S obzirom na statističke podatke, najveći dio poljoprivrednog zemljišta čine njive (12.287 ha), livade (8.796 ha) i pašnjaci (5.677 ha).</w:t>
      </w:r>
    </w:p>
    <w:p w14:paraId="381B18D0" w14:textId="77777777" w:rsidR="00E16B03" w:rsidRPr="00681BE3" w:rsidRDefault="00113B62" w:rsidP="00B83FB7">
      <w:pPr>
        <w:spacing w:before="120" w:after="120"/>
      </w:pPr>
      <w:r w:rsidRPr="00681BE3">
        <w:t>U današnje vrijeme, broj registriranih obrta za poljoprivrednu, lovnu i šumarsku djelatnost u značajnom je porastu. Isto tako u porastu je i izvoz poljoprivrednih proizvoda, ali i uvoz istih.</w:t>
      </w:r>
    </w:p>
    <w:p w14:paraId="0293C1E7" w14:textId="77777777" w:rsidR="004721D5" w:rsidRPr="00681BE3" w:rsidRDefault="004721D5" w:rsidP="00184615">
      <w:pPr>
        <w:pStyle w:val="Heading2"/>
      </w:pPr>
      <w:bookmarkStart w:id="47" w:name="_Toc75247758"/>
      <w:r w:rsidRPr="00681BE3">
        <w:t>Opis prethodno korištenih sistema navodnjavanja</w:t>
      </w:r>
      <w:r w:rsidR="00F63F9B" w:rsidRPr="00681BE3">
        <w:t xml:space="preserve"> i odvodnje</w:t>
      </w:r>
      <w:bookmarkEnd w:id="47"/>
    </w:p>
    <w:p w14:paraId="79826254" w14:textId="77777777" w:rsidR="006D2653" w:rsidRPr="00681BE3" w:rsidRDefault="006D2653" w:rsidP="006D2653">
      <w:pPr>
        <w:spacing w:before="120" w:after="120"/>
      </w:pPr>
      <w:r w:rsidRPr="00681BE3">
        <w:t xml:space="preserve">U podprojektnim područjima Klokot-Papari i Bakšaiš u Gradu Bihaću trenutno ne postoji jedinstveni organizovani sistem za navodnjavanje i odvodnju. </w:t>
      </w:r>
    </w:p>
    <w:p w14:paraId="1A031F31" w14:textId="77777777" w:rsidR="004721D5" w:rsidRPr="00681BE3" w:rsidRDefault="00B0785D" w:rsidP="009501C9">
      <w:pPr>
        <w:pStyle w:val="Heading2"/>
      </w:pPr>
      <w:bookmarkStart w:id="48" w:name="_Ref181685419"/>
      <w:bookmarkStart w:id="49" w:name="_Toc75247759"/>
      <w:r w:rsidRPr="00681BE3">
        <w:t>Potrebe za vodom</w:t>
      </w:r>
      <w:bookmarkEnd w:id="48"/>
      <w:r w:rsidR="00B01C04" w:rsidRPr="00681BE3">
        <w:t xml:space="preserve"> za navodnjavanje i potrebe za odvodnjom</w:t>
      </w:r>
      <w:bookmarkEnd w:id="49"/>
    </w:p>
    <w:p w14:paraId="04D049C9" w14:textId="77777777" w:rsidR="002B7C88" w:rsidRPr="00681BE3" w:rsidRDefault="002B7C88" w:rsidP="002B7C88">
      <w:pPr>
        <w:spacing w:before="120" w:after="120"/>
      </w:pPr>
      <w:r w:rsidRPr="00681BE3">
        <w:t xml:space="preserve">Prema Idejnom projektu, zahvatanje vode za navodnjavanje obuhvata zahvat vode iz vodotoka Klokot putem drenažnog kanala i dovođenje do bušenog bunara u blizini vodotoka. Tehničko rješenje postavljeno je tako da se uz vodotok Klokot, izvan vodnog dobra, projektuje kopani </w:t>
      </w:r>
      <w:r w:rsidRPr="00681BE3">
        <w:lastRenderedPageBreak/>
        <w:t>bunar prečnika DN 1600 mm od armiranog poliestera, čiji će završetak-glava biti u objektu pumpne stanice.</w:t>
      </w:r>
    </w:p>
    <w:p w14:paraId="45AB5339" w14:textId="77777777" w:rsidR="002B7C88" w:rsidRPr="00681BE3" w:rsidRDefault="002B7C88" w:rsidP="002B7C88">
      <w:pPr>
        <w:spacing w:before="120" w:after="120"/>
      </w:pPr>
      <w:r w:rsidRPr="00681BE3">
        <w:t>Mjesec sa najvećim deficitima vode je juli. Prema hidromodulu, iz Idejnog projekta, količina vode potrebne za navodnjavanje za najkritičniji mjesec iznosi q</w:t>
      </w:r>
      <w:r w:rsidRPr="00681BE3">
        <w:rPr>
          <w:vertAlign w:val="subscript"/>
        </w:rPr>
        <w:t>24</w:t>
      </w:r>
      <w:r w:rsidRPr="00681BE3">
        <w:t xml:space="preserve"> = 0,403 l/s/ha. Ovakav hidromodul </w:t>
      </w:r>
      <w:r w:rsidR="00E43929" w:rsidRPr="00681BE3">
        <w:t>podrazumijeva</w:t>
      </w:r>
      <w:r w:rsidRPr="00681BE3">
        <w:t xml:space="preserve"> da sistem radi </w:t>
      </w:r>
      <w:r w:rsidR="00B83FB7" w:rsidRPr="00681BE3">
        <w:t>neprestano</w:t>
      </w:r>
      <w:r w:rsidRPr="00681BE3">
        <w:t xml:space="preserve"> (tj. 24 h/dan).</w:t>
      </w:r>
    </w:p>
    <w:p w14:paraId="58A49C2E" w14:textId="77777777" w:rsidR="002B7C88" w:rsidRPr="00681BE3" w:rsidRDefault="002B7C88" w:rsidP="002B7C88">
      <w:pPr>
        <w:spacing w:before="120" w:after="120"/>
      </w:pPr>
      <w:r w:rsidRPr="00681BE3">
        <w:t>Potrebna količina vode prema projektnim fazama je data u nastavku:</w:t>
      </w:r>
    </w:p>
    <w:p w14:paraId="3E086ED2" w14:textId="77777777" w:rsidR="002B7C88" w:rsidRPr="00681BE3" w:rsidRDefault="002B7C88" w:rsidP="006A69D8">
      <w:pPr>
        <w:pStyle w:val="ListParagraph"/>
        <w:numPr>
          <w:ilvl w:val="0"/>
          <w:numId w:val="8"/>
        </w:numPr>
        <w:spacing w:before="120" w:after="120"/>
        <w:ind w:left="714" w:hanging="357"/>
        <w:contextualSpacing w:val="0"/>
        <w:rPr>
          <w:rFonts w:cs="Arial"/>
        </w:rPr>
      </w:pPr>
      <w:r w:rsidRPr="00681BE3">
        <w:rPr>
          <w:rFonts w:cs="Arial"/>
        </w:rPr>
        <w:t>Projektna faza 1a - ukupna dnevna potreba za vodom u kritičnom mjesecu i pri trenutnom stanju poljoprivredne proizvodnje iznosi 33,0 m</w:t>
      </w:r>
      <w:r w:rsidRPr="00681BE3">
        <w:rPr>
          <w:rFonts w:cs="Arial"/>
          <w:vertAlign w:val="superscript"/>
        </w:rPr>
        <w:t>3</w:t>
      </w:r>
      <w:r w:rsidRPr="00681BE3">
        <w:rPr>
          <w:rFonts w:cs="Arial"/>
        </w:rPr>
        <w:t xml:space="preserve">/dan. U slučaju prelaska na planiranu strukturu poljoprivredne proizvodnje utrošak vode će se povećati na 439 </w:t>
      </w:r>
      <w:r w:rsidR="006A69D8" w:rsidRPr="00681BE3">
        <w:rPr>
          <w:rFonts w:cs="Arial"/>
        </w:rPr>
        <w:t>m</w:t>
      </w:r>
      <w:r w:rsidR="006A69D8" w:rsidRPr="00681BE3">
        <w:rPr>
          <w:rFonts w:cs="Arial"/>
          <w:vertAlign w:val="superscript"/>
        </w:rPr>
        <w:t>3</w:t>
      </w:r>
      <w:r w:rsidR="006A69D8" w:rsidRPr="00681BE3">
        <w:rPr>
          <w:rFonts w:cs="Arial"/>
        </w:rPr>
        <w:t>/dan</w:t>
      </w:r>
      <w:r w:rsidRPr="00681BE3">
        <w:rPr>
          <w:rFonts w:cs="Arial"/>
        </w:rPr>
        <w:t>.</w:t>
      </w:r>
    </w:p>
    <w:p w14:paraId="64904D85" w14:textId="77777777" w:rsidR="002B7C88" w:rsidRPr="00681BE3" w:rsidRDefault="002B7C88" w:rsidP="006A69D8">
      <w:pPr>
        <w:pStyle w:val="ListParagraph"/>
        <w:numPr>
          <w:ilvl w:val="0"/>
          <w:numId w:val="8"/>
        </w:numPr>
        <w:spacing w:before="120" w:after="120"/>
        <w:ind w:left="714" w:hanging="357"/>
        <w:contextualSpacing w:val="0"/>
        <w:rPr>
          <w:rFonts w:cs="Arial"/>
        </w:rPr>
      </w:pPr>
      <w:r w:rsidRPr="00681BE3">
        <w:rPr>
          <w:rFonts w:cs="Arial"/>
        </w:rPr>
        <w:t xml:space="preserve">Projektna faza 1b - potrebna količina vode u trenutnim uslovima iznosi 232,8 </w:t>
      </w:r>
      <w:r w:rsidR="006A69D8" w:rsidRPr="00681BE3">
        <w:rPr>
          <w:rFonts w:cs="Arial"/>
        </w:rPr>
        <w:t>m</w:t>
      </w:r>
      <w:r w:rsidR="006A69D8" w:rsidRPr="00681BE3">
        <w:rPr>
          <w:rFonts w:cs="Arial"/>
          <w:vertAlign w:val="superscript"/>
        </w:rPr>
        <w:t>3</w:t>
      </w:r>
      <w:r w:rsidR="006A69D8" w:rsidRPr="00681BE3">
        <w:rPr>
          <w:rFonts w:cs="Arial"/>
        </w:rPr>
        <w:t xml:space="preserve">/dan </w:t>
      </w:r>
      <w:r w:rsidRPr="00681BE3">
        <w:rPr>
          <w:rFonts w:cs="Arial"/>
        </w:rPr>
        <w:t xml:space="preserve">dok će se ova vrijednost nešto povećati (244,5 </w:t>
      </w:r>
      <w:r w:rsidR="006A69D8" w:rsidRPr="00681BE3">
        <w:rPr>
          <w:rFonts w:cs="Arial"/>
        </w:rPr>
        <w:t>m</w:t>
      </w:r>
      <w:r w:rsidR="006A69D8" w:rsidRPr="00681BE3">
        <w:rPr>
          <w:rFonts w:cs="Arial"/>
          <w:vertAlign w:val="superscript"/>
        </w:rPr>
        <w:t>3</w:t>
      </w:r>
      <w:r w:rsidR="006A69D8" w:rsidRPr="00681BE3">
        <w:rPr>
          <w:rFonts w:cs="Arial"/>
        </w:rPr>
        <w:t>/dan</w:t>
      </w:r>
      <w:r w:rsidRPr="00681BE3">
        <w:rPr>
          <w:rFonts w:cs="Arial"/>
        </w:rPr>
        <w:t>) za buduću planiranu poljoprivrednu proizvodnju.</w:t>
      </w:r>
    </w:p>
    <w:p w14:paraId="0EFAE25A" w14:textId="77777777" w:rsidR="002B7C88" w:rsidRPr="00681BE3" w:rsidRDefault="002B7C88" w:rsidP="006A69D8">
      <w:pPr>
        <w:pStyle w:val="ListParagraph"/>
        <w:numPr>
          <w:ilvl w:val="0"/>
          <w:numId w:val="8"/>
        </w:numPr>
        <w:spacing w:before="120" w:after="120"/>
        <w:ind w:left="714" w:hanging="357"/>
        <w:contextualSpacing w:val="0"/>
        <w:rPr>
          <w:rFonts w:cs="Arial"/>
        </w:rPr>
      </w:pPr>
      <w:r w:rsidRPr="00681BE3">
        <w:rPr>
          <w:rFonts w:cs="Arial"/>
        </w:rPr>
        <w:t xml:space="preserve">Projektna faza 2 - Pri trenutnom stanju poljoprivredne proizvodnje, u toku kritičnog mjeseca (juli), potrebno je biljkama dnevno osigurati 404,2 </w:t>
      </w:r>
      <w:r w:rsidR="006A69D8" w:rsidRPr="00681BE3">
        <w:rPr>
          <w:rFonts w:cs="Arial"/>
        </w:rPr>
        <w:t>m</w:t>
      </w:r>
      <w:r w:rsidR="006A69D8" w:rsidRPr="00681BE3">
        <w:rPr>
          <w:rFonts w:cs="Arial"/>
          <w:vertAlign w:val="superscript"/>
        </w:rPr>
        <w:t>3</w:t>
      </w:r>
      <w:r w:rsidR="006A69D8" w:rsidRPr="00681BE3">
        <w:rPr>
          <w:rFonts w:cs="Arial"/>
        </w:rPr>
        <w:t>/dan</w:t>
      </w:r>
      <w:r w:rsidRPr="00681BE3">
        <w:rPr>
          <w:rFonts w:cs="Arial"/>
        </w:rPr>
        <w:t xml:space="preserve">. Eventualnom primjenom predstavljenog plana poljoprivredne proizvodnje, potreba za vodom bi se skoro duplo se povećavala, koja bi u takvim uslovima iznosila 701,7 </w:t>
      </w:r>
      <w:r w:rsidR="006A69D8" w:rsidRPr="00681BE3">
        <w:rPr>
          <w:rFonts w:cs="Arial"/>
        </w:rPr>
        <w:t>m</w:t>
      </w:r>
      <w:r w:rsidR="006A69D8" w:rsidRPr="00681BE3">
        <w:rPr>
          <w:rFonts w:cs="Arial"/>
          <w:vertAlign w:val="superscript"/>
        </w:rPr>
        <w:t>3</w:t>
      </w:r>
      <w:r w:rsidR="006A69D8" w:rsidRPr="00681BE3">
        <w:rPr>
          <w:rFonts w:cs="Arial"/>
        </w:rPr>
        <w:t>/dan</w:t>
      </w:r>
      <w:r w:rsidRPr="00681BE3">
        <w:rPr>
          <w:rFonts w:cs="Arial"/>
        </w:rPr>
        <w:t>.</w:t>
      </w:r>
    </w:p>
    <w:p w14:paraId="49CA53E9" w14:textId="77777777" w:rsidR="002B7C88" w:rsidRPr="00681BE3" w:rsidRDefault="002B7C88" w:rsidP="006A69D8">
      <w:pPr>
        <w:pStyle w:val="ListParagraph"/>
        <w:numPr>
          <w:ilvl w:val="0"/>
          <w:numId w:val="8"/>
        </w:numPr>
        <w:spacing w:before="120" w:after="120"/>
        <w:ind w:left="714" w:hanging="357"/>
        <w:contextualSpacing w:val="0"/>
        <w:rPr>
          <w:rFonts w:cs="Arial"/>
        </w:rPr>
      </w:pPr>
      <w:r w:rsidRPr="00681BE3">
        <w:rPr>
          <w:rFonts w:cs="Arial"/>
        </w:rPr>
        <w:t xml:space="preserve">Projektna faza 3 – trenutna potreba za vodom u kritičnom mjesecu iznosi 22,8 </w:t>
      </w:r>
      <w:r w:rsidR="006A69D8" w:rsidRPr="00681BE3">
        <w:rPr>
          <w:rFonts w:cs="Arial"/>
        </w:rPr>
        <w:t>m</w:t>
      </w:r>
      <w:r w:rsidR="006A69D8" w:rsidRPr="00681BE3">
        <w:rPr>
          <w:rFonts w:cs="Arial"/>
          <w:vertAlign w:val="superscript"/>
        </w:rPr>
        <w:t>3</w:t>
      </w:r>
      <w:r w:rsidR="006A69D8" w:rsidRPr="00681BE3">
        <w:rPr>
          <w:rFonts w:cs="Arial"/>
        </w:rPr>
        <w:t>/dan</w:t>
      </w:r>
      <w:r w:rsidRPr="00681BE3">
        <w:rPr>
          <w:rFonts w:cs="Arial"/>
        </w:rPr>
        <w:t xml:space="preserve">. U slučaju da se u potpunosti iskoriste nezasijane površine i uvedu nove ratarske, povrtlarske i voćarske kulture, neophodna količina vode za navodnjavanje bi iznosila 99,0 </w:t>
      </w:r>
      <w:r w:rsidR="006A69D8" w:rsidRPr="00681BE3">
        <w:rPr>
          <w:rFonts w:cs="Arial"/>
        </w:rPr>
        <w:t>m</w:t>
      </w:r>
      <w:r w:rsidR="006A69D8" w:rsidRPr="00681BE3">
        <w:rPr>
          <w:rFonts w:cs="Arial"/>
          <w:vertAlign w:val="superscript"/>
        </w:rPr>
        <w:t>3</w:t>
      </w:r>
      <w:r w:rsidR="006A69D8" w:rsidRPr="00681BE3">
        <w:rPr>
          <w:rFonts w:cs="Arial"/>
        </w:rPr>
        <w:t>/dan.</w:t>
      </w:r>
    </w:p>
    <w:p w14:paraId="7201FAD7" w14:textId="77777777" w:rsidR="002B7C88" w:rsidRPr="00681BE3" w:rsidRDefault="002B7C88" w:rsidP="006A69D8">
      <w:pPr>
        <w:pStyle w:val="ListParagraph"/>
        <w:numPr>
          <w:ilvl w:val="0"/>
          <w:numId w:val="8"/>
        </w:numPr>
        <w:spacing w:before="120" w:after="120"/>
        <w:ind w:left="714" w:hanging="357"/>
        <w:contextualSpacing w:val="0"/>
        <w:rPr>
          <w:rFonts w:cs="Arial"/>
        </w:rPr>
      </w:pPr>
      <w:r w:rsidRPr="00681BE3">
        <w:rPr>
          <w:rFonts w:cs="Arial"/>
        </w:rPr>
        <w:t xml:space="preserve">Projektna faza 4 - trenutno dnevna potreba za vodom u kritičnom mjesecu iznosi 13,8 </w:t>
      </w:r>
      <w:r w:rsidR="006A69D8" w:rsidRPr="00681BE3">
        <w:rPr>
          <w:rFonts w:cs="Arial"/>
        </w:rPr>
        <w:t>m</w:t>
      </w:r>
      <w:r w:rsidR="006A69D8" w:rsidRPr="00681BE3">
        <w:rPr>
          <w:rFonts w:cs="Arial"/>
          <w:vertAlign w:val="superscript"/>
        </w:rPr>
        <w:t>3</w:t>
      </w:r>
      <w:r w:rsidR="006A69D8" w:rsidRPr="00681BE3">
        <w:rPr>
          <w:rFonts w:cs="Arial"/>
        </w:rPr>
        <w:t>/dan</w:t>
      </w:r>
      <w:r w:rsidRPr="00681BE3">
        <w:rPr>
          <w:rFonts w:cs="Arial"/>
        </w:rPr>
        <w:t xml:space="preserve">. U slučaju planirane poljoprivredne proizvodnje u budućnosti, potrebna dnevna količina vode za mjesec juli bi porasla na 98,7 </w:t>
      </w:r>
      <w:r w:rsidR="006A69D8" w:rsidRPr="00681BE3">
        <w:rPr>
          <w:rFonts w:cs="Arial"/>
        </w:rPr>
        <w:t>m</w:t>
      </w:r>
      <w:r w:rsidR="006A69D8" w:rsidRPr="00681BE3">
        <w:rPr>
          <w:rFonts w:cs="Arial"/>
          <w:vertAlign w:val="superscript"/>
        </w:rPr>
        <w:t>3</w:t>
      </w:r>
      <w:r w:rsidR="006A69D8" w:rsidRPr="00681BE3">
        <w:rPr>
          <w:rFonts w:cs="Arial"/>
        </w:rPr>
        <w:t>/dan</w:t>
      </w:r>
      <w:r w:rsidRPr="00681BE3">
        <w:rPr>
          <w:rFonts w:cs="Arial"/>
        </w:rPr>
        <w:t>.</w:t>
      </w:r>
    </w:p>
    <w:p w14:paraId="51010B35" w14:textId="77777777" w:rsidR="002B7C88" w:rsidRPr="00681BE3" w:rsidRDefault="002B7C88" w:rsidP="002B7C88">
      <w:pPr>
        <w:spacing w:before="120" w:after="120"/>
      </w:pPr>
      <w:r w:rsidRPr="00681BE3">
        <w:t>Iz prethodno navedenog se vidi da je potrebna količina za navodnjavanje trenutnog stanja poljoprivredne proizvodnje 674</w:t>
      </w:r>
      <w:r w:rsidR="00512F06" w:rsidRPr="00681BE3">
        <w:t>,</w:t>
      </w:r>
      <w:r w:rsidRPr="00681BE3">
        <w:t>6 m</w:t>
      </w:r>
      <w:r w:rsidRPr="00681BE3">
        <w:rPr>
          <w:vertAlign w:val="superscript"/>
        </w:rPr>
        <w:t>3</w:t>
      </w:r>
      <w:r w:rsidRPr="00681BE3">
        <w:t>/dan, dok ukupna količina vode potrebna za navodnjavanje planiranih kultura iznosi 1582</w:t>
      </w:r>
      <w:r w:rsidR="00512F06" w:rsidRPr="00681BE3">
        <w:t>,</w:t>
      </w:r>
      <w:r w:rsidRPr="00681BE3">
        <w:t>9 m</w:t>
      </w:r>
      <w:r w:rsidRPr="00681BE3">
        <w:rPr>
          <w:vertAlign w:val="superscript"/>
        </w:rPr>
        <w:t>3</w:t>
      </w:r>
      <w:r w:rsidRPr="00681BE3">
        <w:t>/dan</w:t>
      </w:r>
    </w:p>
    <w:p w14:paraId="3017C8E5" w14:textId="77777777" w:rsidR="002B7C88" w:rsidRPr="00681BE3" w:rsidRDefault="002B7C88" w:rsidP="002B7C88">
      <w:pPr>
        <w:spacing w:before="120" w:after="120"/>
      </w:pPr>
      <w:r w:rsidRPr="00681BE3">
        <w:t>Voda će se zahvatati iz vodotoka Klokot putem drenažnog kanala kako bi se otvorio brži put vode od Klokota do bušenog bunara. Voda će se iz bunara pumpati u rezervoar odakle će se dalje distributivnom mrežom odvoditi do hidranata, putem kojeg će se voda, iz glavne mreže pod pritiskom, isporučivati individualnim korisnicima.</w:t>
      </w:r>
    </w:p>
    <w:p w14:paraId="1B82CE76" w14:textId="2A2FDDEE" w:rsidR="00426A24" w:rsidRPr="00681BE3" w:rsidRDefault="002B7C88" w:rsidP="00426A24">
      <w:pPr>
        <w:spacing w:before="120" w:after="120"/>
      </w:pPr>
      <w:r w:rsidRPr="00681BE3">
        <w:t>Prema Idejnom projektu maksimalni viškovi vode na istraživanom području se javljaju u mjesecu martu (114 mm), te je pri dimenzioniranju sistema za odvodnjavanje potrebno koristiti vrijednost hidromodula odvodnjavanja koja iznosi q</w:t>
      </w:r>
      <w:r w:rsidRPr="00681BE3">
        <w:rPr>
          <w:vertAlign w:val="subscript"/>
        </w:rPr>
        <w:t>od</w:t>
      </w:r>
      <w:r w:rsidRPr="00681BE3">
        <w:t xml:space="preserve"> = 0,553 l/s/ha</w:t>
      </w:r>
      <w:r w:rsidR="00426A24" w:rsidRPr="00681BE3">
        <w:t xml:space="preserve">. </w:t>
      </w:r>
      <w:r w:rsidRPr="00681BE3">
        <w:t xml:space="preserve">Na projektnom području </w:t>
      </w:r>
      <w:r w:rsidR="00426A24" w:rsidRPr="00681BE3">
        <w:t xml:space="preserve">budući </w:t>
      </w:r>
      <w:r w:rsidRPr="00681BE3">
        <w:t>sistem za odvodnjavanje treba da bude dimenzioniran tako da je u mogućnosti prihvatiti i odvesti 3,68 mm vode dnevno.</w:t>
      </w:r>
      <w:r w:rsidR="00426A24" w:rsidRPr="00681BE3">
        <w:t xml:space="preserve"> Važno je n</w:t>
      </w:r>
      <w:r w:rsidR="00F86161" w:rsidRPr="00681BE3">
        <w:t>apomenuti da u Idejnom projektu, koji je bio osnova za izradu ovog PUO</w:t>
      </w:r>
      <w:r w:rsidR="00176ED5">
        <w:t>D</w:t>
      </w:r>
      <w:r w:rsidR="00F86161" w:rsidRPr="00681BE3">
        <w:t xml:space="preserve">, </w:t>
      </w:r>
      <w:r w:rsidR="00426A24" w:rsidRPr="00681BE3">
        <w:t>nisu data tehnička rješenja za sistem odvodnje na razmatranom području</w:t>
      </w:r>
      <w:r w:rsidR="00F86161" w:rsidRPr="00681BE3">
        <w:t xml:space="preserve"> u Gradu Bihaću</w:t>
      </w:r>
      <w:r w:rsidR="00426A24" w:rsidRPr="00681BE3">
        <w:t>.</w:t>
      </w:r>
    </w:p>
    <w:p w14:paraId="04375379" w14:textId="77777777" w:rsidR="00AD0361" w:rsidRPr="00681BE3" w:rsidRDefault="001A7D8D" w:rsidP="001A7D8D">
      <w:pPr>
        <w:pStyle w:val="Heading2"/>
        <w:spacing w:before="120" w:after="120"/>
      </w:pPr>
      <w:bookmarkStart w:id="50" w:name="_Toc75247760"/>
      <w:r w:rsidRPr="00681BE3">
        <w:t>Procjena potreba za vodom poljoprivrednih kultura</w:t>
      </w:r>
      <w:bookmarkEnd w:id="50"/>
    </w:p>
    <w:p w14:paraId="5989EAD3" w14:textId="77777777" w:rsidR="00113B62" w:rsidRPr="00681BE3" w:rsidRDefault="00113B62" w:rsidP="00113B62">
      <w:pPr>
        <w:spacing w:before="120" w:after="120"/>
      </w:pPr>
      <w:r w:rsidRPr="00681BE3">
        <w:t>Za procjenu potrebe vode za navodnjavanje poljoprivrednih kultura neophodno je utvrditi ukupno potrebnu vodu u vegetacijskom periodu, odnosno vrijednost evapotranspiracije. Evapotranspiracija je ukupna količina vode koja se gubi procesima evaporacije i transpiracije s određene površine u određenom vremenu. Evaporacija odgovara vrijednosti vode koja se gubi s površine zemljišta isparavanjem, dok transpiracija odgovara vrijednosti potrošene vode od strane biljke putem korijenovog sustava. Na procese evapotranspiracije utječu klimatski uvjeti (temperatura zraka, vjetar, relativna vlažnost zraka i sunčeva radijacija), nagib terena, boja zemljišta, pokrivenost zemljišta i dr.</w:t>
      </w:r>
    </w:p>
    <w:p w14:paraId="1B027E64" w14:textId="77777777" w:rsidR="00113B62" w:rsidRPr="00681BE3" w:rsidRDefault="00113B62" w:rsidP="00113B62">
      <w:pPr>
        <w:spacing w:before="120" w:after="120"/>
      </w:pPr>
      <w:r w:rsidRPr="00681BE3">
        <w:lastRenderedPageBreak/>
        <w:t>Za izračun potreba za vodom unutar Idejnog projekta u podprojektnom području Grada Bihaća (</w:t>
      </w:r>
      <w:r w:rsidRPr="00681BE3">
        <w:rPr>
          <w:i/>
        </w:rPr>
        <w:t>Konsultantske usluge za izradu projekta sistema navodnjavanja u podprojektnim području Grada Bihaća, ŠIFRA:BA-IDP-IDA50980-CQ-CS-17-I.H.2.3-1, Ipsa Institut d.o.o., Sarajevo, Eptisa BH d.o.o., Sarajevo, Decembar 2018.</w:t>
      </w:r>
      <w:r w:rsidRPr="00681BE3">
        <w:t>) korišteni su mjesečni klimatski podaci s meteorološke stanice Bihać. Analizirano je razdoblje od 1967. do 2016. Evapotranspiracija analiziranih usjeva (ET</w:t>
      </w:r>
      <w:r w:rsidRPr="00681BE3">
        <w:rPr>
          <w:vertAlign w:val="subscript"/>
        </w:rPr>
        <w:t>c</w:t>
      </w:r>
      <w:r w:rsidRPr="00681BE3">
        <w:t>) je određena iz odnosa ET</w:t>
      </w:r>
      <w:r w:rsidRPr="00681BE3">
        <w:rPr>
          <w:vertAlign w:val="subscript"/>
        </w:rPr>
        <w:t>0</w:t>
      </w:r>
      <w:r w:rsidRPr="00681BE3">
        <w:t xml:space="preserve"> i utvrđenih koeficijenta usjeva (k</w:t>
      </w:r>
      <w:r w:rsidRPr="00681BE3">
        <w:rPr>
          <w:vertAlign w:val="subscript"/>
        </w:rPr>
        <w:t>c</w:t>
      </w:r>
      <w:r w:rsidRPr="00681BE3">
        <w:t>). Vrijednost koeficijenta (k</w:t>
      </w:r>
      <w:r w:rsidRPr="00681BE3">
        <w:rPr>
          <w:vertAlign w:val="subscript"/>
        </w:rPr>
        <w:t>c</w:t>
      </w:r>
      <w:r w:rsidRPr="00681BE3">
        <w:t xml:space="preserve">) je utvrđena u zavisnosti od razvojne faze usjeva i dužine njenog trajanja (Allan </w:t>
      </w:r>
      <w:r w:rsidRPr="00681BE3">
        <w:rPr>
          <w:i/>
          <w:iCs/>
        </w:rPr>
        <w:t>et al</w:t>
      </w:r>
      <w:r w:rsidRPr="00681BE3">
        <w:t xml:space="preserve">., 1998; Steduto </w:t>
      </w:r>
      <w:r w:rsidRPr="00681BE3">
        <w:rPr>
          <w:i/>
          <w:iCs/>
        </w:rPr>
        <w:t>et al.</w:t>
      </w:r>
      <w:r w:rsidRPr="00681BE3">
        <w:t xml:space="preserve">, 2012; Lazzara </w:t>
      </w:r>
      <w:r w:rsidRPr="00681BE3">
        <w:rPr>
          <w:i/>
          <w:iCs/>
        </w:rPr>
        <w:t>et al</w:t>
      </w:r>
      <w:r w:rsidRPr="00681BE3">
        <w:t xml:space="preserve">., 2010). </w:t>
      </w:r>
    </w:p>
    <w:p w14:paraId="49B77EB8" w14:textId="77777777" w:rsidR="00113B62" w:rsidRPr="00681BE3" w:rsidRDefault="00113B62" w:rsidP="00113B62">
      <w:pPr>
        <w:spacing w:before="120" w:after="120"/>
      </w:pPr>
      <w:r w:rsidRPr="00681BE3">
        <w:t>Kako bi se dobila specifična potreba navodnjavanja za prosječnu, sušnu i vlažnu godinu, od 50 analiziranih godina odabrane su one mjesečne vrijednosti koje se javljaju sa vjerovatnoćom pojave 5/10 (prosječna godina), 1/10 (sušna godina) i 8/10 godina (vlažna godina). Početak vegetacije svake kulture podrazumijevao je da je stanje vlažnosti zemljišna na nivou poljskog vodnog kapaciteta (PVK).</w:t>
      </w:r>
    </w:p>
    <w:p w14:paraId="1F85421F" w14:textId="77777777" w:rsidR="00113B62" w:rsidRPr="00681BE3" w:rsidRDefault="00113B62" w:rsidP="00113B62">
      <w:pPr>
        <w:spacing w:before="120" w:after="120"/>
      </w:pPr>
      <w:r w:rsidRPr="00681BE3">
        <w:t xml:space="preserve">Cjelokupno projektno područje je, zavisno od osobina tla, podijeljeno na 3 zone: </w:t>
      </w:r>
    </w:p>
    <w:p w14:paraId="56465A9B" w14:textId="77777777" w:rsidR="00113B62" w:rsidRPr="00681BE3" w:rsidRDefault="00113B62" w:rsidP="006A69D8">
      <w:pPr>
        <w:pStyle w:val="ListParagraph"/>
        <w:numPr>
          <w:ilvl w:val="0"/>
          <w:numId w:val="8"/>
        </w:numPr>
        <w:spacing w:before="120" w:after="120"/>
        <w:ind w:left="714" w:hanging="357"/>
        <w:rPr>
          <w:rFonts w:cs="Arial"/>
        </w:rPr>
      </w:pPr>
      <w:r w:rsidRPr="00681BE3">
        <w:rPr>
          <w:rFonts w:cs="Arial"/>
        </w:rPr>
        <w:t>Zona A, obuhvata fazu 1a</w:t>
      </w:r>
      <w:r w:rsidR="006A69D8" w:rsidRPr="00681BE3">
        <w:rPr>
          <w:rFonts w:cs="Arial"/>
        </w:rPr>
        <w:t>,</w:t>
      </w:r>
      <w:r w:rsidRPr="00681BE3">
        <w:rPr>
          <w:rFonts w:cs="Arial"/>
        </w:rPr>
        <w:t xml:space="preserve"> </w:t>
      </w:r>
    </w:p>
    <w:p w14:paraId="640EC0C0" w14:textId="77777777" w:rsidR="00113B62" w:rsidRPr="00681BE3" w:rsidRDefault="00113B62" w:rsidP="006A69D8">
      <w:pPr>
        <w:pStyle w:val="ListParagraph"/>
        <w:numPr>
          <w:ilvl w:val="0"/>
          <w:numId w:val="8"/>
        </w:numPr>
        <w:spacing w:before="120" w:after="120"/>
        <w:ind w:left="714" w:hanging="357"/>
        <w:rPr>
          <w:rFonts w:cs="Arial"/>
        </w:rPr>
      </w:pPr>
      <w:r w:rsidRPr="00681BE3">
        <w:rPr>
          <w:rFonts w:cs="Arial"/>
        </w:rPr>
        <w:t>Zona B, obuhvata fazu 1b i 2</w:t>
      </w:r>
      <w:r w:rsidR="006A69D8" w:rsidRPr="00681BE3">
        <w:rPr>
          <w:rFonts w:cs="Arial"/>
        </w:rPr>
        <w:t>,</w:t>
      </w:r>
      <w:r w:rsidRPr="00681BE3">
        <w:rPr>
          <w:rFonts w:cs="Arial"/>
        </w:rPr>
        <w:t xml:space="preserve"> </w:t>
      </w:r>
    </w:p>
    <w:p w14:paraId="25057ACA" w14:textId="77777777" w:rsidR="00113B62" w:rsidRPr="00681BE3" w:rsidRDefault="00113B62" w:rsidP="006A69D8">
      <w:pPr>
        <w:pStyle w:val="ListParagraph"/>
        <w:numPr>
          <w:ilvl w:val="0"/>
          <w:numId w:val="8"/>
        </w:numPr>
        <w:spacing w:before="120" w:after="120"/>
        <w:ind w:left="714" w:hanging="357"/>
        <w:rPr>
          <w:rFonts w:cs="Arial"/>
        </w:rPr>
      </w:pPr>
      <w:r w:rsidRPr="00681BE3">
        <w:rPr>
          <w:rFonts w:cs="Arial"/>
        </w:rPr>
        <w:t xml:space="preserve">Zona C, koja obuhvata faze 3 i 4. </w:t>
      </w:r>
    </w:p>
    <w:p w14:paraId="5E446695" w14:textId="77777777" w:rsidR="00113B62" w:rsidRPr="00681BE3" w:rsidRDefault="00113B62" w:rsidP="00113B62">
      <w:pPr>
        <w:spacing w:before="120" w:after="120"/>
      </w:pPr>
      <w:r w:rsidRPr="00681BE3">
        <w:t>U okviru Zone A (Faza 1a) koju većim dijelom pokriva vertisol i koja se nalazi na blagom uzvišenju, prilikom  proračuna u AquaCrop modelu korišten je stalni nivo podzemne vode od 3 m. U slučaju Zone B (Faza 1b i 2), koju pokriva humofluvisol, zbog ranije navedenih osobina ovog tla, a posebno većeg sadržaja pijeska, korišten je promjenljiv nivo podzemne vode koji u zimskom periodu iznosi svega 0,5 m, da bi u proljeće naglo pao na 2,5 m. Zonu C (Faza 3 i 4) pokriva eutrično smeđe tlo, koje ima nešto veći sadržaj gline, te je variranje nivoa podzemne vode sporije, samim time u početku vegetacije biljke imaju više vremena da koriste podzemne izvore vode.</w:t>
      </w:r>
    </w:p>
    <w:p w14:paraId="01203BBF" w14:textId="77777777" w:rsidR="00113B62" w:rsidRPr="00681BE3" w:rsidRDefault="00113B62" w:rsidP="00113B62">
      <w:pPr>
        <w:spacing w:before="120" w:after="120"/>
      </w:pPr>
      <w:r w:rsidRPr="00681BE3">
        <w:t>Na projektnom području planirana je proizvodnja ratarskih, povrtlarskih i voćarskih kultura.</w:t>
      </w:r>
    </w:p>
    <w:p w14:paraId="4CA0CB27" w14:textId="77777777" w:rsidR="00113B62" w:rsidRPr="00681BE3" w:rsidRDefault="00113B62" w:rsidP="00113B62">
      <w:pPr>
        <w:spacing w:before="120" w:after="120"/>
      </w:pPr>
      <w:r w:rsidRPr="00681BE3">
        <w:t>Od ratarskih kultura, planiran je uzgoj kukurza i pšenice, te krompira i graha. U nastavku su prikazane njihove mjesečne potrebe za navodnjavanjem u toku sušne, vlažne i prosječne godine.</w:t>
      </w:r>
    </w:p>
    <w:p w14:paraId="4F9E7CEC" w14:textId="77777777" w:rsidR="00113B62" w:rsidRPr="00681BE3" w:rsidRDefault="00113B62" w:rsidP="00E16B03">
      <w:pPr>
        <w:spacing w:before="120" w:after="120"/>
      </w:pPr>
    </w:p>
    <w:p w14:paraId="0E2B424E" w14:textId="33B435BF" w:rsidR="00113B62" w:rsidRPr="00681BE3" w:rsidRDefault="00113B62" w:rsidP="00113B62">
      <w:pPr>
        <w:pStyle w:val="Caption"/>
        <w:rPr>
          <w:sz w:val="20"/>
          <w:szCs w:val="20"/>
        </w:rPr>
      </w:pPr>
      <w:bookmarkStart w:id="51" w:name="_Toc15904394"/>
      <w:bookmarkStart w:id="52" w:name="_Toc75247901"/>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4</w:t>
      </w:r>
      <w:r w:rsidR="00A308F2" w:rsidRPr="00681BE3">
        <w:rPr>
          <w:sz w:val="20"/>
          <w:szCs w:val="20"/>
        </w:rPr>
        <w:fldChar w:fldCharType="end"/>
      </w:r>
      <w:r w:rsidRPr="00681BE3">
        <w:rPr>
          <w:sz w:val="20"/>
          <w:szCs w:val="20"/>
        </w:rPr>
        <w:t>. Potreba za vodom kukuruza u mm po mjesecima</w:t>
      </w:r>
      <w:bookmarkEnd w:id="51"/>
      <w:bookmarkEnd w:id="52"/>
    </w:p>
    <w:tbl>
      <w:tblPr>
        <w:tblW w:w="9222" w:type="dxa"/>
        <w:tblInd w:w="108" w:type="dxa"/>
        <w:tblLook w:val="04A0" w:firstRow="1" w:lastRow="0" w:firstColumn="1" w:lastColumn="0" w:noHBand="0" w:noVBand="1"/>
      </w:tblPr>
      <w:tblGrid>
        <w:gridCol w:w="1000"/>
        <w:gridCol w:w="808"/>
        <w:gridCol w:w="1654"/>
        <w:gridCol w:w="960"/>
        <w:gridCol w:w="960"/>
        <w:gridCol w:w="960"/>
        <w:gridCol w:w="960"/>
        <w:gridCol w:w="960"/>
        <w:gridCol w:w="960"/>
      </w:tblGrid>
      <w:tr w:rsidR="00113B62" w:rsidRPr="00681BE3" w14:paraId="5765A206" w14:textId="77777777" w:rsidTr="00113B62">
        <w:trPr>
          <w:trHeight w:val="300"/>
        </w:trPr>
        <w:tc>
          <w:tcPr>
            <w:tcW w:w="1000" w:type="dxa"/>
            <w:tcBorders>
              <w:top w:val="single" w:sz="4" w:space="0" w:color="auto"/>
              <w:left w:val="nil"/>
              <w:bottom w:val="single" w:sz="4" w:space="0" w:color="auto"/>
              <w:right w:val="nil"/>
            </w:tcBorders>
            <w:shd w:val="clear" w:color="auto" w:fill="auto"/>
            <w:noWrap/>
            <w:vAlign w:val="center"/>
            <w:hideMark/>
          </w:tcPr>
          <w:p w14:paraId="2C9B5246" w14:textId="77777777" w:rsidR="00113B62" w:rsidRPr="00681BE3" w:rsidRDefault="00113B62" w:rsidP="00A45105">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Zona</w:t>
            </w:r>
          </w:p>
        </w:tc>
        <w:tc>
          <w:tcPr>
            <w:tcW w:w="808" w:type="dxa"/>
            <w:tcBorders>
              <w:top w:val="single" w:sz="4" w:space="0" w:color="auto"/>
              <w:left w:val="nil"/>
              <w:bottom w:val="single" w:sz="4" w:space="0" w:color="auto"/>
              <w:right w:val="nil"/>
            </w:tcBorders>
            <w:shd w:val="clear" w:color="auto" w:fill="auto"/>
            <w:noWrap/>
            <w:vAlign w:val="center"/>
            <w:hideMark/>
          </w:tcPr>
          <w:p w14:paraId="5DB01A26" w14:textId="77777777" w:rsidR="00113B62" w:rsidRPr="00681BE3" w:rsidRDefault="00113B62" w:rsidP="00A45105">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Faza</w:t>
            </w:r>
          </w:p>
        </w:tc>
        <w:tc>
          <w:tcPr>
            <w:tcW w:w="1654" w:type="dxa"/>
            <w:tcBorders>
              <w:top w:val="single" w:sz="4" w:space="0" w:color="auto"/>
              <w:left w:val="nil"/>
              <w:bottom w:val="single" w:sz="4" w:space="0" w:color="auto"/>
              <w:right w:val="nil"/>
            </w:tcBorders>
            <w:shd w:val="clear" w:color="auto" w:fill="auto"/>
            <w:noWrap/>
            <w:vAlign w:val="center"/>
            <w:hideMark/>
          </w:tcPr>
          <w:p w14:paraId="47E81206" w14:textId="77777777" w:rsidR="00113B62" w:rsidRPr="00681BE3" w:rsidRDefault="00113B62" w:rsidP="00A45105">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 </w:t>
            </w:r>
          </w:p>
        </w:tc>
        <w:tc>
          <w:tcPr>
            <w:tcW w:w="960" w:type="dxa"/>
            <w:tcBorders>
              <w:top w:val="single" w:sz="4" w:space="0" w:color="auto"/>
              <w:left w:val="nil"/>
              <w:bottom w:val="single" w:sz="4" w:space="0" w:color="auto"/>
              <w:right w:val="nil"/>
            </w:tcBorders>
            <w:shd w:val="clear" w:color="auto" w:fill="auto"/>
            <w:noWrap/>
            <w:vAlign w:val="center"/>
            <w:hideMark/>
          </w:tcPr>
          <w:p w14:paraId="2D085170" w14:textId="77777777" w:rsidR="00113B62" w:rsidRPr="00681BE3" w:rsidRDefault="00113B62" w:rsidP="00A45105">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IV</w:t>
            </w:r>
          </w:p>
        </w:tc>
        <w:tc>
          <w:tcPr>
            <w:tcW w:w="960" w:type="dxa"/>
            <w:tcBorders>
              <w:top w:val="single" w:sz="4" w:space="0" w:color="auto"/>
              <w:left w:val="nil"/>
              <w:bottom w:val="single" w:sz="4" w:space="0" w:color="auto"/>
              <w:right w:val="nil"/>
            </w:tcBorders>
            <w:shd w:val="clear" w:color="auto" w:fill="auto"/>
            <w:noWrap/>
            <w:vAlign w:val="center"/>
            <w:hideMark/>
          </w:tcPr>
          <w:p w14:paraId="332906B0" w14:textId="77777777" w:rsidR="00113B62" w:rsidRPr="00681BE3" w:rsidRDefault="00113B62" w:rsidP="00A45105">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w:t>
            </w:r>
          </w:p>
        </w:tc>
        <w:tc>
          <w:tcPr>
            <w:tcW w:w="960" w:type="dxa"/>
            <w:tcBorders>
              <w:top w:val="single" w:sz="4" w:space="0" w:color="auto"/>
              <w:left w:val="nil"/>
              <w:bottom w:val="single" w:sz="4" w:space="0" w:color="auto"/>
              <w:right w:val="nil"/>
            </w:tcBorders>
            <w:shd w:val="clear" w:color="auto" w:fill="auto"/>
            <w:noWrap/>
            <w:vAlign w:val="center"/>
            <w:hideMark/>
          </w:tcPr>
          <w:p w14:paraId="47F24EFA" w14:textId="77777777" w:rsidR="00113B62" w:rsidRPr="00681BE3" w:rsidRDefault="00113B62" w:rsidP="00A45105">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w:t>
            </w:r>
          </w:p>
        </w:tc>
        <w:tc>
          <w:tcPr>
            <w:tcW w:w="960" w:type="dxa"/>
            <w:tcBorders>
              <w:top w:val="single" w:sz="4" w:space="0" w:color="auto"/>
              <w:left w:val="nil"/>
              <w:bottom w:val="single" w:sz="4" w:space="0" w:color="auto"/>
              <w:right w:val="nil"/>
            </w:tcBorders>
            <w:shd w:val="clear" w:color="auto" w:fill="auto"/>
            <w:noWrap/>
            <w:vAlign w:val="center"/>
            <w:hideMark/>
          </w:tcPr>
          <w:p w14:paraId="35CC99C6" w14:textId="77777777" w:rsidR="00113B62" w:rsidRPr="00681BE3" w:rsidRDefault="00113B62" w:rsidP="00A45105">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w:t>
            </w:r>
          </w:p>
        </w:tc>
        <w:tc>
          <w:tcPr>
            <w:tcW w:w="960" w:type="dxa"/>
            <w:tcBorders>
              <w:top w:val="single" w:sz="4" w:space="0" w:color="auto"/>
              <w:left w:val="nil"/>
              <w:bottom w:val="single" w:sz="4" w:space="0" w:color="auto"/>
              <w:right w:val="nil"/>
            </w:tcBorders>
            <w:shd w:val="clear" w:color="auto" w:fill="auto"/>
            <w:noWrap/>
            <w:vAlign w:val="center"/>
            <w:hideMark/>
          </w:tcPr>
          <w:p w14:paraId="05340950" w14:textId="77777777" w:rsidR="00113B62" w:rsidRPr="00681BE3" w:rsidRDefault="00113B62" w:rsidP="00A45105">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VIII</w:t>
            </w:r>
          </w:p>
        </w:tc>
        <w:tc>
          <w:tcPr>
            <w:tcW w:w="960" w:type="dxa"/>
            <w:tcBorders>
              <w:top w:val="single" w:sz="4" w:space="0" w:color="auto"/>
              <w:left w:val="nil"/>
              <w:bottom w:val="single" w:sz="4" w:space="0" w:color="auto"/>
              <w:right w:val="nil"/>
            </w:tcBorders>
            <w:shd w:val="clear" w:color="auto" w:fill="auto"/>
            <w:noWrap/>
            <w:vAlign w:val="center"/>
            <w:hideMark/>
          </w:tcPr>
          <w:p w14:paraId="3856075F" w14:textId="77777777" w:rsidR="00113B62" w:rsidRPr="00681BE3" w:rsidRDefault="00113B62" w:rsidP="00A45105">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IX</w:t>
            </w:r>
          </w:p>
        </w:tc>
      </w:tr>
      <w:tr w:rsidR="00113B62" w:rsidRPr="00681BE3" w14:paraId="0CF65E57"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7105AA33"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A</w:t>
            </w:r>
          </w:p>
        </w:tc>
        <w:tc>
          <w:tcPr>
            <w:tcW w:w="808" w:type="dxa"/>
            <w:vMerge w:val="restart"/>
            <w:tcBorders>
              <w:top w:val="nil"/>
              <w:left w:val="nil"/>
              <w:bottom w:val="single" w:sz="4" w:space="0" w:color="000000"/>
              <w:right w:val="nil"/>
            </w:tcBorders>
            <w:shd w:val="clear" w:color="auto" w:fill="auto"/>
            <w:noWrap/>
            <w:vAlign w:val="center"/>
            <w:hideMark/>
          </w:tcPr>
          <w:p w14:paraId="015F678F"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1a</w:t>
            </w:r>
          </w:p>
        </w:tc>
        <w:tc>
          <w:tcPr>
            <w:tcW w:w="1654" w:type="dxa"/>
            <w:tcBorders>
              <w:top w:val="nil"/>
              <w:left w:val="nil"/>
              <w:bottom w:val="nil"/>
              <w:right w:val="nil"/>
            </w:tcBorders>
            <w:shd w:val="clear" w:color="auto" w:fill="auto"/>
            <w:noWrap/>
            <w:vAlign w:val="center"/>
            <w:hideMark/>
          </w:tcPr>
          <w:p w14:paraId="44148455" w14:textId="77777777" w:rsidR="00113B62" w:rsidRPr="00681BE3" w:rsidRDefault="00113B62" w:rsidP="00A45105">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6225913C"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w:t>
            </w:r>
          </w:p>
        </w:tc>
        <w:tc>
          <w:tcPr>
            <w:tcW w:w="960" w:type="dxa"/>
            <w:tcBorders>
              <w:top w:val="nil"/>
              <w:left w:val="nil"/>
              <w:bottom w:val="nil"/>
              <w:right w:val="nil"/>
            </w:tcBorders>
            <w:shd w:val="clear" w:color="auto" w:fill="auto"/>
            <w:noWrap/>
            <w:vAlign w:val="center"/>
            <w:hideMark/>
          </w:tcPr>
          <w:p w14:paraId="5641A6BA"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w:t>
            </w:r>
          </w:p>
        </w:tc>
        <w:tc>
          <w:tcPr>
            <w:tcW w:w="960" w:type="dxa"/>
            <w:tcBorders>
              <w:top w:val="nil"/>
              <w:left w:val="nil"/>
              <w:bottom w:val="nil"/>
              <w:right w:val="nil"/>
            </w:tcBorders>
            <w:shd w:val="clear" w:color="auto" w:fill="auto"/>
            <w:noWrap/>
            <w:vAlign w:val="center"/>
            <w:hideMark/>
          </w:tcPr>
          <w:p w14:paraId="2FA6180B"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w:t>
            </w:r>
          </w:p>
        </w:tc>
        <w:tc>
          <w:tcPr>
            <w:tcW w:w="960" w:type="dxa"/>
            <w:tcBorders>
              <w:top w:val="nil"/>
              <w:left w:val="nil"/>
              <w:bottom w:val="nil"/>
              <w:right w:val="nil"/>
            </w:tcBorders>
            <w:shd w:val="clear" w:color="auto" w:fill="auto"/>
            <w:noWrap/>
            <w:vAlign w:val="center"/>
            <w:hideMark/>
          </w:tcPr>
          <w:p w14:paraId="11F53C1C"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35</w:t>
            </w:r>
          </w:p>
        </w:tc>
        <w:tc>
          <w:tcPr>
            <w:tcW w:w="960" w:type="dxa"/>
            <w:tcBorders>
              <w:top w:val="nil"/>
              <w:left w:val="nil"/>
              <w:bottom w:val="nil"/>
              <w:right w:val="nil"/>
            </w:tcBorders>
            <w:shd w:val="clear" w:color="auto" w:fill="auto"/>
            <w:noWrap/>
            <w:vAlign w:val="center"/>
            <w:hideMark/>
          </w:tcPr>
          <w:p w14:paraId="080FB70C"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28</w:t>
            </w:r>
          </w:p>
        </w:tc>
        <w:tc>
          <w:tcPr>
            <w:tcW w:w="960" w:type="dxa"/>
            <w:tcBorders>
              <w:top w:val="nil"/>
              <w:left w:val="nil"/>
              <w:bottom w:val="nil"/>
              <w:right w:val="nil"/>
            </w:tcBorders>
            <w:shd w:val="clear" w:color="auto" w:fill="auto"/>
            <w:noWrap/>
            <w:vAlign w:val="center"/>
            <w:hideMark/>
          </w:tcPr>
          <w:p w14:paraId="5DEDF5AA"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r>
      <w:tr w:rsidR="00113B62" w:rsidRPr="00681BE3" w14:paraId="780DEBB2" w14:textId="77777777" w:rsidTr="00113B62">
        <w:trPr>
          <w:trHeight w:val="300"/>
        </w:trPr>
        <w:tc>
          <w:tcPr>
            <w:tcW w:w="1000" w:type="dxa"/>
            <w:vMerge/>
            <w:tcBorders>
              <w:top w:val="nil"/>
              <w:left w:val="nil"/>
              <w:bottom w:val="single" w:sz="4" w:space="0" w:color="000000"/>
              <w:right w:val="nil"/>
            </w:tcBorders>
            <w:vAlign w:val="center"/>
            <w:hideMark/>
          </w:tcPr>
          <w:p w14:paraId="628DF271" w14:textId="77777777" w:rsidR="00113B62" w:rsidRPr="00681BE3" w:rsidRDefault="00113B62" w:rsidP="00A45105">
            <w:pPr>
              <w:jc w:val="left"/>
              <w:rPr>
                <w:rFonts w:eastAsia="Times New Roman" w:cs="Times New Roman"/>
                <w:color w:val="000000"/>
                <w:sz w:val="20"/>
                <w:szCs w:val="20"/>
                <w:lang w:eastAsia="hr-BA"/>
              </w:rPr>
            </w:pPr>
          </w:p>
        </w:tc>
        <w:tc>
          <w:tcPr>
            <w:tcW w:w="808" w:type="dxa"/>
            <w:vMerge/>
            <w:tcBorders>
              <w:top w:val="nil"/>
              <w:left w:val="nil"/>
              <w:bottom w:val="single" w:sz="4" w:space="0" w:color="000000"/>
              <w:right w:val="nil"/>
            </w:tcBorders>
            <w:vAlign w:val="center"/>
            <w:hideMark/>
          </w:tcPr>
          <w:p w14:paraId="7A9AB3C9" w14:textId="77777777" w:rsidR="00113B62" w:rsidRPr="00681BE3" w:rsidRDefault="00113B62" w:rsidP="00A45105">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1BF024F3" w14:textId="77777777" w:rsidR="00113B62" w:rsidRPr="00681BE3" w:rsidRDefault="00113B62" w:rsidP="00A45105">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66C64CBA"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39</w:t>
            </w:r>
          </w:p>
        </w:tc>
        <w:tc>
          <w:tcPr>
            <w:tcW w:w="960" w:type="dxa"/>
            <w:tcBorders>
              <w:top w:val="nil"/>
              <w:left w:val="nil"/>
              <w:bottom w:val="nil"/>
              <w:right w:val="nil"/>
            </w:tcBorders>
            <w:shd w:val="clear" w:color="auto" w:fill="auto"/>
            <w:noWrap/>
            <w:vAlign w:val="center"/>
            <w:hideMark/>
          </w:tcPr>
          <w:p w14:paraId="607A5C3A"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42</w:t>
            </w:r>
          </w:p>
        </w:tc>
        <w:tc>
          <w:tcPr>
            <w:tcW w:w="960" w:type="dxa"/>
            <w:tcBorders>
              <w:top w:val="nil"/>
              <w:left w:val="nil"/>
              <w:bottom w:val="nil"/>
              <w:right w:val="nil"/>
            </w:tcBorders>
            <w:shd w:val="clear" w:color="auto" w:fill="auto"/>
            <w:noWrap/>
            <w:vAlign w:val="center"/>
            <w:hideMark/>
          </w:tcPr>
          <w:p w14:paraId="5131030C"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76</w:t>
            </w:r>
          </w:p>
        </w:tc>
        <w:tc>
          <w:tcPr>
            <w:tcW w:w="960" w:type="dxa"/>
            <w:tcBorders>
              <w:top w:val="nil"/>
              <w:left w:val="nil"/>
              <w:bottom w:val="nil"/>
              <w:right w:val="nil"/>
            </w:tcBorders>
            <w:shd w:val="clear" w:color="000000" w:fill="FFD966"/>
            <w:noWrap/>
            <w:vAlign w:val="center"/>
            <w:hideMark/>
          </w:tcPr>
          <w:p w14:paraId="604EC55D"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102</w:t>
            </w:r>
          </w:p>
        </w:tc>
        <w:tc>
          <w:tcPr>
            <w:tcW w:w="960" w:type="dxa"/>
            <w:tcBorders>
              <w:top w:val="nil"/>
              <w:left w:val="nil"/>
              <w:bottom w:val="nil"/>
              <w:right w:val="nil"/>
            </w:tcBorders>
            <w:shd w:val="clear" w:color="auto" w:fill="auto"/>
            <w:noWrap/>
            <w:vAlign w:val="center"/>
            <w:hideMark/>
          </w:tcPr>
          <w:p w14:paraId="48F6711A"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85</w:t>
            </w:r>
          </w:p>
        </w:tc>
        <w:tc>
          <w:tcPr>
            <w:tcW w:w="960" w:type="dxa"/>
            <w:tcBorders>
              <w:top w:val="nil"/>
              <w:left w:val="nil"/>
              <w:bottom w:val="nil"/>
              <w:right w:val="nil"/>
            </w:tcBorders>
            <w:shd w:val="clear" w:color="auto" w:fill="auto"/>
            <w:noWrap/>
            <w:vAlign w:val="center"/>
            <w:hideMark/>
          </w:tcPr>
          <w:p w14:paraId="315DD700"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w:t>
            </w:r>
          </w:p>
        </w:tc>
      </w:tr>
      <w:tr w:rsidR="00113B62" w:rsidRPr="00681BE3" w14:paraId="3BF46145" w14:textId="77777777" w:rsidTr="00113B62">
        <w:trPr>
          <w:trHeight w:val="300"/>
        </w:trPr>
        <w:tc>
          <w:tcPr>
            <w:tcW w:w="1000" w:type="dxa"/>
            <w:vMerge/>
            <w:tcBorders>
              <w:top w:val="nil"/>
              <w:left w:val="nil"/>
              <w:bottom w:val="single" w:sz="4" w:space="0" w:color="000000"/>
              <w:right w:val="nil"/>
            </w:tcBorders>
            <w:vAlign w:val="center"/>
            <w:hideMark/>
          </w:tcPr>
          <w:p w14:paraId="4917FD8E" w14:textId="77777777" w:rsidR="00113B62" w:rsidRPr="00681BE3" w:rsidRDefault="00113B62" w:rsidP="00A45105">
            <w:pPr>
              <w:jc w:val="left"/>
              <w:rPr>
                <w:rFonts w:eastAsia="Times New Roman" w:cs="Times New Roman"/>
                <w:color w:val="000000"/>
                <w:sz w:val="20"/>
                <w:szCs w:val="20"/>
                <w:lang w:eastAsia="hr-BA"/>
              </w:rPr>
            </w:pPr>
          </w:p>
        </w:tc>
        <w:tc>
          <w:tcPr>
            <w:tcW w:w="808" w:type="dxa"/>
            <w:vMerge/>
            <w:tcBorders>
              <w:top w:val="nil"/>
              <w:left w:val="nil"/>
              <w:bottom w:val="single" w:sz="4" w:space="0" w:color="000000"/>
              <w:right w:val="nil"/>
            </w:tcBorders>
            <w:vAlign w:val="center"/>
            <w:hideMark/>
          </w:tcPr>
          <w:p w14:paraId="38670E06" w14:textId="77777777" w:rsidR="00113B62" w:rsidRPr="00681BE3" w:rsidRDefault="00113B62" w:rsidP="00A45105">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6491C30F" w14:textId="77777777" w:rsidR="00113B62" w:rsidRPr="00681BE3" w:rsidRDefault="00113B62" w:rsidP="00A45105">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46F51035"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27BA176"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BEE0E67"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6AB336D"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0E0A44E"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050C17A9"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00F9972A"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29447AB8"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B</w:t>
            </w:r>
          </w:p>
        </w:tc>
        <w:tc>
          <w:tcPr>
            <w:tcW w:w="808" w:type="dxa"/>
            <w:vMerge w:val="restart"/>
            <w:tcBorders>
              <w:top w:val="nil"/>
              <w:left w:val="nil"/>
              <w:bottom w:val="single" w:sz="4" w:space="0" w:color="000000"/>
              <w:right w:val="nil"/>
            </w:tcBorders>
            <w:shd w:val="clear" w:color="auto" w:fill="auto"/>
            <w:noWrap/>
            <w:vAlign w:val="center"/>
            <w:hideMark/>
          </w:tcPr>
          <w:p w14:paraId="4324B8D7"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1b, 2</w:t>
            </w:r>
          </w:p>
        </w:tc>
        <w:tc>
          <w:tcPr>
            <w:tcW w:w="1654" w:type="dxa"/>
            <w:tcBorders>
              <w:top w:val="nil"/>
              <w:left w:val="nil"/>
              <w:bottom w:val="nil"/>
              <w:right w:val="nil"/>
            </w:tcBorders>
            <w:shd w:val="clear" w:color="auto" w:fill="auto"/>
            <w:noWrap/>
            <w:vAlign w:val="center"/>
            <w:hideMark/>
          </w:tcPr>
          <w:p w14:paraId="72D3DB55" w14:textId="77777777" w:rsidR="00113B62" w:rsidRPr="00681BE3" w:rsidRDefault="00113B62" w:rsidP="00A45105">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449233CE"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w:t>
            </w:r>
          </w:p>
        </w:tc>
        <w:tc>
          <w:tcPr>
            <w:tcW w:w="960" w:type="dxa"/>
            <w:tcBorders>
              <w:top w:val="nil"/>
              <w:left w:val="nil"/>
              <w:bottom w:val="nil"/>
              <w:right w:val="nil"/>
            </w:tcBorders>
            <w:shd w:val="clear" w:color="auto" w:fill="auto"/>
            <w:noWrap/>
            <w:vAlign w:val="center"/>
            <w:hideMark/>
          </w:tcPr>
          <w:p w14:paraId="37DA3D47"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w:t>
            </w:r>
          </w:p>
        </w:tc>
        <w:tc>
          <w:tcPr>
            <w:tcW w:w="960" w:type="dxa"/>
            <w:tcBorders>
              <w:top w:val="nil"/>
              <w:left w:val="nil"/>
              <w:bottom w:val="nil"/>
              <w:right w:val="nil"/>
            </w:tcBorders>
            <w:shd w:val="clear" w:color="auto" w:fill="auto"/>
            <w:noWrap/>
            <w:vAlign w:val="center"/>
            <w:hideMark/>
          </w:tcPr>
          <w:p w14:paraId="4A6DA5A8"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19</w:t>
            </w:r>
          </w:p>
        </w:tc>
        <w:tc>
          <w:tcPr>
            <w:tcW w:w="960" w:type="dxa"/>
            <w:tcBorders>
              <w:top w:val="nil"/>
              <w:left w:val="nil"/>
              <w:bottom w:val="nil"/>
              <w:right w:val="nil"/>
            </w:tcBorders>
            <w:shd w:val="clear" w:color="auto" w:fill="auto"/>
            <w:noWrap/>
            <w:vAlign w:val="center"/>
            <w:hideMark/>
          </w:tcPr>
          <w:p w14:paraId="6B790834"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37</w:t>
            </w:r>
          </w:p>
        </w:tc>
        <w:tc>
          <w:tcPr>
            <w:tcW w:w="960" w:type="dxa"/>
            <w:tcBorders>
              <w:top w:val="nil"/>
              <w:left w:val="nil"/>
              <w:bottom w:val="nil"/>
              <w:right w:val="nil"/>
            </w:tcBorders>
            <w:shd w:val="clear" w:color="auto" w:fill="auto"/>
            <w:noWrap/>
            <w:vAlign w:val="center"/>
            <w:hideMark/>
          </w:tcPr>
          <w:p w14:paraId="1D3C9B7E"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26</w:t>
            </w:r>
          </w:p>
        </w:tc>
        <w:tc>
          <w:tcPr>
            <w:tcW w:w="960" w:type="dxa"/>
            <w:tcBorders>
              <w:top w:val="nil"/>
              <w:left w:val="nil"/>
              <w:bottom w:val="nil"/>
              <w:right w:val="nil"/>
            </w:tcBorders>
            <w:shd w:val="clear" w:color="auto" w:fill="auto"/>
            <w:noWrap/>
            <w:vAlign w:val="center"/>
            <w:hideMark/>
          </w:tcPr>
          <w:p w14:paraId="3925FA21"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r>
      <w:tr w:rsidR="00113B62" w:rsidRPr="00681BE3" w14:paraId="3A69889A" w14:textId="77777777" w:rsidTr="00113B62">
        <w:trPr>
          <w:trHeight w:val="300"/>
        </w:trPr>
        <w:tc>
          <w:tcPr>
            <w:tcW w:w="1000" w:type="dxa"/>
            <w:vMerge/>
            <w:tcBorders>
              <w:top w:val="nil"/>
              <w:left w:val="nil"/>
              <w:bottom w:val="single" w:sz="4" w:space="0" w:color="000000"/>
              <w:right w:val="nil"/>
            </w:tcBorders>
            <w:vAlign w:val="center"/>
            <w:hideMark/>
          </w:tcPr>
          <w:p w14:paraId="0228CB34" w14:textId="77777777" w:rsidR="00113B62" w:rsidRPr="00681BE3" w:rsidRDefault="00113B62" w:rsidP="00A45105">
            <w:pPr>
              <w:jc w:val="left"/>
              <w:rPr>
                <w:rFonts w:eastAsia="Times New Roman" w:cs="Times New Roman"/>
                <w:color w:val="000000"/>
                <w:sz w:val="20"/>
                <w:szCs w:val="20"/>
                <w:lang w:eastAsia="hr-BA"/>
              </w:rPr>
            </w:pPr>
          </w:p>
        </w:tc>
        <w:tc>
          <w:tcPr>
            <w:tcW w:w="808" w:type="dxa"/>
            <w:vMerge/>
            <w:tcBorders>
              <w:top w:val="nil"/>
              <w:left w:val="nil"/>
              <w:bottom w:val="single" w:sz="4" w:space="0" w:color="000000"/>
              <w:right w:val="nil"/>
            </w:tcBorders>
            <w:vAlign w:val="center"/>
            <w:hideMark/>
          </w:tcPr>
          <w:p w14:paraId="72082C0E" w14:textId="77777777" w:rsidR="00113B62" w:rsidRPr="00681BE3" w:rsidRDefault="00113B62" w:rsidP="00A45105">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3E8F1A32" w14:textId="77777777" w:rsidR="00113B62" w:rsidRPr="00681BE3" w:rsidRDefault="00113B62" w:rsidP="00A45105">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12ECBA1F"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32</w:t>
            </w:r>
          </w:p>
        </w:tc>
        <w:tc>
          <w:tcPr>
            <w:tcW w:w="960" w:type="dxa"/>
            <w:tcBorders>
              <w:top w:val="nil"/>
              <w:left w:val="nil"/>
              <w:bottom w:val="nil"/>
              <w:right w:val="nil"/>
            </w:tcBorders>
            <w:shd w:val="clear" w:color="auto" w:fill="auto"/>
            <w:noWrap/>
            <w:vAlign w:val="center"/>
            <w:hideMark/>
          </w:tcPr>
          <w:p w14:paraId="1EACF574"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44</w:t>
            </w:r>
          </w:p>
        </w:tc>
        <w:tc>
          <w:tcPr>
            <w:tcW w:w="960" w:type="dxa"/>
            <w:tcBorders>
              <w:top w:val="nil"/>
              <w:left w:val="nil"/>
              <w:bottom w:val="nil"/>
              <w:right w:val="nil"/>
            </w:tcBorders>
            <w:shd w:val="clear" w:color="auto" w:fill="auto"/>
            <w:noWrap/>
            <w:vAlign w:val="center"/>
            <w:hideMark/>
          </w:tcPr>
          <w:p w14:paraId="6C5133D6"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82</w:t>
            </w:r>
          </w:p>
        </w:tc>
        <w:tc>
          <w:tcPr>
            <w:tcW w:w="960" w:type="dxa"/>
            <w:tcBorders>
              <w:top w:val="nil"/>
              <w:left w:val="nil"/>
              <w:bottom w:val="nil"/>
              <w:right w:val="nil"/>
            </w:tcBorders>
            <w:shd w:val="clear" w:color="000000" w:fill="FFD966"/>
            <w:noWrap/>
            <w:vAlign w:val="center"/>
            <w:hideMark/>
          </w:tcPr>
          <w:p w14:paraId="023E8AA3"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106</w:t>
            </w:r>
          </w:p>
        </w:tc>
        <w:tc>
          <w:tcPr>
            <w:tcW w:w="960" w:type="dxa"/>
            <w:tcBorders>
              <w:top w:val="nil"/>
              <w:left w:val="nil"/>
              <w:bottom w:val="nil"/>
              <w:right w:val="nil"/>
            </w:tcBorders>
            <w:shd w:val="clear" w:color="auto" w:fill="auto"/>
            <w:noWrap/>
            <w:vAlign w:val="center"/>
            <w:hideMark/>
          </w:tcPr>
          <w:p w14:paraId="3459464A"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81</w:t>
            </w:r>
          </w:p>
        </w:tc>
        <w:tc>
          <w:tcPr>
            <w:tcW w:w="960" w:type="dxa"/>
            <w:tcBorders>
              <w:top w:val="nil"/>
              <w:left w:val="nil"/>
              <w:bottom w:val="nil"/>
              <w:right w:val="nil"/>
            </w:tcBorders>
            <w:shd w:val="clear" w:color="auto" w:fill="auto"/>
            <w:noWrap/>
            <w:vAlign w:val="center"/>
            <w:hideMark/>
          </w:tcPr>
          <w:p w14:paraId="5FEA4BC4"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w:t>
            </w:r>
          </w:p>
        </w:tc>
      </w:tr>
      <w:tr w:rsidR="00113B62" w:rsidRPr="00681BE3" w14:paraId="6E199271" w14:textId="77777777" w:rsidTr="00113B62">
        <w:trPr>
          <w:trHeight w:val="300"/>
        </w:trPr>
        <w:tc>
          <w:tcPr>
            <w:tcW w:w="1000" w:type="dxa"/>
            <w:vMerge/>
            <w:tcBorders>
              <w:top w:val="nil"/>
              <w:left w:val="nil"/>
              <w:bottom w:val="single" w:sz="4" w:space="0" w:color="000000"/>
              <w:right w:val="nil"/>
            </w:tcBorders>
            <w:vAlign w:val="center"/>
            <w:hideMark/>
          </w:tcPr>
          <w:p w14:paraId="7DAA5315" w14:textId="77777777" w:rsidR="00113B62" w:rsidRPr="00681BE3" w:rsidRDefault="00113B62" w:rsidP="00A45105">
            <w:pPr>
              <w:jc w:val="left"/>
              <w:rPr>
                <w:rFonts w:eastAsia="Times New Roman" w:cs="Times New Roman"/>
                <w:color w:val="000000"/>
                <w:sz w:val="20"/>
                <w:szCs w:val="20"/>
                <w:lang w:eastAsia="hr-BA"/>
              </w:rPr>
            </w:pPr>
          </w:p>
        </w:tc>
        <w:tc>
          <w:tcPr>
            <w:tcW w:w="808" w:type="dxa"/>
            <w:vMerge/>
            <w:tcBorders>
              <w:top w:val="nil"/>
              <w:left w:val="nil"/>
              <w:bottom w:val="single" w:sz="4" w:space="0" w:color="000000"/>
              <w:right w:val="nil"/>
            </w:tcBorders>
            <w:vAlign w:val="center"/>
            <w:hideMark/>
          </w:tcPr>
          <w:p w14:paraId="0A42565A" w14:textId="77777777" w:rsidR="00113B62" w:rsidRPr="00681BE3" w:rsidRDefault="00113B62" w:rsidP="00A45105">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2DF768C7" w14:textId="77777777" w:rsidR="00113B62" w:rsidRPr="00681BE3" w:rsidRDefault="00113B62" w:rsidP="00A45105">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077B68F9"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2476C14C"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AE233DB"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2EC620D"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17A728D"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61895F4A"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6B03C91A"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6613DCDA"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C</w:t>
            </w:r>
          </w:p>
        </w:tc>
        <w:tc>
          <w:tcPr>
            <w:tcW w:w="808" w:type="dxa"/>
            <w:vMerge w:val="restart"/>
            <w:tcBorders>
              <w:top w:val="nil"/>
              <w:left w:val="nil"/>
              <w:bottom w:val="single" w:sz="4" w:space="0" w:color="000000"/>
              <w:right w:val="nil"/>
            </w:tcBorders>
            <w:shd w:val="clear" w:color="auto" w:fill="auto"/>
            <w:noWrap/>
            <w:vAlign w:val="center"/>
            <w:hideMark/>
          </w:tcPr>
          <w:p w14:paraId="230C954D"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3, 4</w:t>
            </w:r>
          </w:p>
        </w:tc>
        <w:tc>
          <w:tcPr>
            <w:tcW w:w="1654" w:type="dxa"/>
            <w:tcBorders>
              <w:top w:val="nil"/>
              <w:left w:val="nil"/>
              <w:bottom w:val="nil"/>
              <w:right w:val="nil"/>
            </w:tcBorders>
            <w:shd w:val="clear" w:color="auto" w:fill="auto"/>
            <w:noWrap/>
            <w:vAlign w:val="center"/>
            <w:hideMark/>
          </w:tcPr>
          <w:p w14:paraId="34C87959" w14:textId="77777777" w:rsidR="00113B62" w:rsidRPr="00681BE3" w:rsidRDefault="00113B62" w:rsidP="00A45105">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09E42506"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106D1AEB"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44AE64A4"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w:t>
            </w:r>
          </w:p>
        </w:tc>
        <w:tc>
          <w:tcPr>
            <w:tcW w:w="960" w:type="dxa"/>
            <w:tcBorders>
              <w:top w:val="nil"/>
              <w:left w:val="nil"/>
              <w:bottom w:val="nil"/>
              <w:right w:val="nil"/>
            </w:tcBorders>
            <w:shd w:val="clear" w:color="auto" w:fill="auto"/>
            <w:noWrap/>
            <w:vAlign w:val="center"/>
            <w:hideMark/>
          </w:tcPr>
          <w:p w14:paraId="7157B50D"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w:t>
            </w:r>
          </w:p>
        </w:tc>
        <w:tc>
          <w:tcPr>
            <w:tcW w:w="960" w:type="dxa"/>
            <w:tcBorders>
              <w:top w:val="nil"/>
              <w:left w:val="nil"/>
              <w:bottom w:val="nil"/>
              <w:right w:val="nil"/>
            </w:tcBorders>
            <w:shd w:val="clear" w:color="auto" w:fill="auto"/>
            <w:noWrap/>
            <w:vAlign w:val="center"/>
            <w:hideMark/>
          </w:tcPr>
          <w:p w14:paraId="4CC9ACE2"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6FFA2900"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 </w:t>
            </w:r>
          </w:p>
        </w:tc>
      </w:tr>
      <w:tr w:rsidR="00113B62" w:rsidRPr="00681BE3" w14:paraId="2B387091" w14:textId="77777777" w:rsidTr="00113B62">
        <w:trPr>
          <w:trHeight w:val="300"/>
        </w:trPr>
        <w:tc>
          <w:tcPr>
            <w:tcW w:w="1000" w:type="dxa"/>
            <w:vMerge/>
            <w:tcBorders>
              <w:top w:val="nil"/>
              <w:left w:val="nil"/>
              <w:bottom w:val="single" w:sz="4" w:space="0" w:color="000000"/>
              <w:right w:val="nil"/>
            </w:tcBorders>
            <w:vAlign w:val="center"/>
            <w:hideMark/>
          </w:tcPr>
          <w:p w14:paraId="0B46DE10" w14:textId="77777777" w:rsidR="00113B62" w:rsidRPr="00681BE3" w:rsidRDefault="00113B62" w:rsidP="00A45105">
            <w:pPr>
              <w:jc w:val="left"/>
              <w:rPr>
                <w:rFonts w:eastAsia="Times New Roman" w:cs="Times New Roman"/>
                <w:color w:val="000000"/>
                <w:sz w:val="20"/>
                <w:szCs w:val="20"/>
                <w:lang w:eastAsia="hr-BA"/>
              </w:rPr>
            </w:pPr>
          </w:p>
        </w:tc>
        <w:tc>
          <w:tcPr>
            <w:tcW w:w="808" w:type="dxa"/>
            <w:vMerge/>
            <w:tcBorders>
              <w:top w:val="nil"/>
              <w:left w:val="nil"/>
              <w:bottom w:val="single" w:sz="4" w:space="0" w:color="000000"/>
              <w:right w:val="nil"/>
            </w:tcBorders>
            <w:vAlign w:val="center"/>
            <w:hideMark/>
          </w:tcPr>
          <w:p w14:paraId="38C1C9C7" w14:textId="77777777" w:rsidR="00113B62" w:rsidRPr="00681BE3" w:rsidRDefault="00113B62" w:rsidP="00A45105">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7D66B972" w14:textId="77777777" w:rsidR="00113B62" w:rsidRPr="00681BE3" w:rsidRDefault="00113B62" w:rsidP="00A45105">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68E548AB"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17</w:t>
            </w:r>
          </w:p>
        </w:tc>
        <w:tc>
          <w:tcPr>
            <w:tcW w:w="960" w:type="dxa"/>
            <w:tcBorders>
              <w:top w:val="nil"/>
              <w:left w:val="nil"/>
              <w:bottom w:val="nil"/>
              <w:right w:val="nil"/>
            </w:tcBorders>
            <w:shd w:val="clear" w:color="auto" w:fill="auto"/>
            <w:noWrap/>
            <w:vAlign w:val="center"/>
            <w:hideMark/>
          </w:tcPr>
          <w:p w14:paraId="3F21A482"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16</w:t>
            </w:r>
          </w:p>
        </w:tc>
        <w:tc>
          <w:tcPr>
            <w:tcW w:w="960" w:type="dxa"/>
            <w:tcBorders>
              <w:top w:val="nil"/>
              <w:left w:val="nil"/>
              <w:bottom w:val="nil"/>
              <w:right w:val="nil"/>
            </w:tcBorders>
            <w:shd w:val="clear" w:color="000000" w:fill="FFD966"/>
            <w:noWrap/>
            <w:vAlign w:val="center"/>
            <w:hideMark/>
          </w:tcPr>
          <w:p w14:paraId="08B0E7A5"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35</w:t>
            </w:r>
          </w:p>
        </w:tc>
        <w:tc>
          <w:tcPr>
            <w:tcW w:w="960" w:type="dxa"/>
            <w:tcBorders>
              <w:top w:val="nil"/>
              <w:left w:val="nil"/>
              <w:bottom w:val="nil"/>
              <w:right w:val="nil"/>
            </w:tcBorders>
            <w:shd w:val="clear" w:color="auto" w:fill="auto"/>
            <w:noWrap/>
            <w:vAlign w:val="center"/>
            <w:hideMark/>
          </w:tcPr>
          <w:p w14:paraId="05B3654F"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31</w:t>
            </w:r>
          </w:p>
        </w:tc>
        <w:tc>
          <w:tcPr>
            <w:tcW w:w="960" w:type="dxa"/>
            <w:tcBorders>
              <w:top w:val="nil"/>
              <w:left w:val="nil"/>
              <w:bottom w:val="nil"/>
              <w:right w:val="nil"/>
            </w:tcBorders>
            <w:shd w:val="clear" w:color="auto" w:fill="auto"/>
            <w:noWrap/>
            <w:vAlign w:val="center"/>
            <w:hideMark/>
          </w:tcPr>
          <w:p w14:paraId="4E423C4C"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5E101D14" w14:textId="77777777" w:rsidR="00113B62" w:rsidRPr="00681BE3" w:rsidRDefault="00113B62" w:rsidP="00A45105">
            <w:pPr>
              <w:jc w:val="center"/>
              <w:rPr>
                <w:rFonts w:eastAsia="Times New Roman" w:cs="Times New Roman"/>
                <w:color w:val="000000"/>
                <w:sz w:val="20"/>
                <w:szCs w:val="20"/>
                <w:lang w:eastAsia="hr-BA"/>
              </w:rPr>
            </w:pPr>
          </w:p>
        </w:tc>
      </w:tr>
      <w:tr w:rsidR="00113B62" w:rsidRPr="00681BE3" w14:paraId="19CEEE40" w14:textId="77777777" w:rsidTr="00113B62">
        <w:trPr>
          <w:trHeight w:val="300"/>
        </w:trPr>
        <w:tc>
          <w:tcPr>
            <w:tcW w:w="1000" w:type="dxa"/>
            <w:vMerge/>
            <w:tcBorders>
              <w:top w:val="nil"/>
              <w:left w:val="nil"/>
              <w:bottom w:val="single" w:sz="4" w:space="0" w:color="000000"/>
              <w:right w:val="nil"/>
            </w:tcBorders>
            <w:vAlign w:val="center"/>
            <w:hideMark/>
          </w:tcPr>
          <w:p w14:paraId="2F433E86" w14:textId="77777777" w:rsidR="00113B62" w:rsidRPr="00681BE3" w:rsidRDefault="00113B62" w:rsidP="00A45105">
            <w:pPr>
              <w:jc w:val="left"/>
              <w:rPr>
                <w:rFonts w:eastAsia="Times New Roman" w:cs="Times New Roman"/>
                <w:color w:val="000000"/>
                <w:sz w:val="20"/>
                <w:szCs w:val="20"/>
                <w:lang w:eastAsia="hr-BA"/>
              </w:rPr>
            </w:pPr>
          </w:p>
        </w:tc>
        <w:tc>
          <w:tcPr>
            <w:tcW w:w="808" w:type="dxa"/>
            <w:vMerge/>
            <w:tcBorders>
              <w:top w:val="nil"/>
              <w:left w:val="nil"/>
              <w:bottom w:val="single" w:sz="4" w:space="0" w:color="000000"/>
              <w:right w:val="nil"/>
            </w:tcBorders>
            <w:vAlign w:val="center"/>
            <w:hideMark/>
          </w:tcPr>
          <w:p w14:paraId="41C257F9" w14:textId="77777777" w:rsidR="00113B62" w:rsidRPr="00681BE3" w:rsidRDefault="00113B62" w:rsidP="00A45105">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57B5B543" w14:textId="77777777" w:rsidR="00113B62" w:rsidRPr="00681BE3" w:rsidRDefault="00113B62" w:rsidP="00A45105">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70F7A1F4"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670D0CF1"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AB66AC4"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32ACCA7"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BF9E86D"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D567B8F" w14:textId="77777777" w:rsidR="00113B62" w:rsidRPr="00681BE3" w:rsidRDefault="00113B62" w:rsidP="00A45105">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 </w:t>
            </w:r>
          </w:p>
        </w:tc>
      </w:tr>
    </w:tbl>
    <w:p w14:paraId="3296C3CD" w14:textId="77777777" w:rsidR="00113B62" w:rsidRPr="00681BE3" w:rsidRDefault="00113B62" w:rsidP="00113B62">
      <w:pPr>
        <w:spacing w:before="120" w:after="120"/>
      </w:pPr>
    </w:p>
    <w:p w14:paraId="5CE24BF0" w14:textId="77777777" w:rsidR="006A69D8" w:rsidRPr="00681BE3" w:rsidRDefault="006A69D8" w:rsidP="00113B62">
      <w:pPr>
        <w:pStyle w:val="Caption"/>
        <w:rPr>
          <w:sz w:val="20"/>
          <w:szCs w:val="20"/>
        </w:rPr>
      </w:pPr>
      <w:bookmarkStart w:id="53" w:name="_Toc15904395"/>
    </w:p>
    <w:p w14:paraId="7088266D" w14:textId="77777777" w:rsidR="00A45105" w:rsidRPr="00681BE3" w:rsidRDefault="00A45105">
      <w:pPr>
        <w:jc w:val="left"/>
        <w:rPr>
          <w:b/>
          <w:bCs/>
          <w:color w:val="4F81BD" w:themeColor="accent1"/>
          <w:sz w:val="20"/>
          <w:szCs w:val="20"/>
        </w:rPr>
      </w:pPr>
      <w:r w:rsidRPr="00681BE3">
        <w:rPr>
          <w:sz w:val="20"/>
          <w:szCs w:val="20"/>
        </w:rPr>
        <w:br w:type="page"/>
      </w:r>
    </w:p>
    <w:p w14:paraId="3237278C" w14:textId="49025801" w:rsidR="00113B62" w:rsidRPr="00681BE3" w:rsidRDefault="00113B62" w:rsidP="00113B62">
      <w:pPr>
        <w:pStyle w:val="Caption"/>
        <w:rPr>
          <w:sz w:val="20"/>
          <w:szCs w:val="20"/>
        </w:rPr>
      </w:pPr>
      <w:bookmarkStart w:id="54" w:name="_Toc75247902"/>
      <w:r w:rsidRPr="00681BE3">
        <w:rPr>
          <w:sz w:val="20"/>
          <w:szCs w:val="20"/>
        </w:rPr>
        <w:lastRenderedPageBreak/>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5</w:t>
      </w:r>
      <w:r w:rsidR="00A308F2" w:rsidRPr="00681BE3">
        <w:rPr>
          <w:sz w:val="20"/>
          <w:szCs w:val="20"/>
        </w:rPr>
        <w:fldChar w:fldCharType="end"/>
      </w:r>
      <w:r w:rsidRPr="00681BE3">
        <w:rPr>
          <w:sz w:val="20"/>
          <w:szCs w:val="20"/>
        </w:rPr>
        <w:t>. Potreba za vodom pšenice jare u mm po mjesecima</w:t>
      </w:r>
      <w:bookmarkEnd w:id="53"/>
      <w:bookmarkEnd w:id="54"/>
    </w:p>
    <w:tbl>
      <w:tblPr>
        <w:tblW w:w="7494" w:type="dxa"/>
        <w:tblInd w:w="108" w:type="dxa"/>
        <w:tblLook w:val="04A0" w:firstRow="1" w:lastRow="0" w:firstColumn="1" w:lastColumn="0" w:noHBand="0" w:noVBand="1"/>
      </w:tblPr>
      <w:tblGrid>
        <w:gridCol w:w="1000"/>
        <w:gridCol w:w="1000"/>
        <w:gridCol w:w="1654"/>
        <w:gridCol w:w="960"/>
        <w:gridCol w:w="960"/>
        <w:gridCol w:w="960"/>
        <w:gridCol w:w="960"/>
      </w:tblGrid>
      <w:tr w:rsidR="00113B62" w:rsidRPr="00681BE3" w14:paraId="5B66CF2A" w14:textId="77777777" w:rsidTr="00113B62">
        <w:trPr>
          <w:trHeight w:val="300"/>
        </w:trPr>
        <w:tc>
          <w:tcPr>
            <w:tcW w:w="1000" w:type="dxa"/>
            <w:tcBorders>
              <w:top w:val="single" w:sz="4" w:space="0" w:color="auto"/>
              <w:left w:val="nil"/>
              <w:bottom w:val="single" w:sz="4" w:space="0" w:color="auto"/>
              <w:right w:val="nil"/>
            </w:tcBorders>
            <w:shd w:val="clear" w:color="auto" w:fill="auto"/>
            <w:noWrap/>
            <w:vAlign w:val="center"/>
            <w:hideMark/>
          </w:tcPr>
          <w:p w14:paraId="08F4FAC2"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Zona</w:t>
            </w:r>
          </w:p>
        </w:tc>
        <w:tc>
          <w:tcPr>
            <w:tcW w:w="1000" w:type="dxa"/>
            <w:tcBorders>
              <w:top w:val="single" w:sz="4" w:space="0" w:color="auto"/>
              <w:left w:val="nil"/>
              <w:bottom w:val="single" w:sz="4" w:space="0" w:color="auto"/>
              <w:right w:val="nil"/>
            </w:tcBorders>
            <w:shd w:val="clear" w:color="auto" w:fill="auto"/>
            <w:noWrap/>
            <w:vAlign w:val="center"/>
            <w:hideMark/>
          </w:tcPr>
          <w:p w14:paraId="3944903C"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Faza</w:t>
            </w:r>
          </w:p>
        </w:tc>
        <w:tc>
          <w:tcPr>
            <w:tcW w:w="1654" w:type="dxa"/>
            <w:tcBorders>
              <w:top w:val="single" w:sz="4" w:space="0" w:color="auto"/>
              <w:left w:val="nil"/>
              <w:bottom w:val="single" w:sz="4" w:space="0" w:color="auto"/>
              <w:right w:val="nil"/>
            </w:tcBorders>
            <w:shd w:val="clear" w:color="auto" w:fill="auto"/>
            <w:noWrap/>
            <w:vAlign w:val="center"/>
            <w:hideMark/>
          </w:tcPr>
          <w:p w14:paraId="165E2AA3"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 </w:t>
            </w:r>
          </w:p>
        </w:tc>
        <w:tc>
          <w:tcPr>
            <w:tcW w:w="960" w:type="dxa"/>
            <w:tcBorders>
              <w:top w:val="single" w:sz="4" w:space="0" w:color="auto"/>
              <w:left w:val="nil"/>
              <w:bottom w:val="single" w:sz="4" w:space="0" w:color="auto"/>
              <w:right w:val="nil"/>
            </w:tcBorders>
            <w:shd w:val="clear" w:color="auto" w:fill="auto"/>
            <w:noWrap/>
            <w:vAlign w:val="center"/>
            <w:hideMark/>
          </w:tcPr>
          <w:p w14:paraId="359664B7"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III</w:t>
            </w:r>
          </w:p>
        </w:tc>
        <w:tc>
          <w:tcPr>
            <w:tcW w:w="960" w:type="dxa"/>
            <w:tcBorders>
              <w:top w:val="single" w:sz="4" w:space="0" w:color="auto"/>
              <w:left w:val="nil"/>
              <w:bottom w:val="single" w:sz="4" w:space="0" w:color="auto"/>
              <w:right w:val="nil"/>
            </w:tcBorders>
            <w:shd w:val="clear" w:color="auto" w:fill="auto"/>
            <w:noWrap/>
            <w:vAlign w:val="center"/>
            <w:hideMark/>
          </w:tcPr>
          <w:p w14:paraId="65A28E7B"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IV</w:t>
            </w:r>
          </w:p>
        </w:tc>
        <w:tc>
          <w:tcPr>
            <w:tcW w:w="960" w:type="dxa"/>
            <w:tcBorders>
              <w:top w:val="single" w:sz="4" w:space="0" w:color="auto"/>
              <w:left w:val="nil"/>
              <w:bottom w:val="single" w:sz="4" w:space="0" w:color="auto"/>
              <w:right w:val="nil"/>
            </w:tcBorders>
            <w:shd w:val="clear" w:color="auto" w:fill="auto"/>
            <w:noWrap/>
            <w:vAlign w:val="center"/>
            <w:hideMark/>
          </w:tcPr>
          <w:p w14:paraId="2840E1E5"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w:t>
            </w:r>
          </w:p>
        </w:tc>
        <w:tc>
          <w:tcPr>
            <w:tcW w:w="960" w:type="dxa"/>
            <w:tcBorders>
              <w:top w:val="single" w:sz="4" w:space="0" w:color="auto"/>
              <w:left w:val="nil"/>
              <w:bottom w:val="single" w:sz="4" w:space="0" w:color="auto"/>
              <w:right w:val="nil"/>
            </w:tcBorders>
            <w:shd w:val="clear" w:color="auto" w:fill="auto"/>
            <w:noWrap/>
            <w:vAlign w:val="center"/>
            <w:hideMark/>
          </w:tcPr>
          <w:p w14:paraId="5C26E688"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w:t>
            </w:r>
          </w:p>
        </w:tc>
      </w:tr>
      <w:tr w:rsidR="00113B62" w:rsidRPr="00681BE3" w14:paraId="400E6713"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12265D5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A</w:t>
            </w:r>
          </w:p>
        </w:tc>
        <w:tc>
          <w:tcPr>
            <w:tcW w:w="1000" w:type="dxa"/>
            <w:vMerge w:val="restart"/>
            <w:tcBorders>
              <w:top w:val="nil"/>
              <w:left w:val="nil"/>
              <w:bottom w:val="single" w:sz="4" w:space="0" w:color="000000"/>
              <w:right w:val="nil"/>
            </w:tcBorders>
            <w:shd w:val="clear" w:color="auto" w:fill="auto"/>
            <w:noWrap/>
            <w:vAlign w:val="center"/>
            <w:hideMark/>
          </w:tcPr>
          <w:p w14:paraId="64D7BFB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1a</w:t>
            </w:r>
          </w:p>
        </w:tc>
        <w:tc>
          <w:tcPr>
            <w:tcW w:w="1654" w:type="dxa"/>
            <w:tcBorders>
              <w:top w:val="nil"/>
              <w:left w:val="nil"/>
              <w:bottom w:val="nil"/>
              <w:right w:val="nil"/>
            </w:tcBorders>
            <w:shd w:val="clear" w:color="auto" w:fill="auto"/>
            <w:noWrap/>
            <w:vAlign w:val="center"/>
            <w:hideMark/>
          </w:tcPr>
          <w:p w14:paraId="43E221D9"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55396A48"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16AF2DF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c>
          <w:tcPr>
            <w:tcW w:w="960" w:type="dxa"/>
            <w:tcBorders>
              <w:top w:val="nil"/>
              <w:left w:val="nil"/>
              <w:bottom w:val="nil"/>
              <w:right w:val="nil"/>
            </w:tcBorders>
            <w:shd w:val="clear" w:color="auto" w:fill="auto"/>
            <w:noWrap/>
            <w:vAlign w:val="center"/>
            <w:hideMark/>
          </w:tcPr>
          <w:p w14:paraId="59822B9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w:t>
            </w:r>
          </w:p>
        </w:tc>
        <w:tc>
          <w:tcPr>
            <w:tcW w:w="960" w:type="dxa"/>
            <w:tcBorders>
              <w:top w:val="nil"/>
              <w:left w:val="nil"/>
              <w:bottom w:val="nil"/>
              <w:right w:val="nil"/>
            </w:tcBorders>
            <w:shd w:val="clear" w:color="auto" w:fill="auto"/>
            <w:noWrap/>
            <w:vAlign w:val="center"/>
            <w:hideMark/>
          </w:tcPr>
          <w:p w14:paraId="71CF7D7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17</w:t>
            </w:r>
          </w:p>
        </w:tc>
      </w:tr>
      <w:tr w:rsidR="00113B62" w:rsidRPr="00681BE3" w14:paraId="6368D3AE" w14:textId="77777777" w:rsidTr="00113B62">
        <w:trPr>
          <w:trHeight w:val="300"/>
        </w:trPr>
        <w:tc>
          <w:tcPr>
            <w:tcW w:w="1000" w:type="dxa"/>
            <w:vMerge/>
            <w:tcBorders>
              <w:top w:val="nil"/>
              <w:left w:val="nil"/>
              <w:bottom w:val="single" w:sz="4" w:space="0" w:color="000000"/>
              <w:right w:val="nil"/>
            </w:tcBorders>
            <w:vAlign w:val="center"/>
            <w:hideMark/>
          </w:tcPr>
          <w:p w14:paraId="03951A26"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0A18D9E8"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766C524C"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349E3694"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19</w:t>
            </w:r>
          </w:p>
        </w:tc>
        <w:tc>
          <w:tcPr>
            <w:tcW w:w="960" w:type="dxa"/>
            <w:tcBorders>
              <w:top w:val="nil"/>
              <w:left w:val="nil"/>
              <w:bottom w:val="nil"/>
              <w:right w:val="nil"/>
            </w:tcBorders>
            <w:shd w:val="clear" w:color="auto" w:fill="auto"/>
            <w:noWrap/>
            <w:vAlign w:val="center"/>
            <w:hideMark/>
          </w:tcPr>
          <w:p w14:paraId="34A0A71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20</w:t>
            </w:r>
          </w:p>
        </w:tc>
        <w:tc>
          <w:tcPr>
            <w:tcW w:w="960" w:type="dxa"/>
            <w:tcBorders>
              <w:top w:val="nil"/>
              <w:left w:val="nil"/>
              <w:bottom w:val="nil"/>
              <w:right w:val="nil"/>
            </w:tcBorders>
            <w:shd w:val="clear" w:color="auto" w:fill="auto"/>
            <w:noWrap/>
            <w:vAlign w:val="center"/>
            <w:hideMark/>
          </w:tcPr>
          <w:p w14:paraId="12377A6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44</w:t>
            </w:r>
          </w:p>
        </w:tc>
        <w:tc>
          <w:tcPr>
            <w:tcW w:w="960" w:type="dxa"/>
            <w:tcBorders>
              <w:top w:val="nil"/>
              <w:left w:val="nil"/>
              <w:bottom w:val="nil"/>
              <w:right w:val="nil"/>
            </w:tcBorders>
            <w:shd w:val="clear" w:color="000000" w:fill="FFD966"/>
            <w:noWrap/>
            <w:vAlign w:val="center"/>
            <w:hideMark/>
          </w:tcPr>
          <w:p w14:paraId="755F486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77</w:t>
            </w:r>
          </w:p>
        </w:tc>
      </w:tr>
      <w:tr w:rsidR="00113B62" w:rsidRPr="00681BE3" w14:paraId="0DCE3760" w14:textId="77777777" w:rsidTr="00113B62">
        <w:trPr>
          <w:trHeight w:val="300"/>
        </w:trPr>
        <w:tc>
          <w:tcPr>
            <w:tcW w:w="1000" w:type="dxa"/>
            <w:vMerge/>
            <w:tcBorders>
              <w:top w:val="nil"/>
              <w:left w:val="nil"/>
              <w:bottom w:val="single" w:sz="4" w:space="0" w:color="000000"/>
              <w:right w:val="nil"/>
            </w:tcBorders>
            <w:vAlign w:val="center"/>
            <w:hideMark/>
          </w:tcPr>
          <w:p w14:paraId="478DB29F"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220A53A2"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0137277A"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3BF21A95"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1F2A6D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64F83E5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227C18C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072F2533"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3B2F052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B</w:t>
            </w:r>
          </w:p>
        </w:tc>
        <w:tc>
          <w:tcPr>
            <w:tcW w:w="1000" w:type="dxa"/>
            <w:vMerge w:val="restart"/>
            <w:tcBorders>
              <w:top w:val="nil"/>
              <w:left w:val="nil"/>
              <w:bottom w:val="single" w:sz="4" w:space="0" w:color="000000"/>
              <w:right w:val="nil"/>
            </w:tcBorders>
            <w:shd w:val="clear" w:color="auto" w:fill="auto"/>
            <w:noWrap/>
            <w:vAlign w:val="center"/>
            <w:hideMark/>
          </w:tcPr>
          <w:p w14:paraId="15E4F07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1b, 2</w:t>
            </w:r>
          </w:p>
        </w:tc>
        <w:tc>
          <w:tcPr>
            <w:tcW w:w="1654" w:type="dxa"/>
            <w:tcBorders>
              <w:top w:val="nil"/>
              <w:left w:val="nil"/>
              <w:bottom w:val="nil"/>
              <w:right w:val="nil"/>
            </w:tcBorders>
            <w:shd w:val="clear" w:color="auto" w:fill="auto"/>
            <w:noWrap/>
            <w:vAlign w:val="center"/>
            <w:hideMark/>
          </w:tcPr>
          <w:p w14:paraId="0AE9325D"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2F3DD14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c>
          <w:tcPr>
            <w:tcW w:w="960" w:type="dxa"/>
            <w:tcBorders>
              <w:top w:val="nil"/>
              <w:left w:val="nil"/>
              <w:bottom w:val="nil"/>
              <w:right w:val="nil"/>
            </w:tcBorders>
            <w:shd w:val="clear" w:color="auto" w:fill="auto"/>
            <w:noWrap/>
            <w:vAlign w:val="center"/>
            <w:hideMark/>
          </w:tcPr>
          <w:p w14:paraId="71938E0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44BC839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w:t>
            </w:r>
          </w:p>
        </w:tc>
        <w:tc>
          <w:tcPr>
            <w:tcW w:w="960" w:type="dxa"/>
            <w:tcBorders>
              <w:top w:val="nil"/>
              <w:left w:val="nil"/>
              <w:bottom w:val="nil"/>
              <w:right w:val="nil"/>
            </w:tcBorders>
            <w:shd w:val="clear" w:color="auto" w:fill="auto"/>
            <w:noWrap/>
            <w:vAlign w:val="center"/>
            <w:hideMark/>
          </w:tcPr>
          <w:p w14:paraId="0F1080F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16</w:t>
            </w:r>
          </w:p>
        </w:tc>
      </w:tr>
      <w:tr w:rsidR="00113B62" w:rsidRPr="00681BE3" w14:paraId="74B0A064" w14:textId="77777777" w:rsidTr="00113B62">
        <w:trPr>
          <w:trHeight w:val="300"/>
        </w:trPr>
        <w:tc>
          <w:tcPr>
            <w:tcW w:w="1000" w:type="dxa"/>
            <w:vMerge/>
            <w:tcBorders>
              <w:top w:val="nil"/>
              <w:left w:val="nil"/>
              <w:bottom w:val="single" w:sz="4" w:space="0" w:color="000000"/>
              <w:right w:val="nil"/>
            </w:tcBorders>
            <w:vAlign w:val="center"/>
            <w:hideMark/>
          </w:tcPr>
          <w:p w14:paraId="36B2B6DF"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011E5C56"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04C9021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2E631F8E"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16</w:t>
            </w:r>
          </w:p>
        </w:tc>
        <w:tc>
          <w:tcPr>
            <w:tcW w:w="960" w:type="dxa"/>
            <w:tcBorders>
              <w:top w:val="nil"/>
              <w:left w:val="nil"/>
              <w:bottom w:val="nil"/>
              <w:right w:val="nil"/>
            </w:tcBorders>
            <w:shd w:val="clear" w:color="auto" w:fill="auto"/>
            <w:noWrap/>
            <w:vAlign w:val="center"/>
            <w:hideMark/>
          </w:tcPr>
          <w:p w14:paraId="2BBE43B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28</w:t>
            </w:r>
          </w:p>
        </w:tc>
        <w:tc>
          <w:tcPr>
            <w:tcW w:w="960" w:type="dxa"/>
            <w:tcBorders>
              <w:top w:val="nil"/>
              <w:left w:val="nil"/>
              <w:bottom w:val="nil"/>
              <w:right w:val="nil"/>
            </w:tcBorders>
            <w:shd w:val="clear" w:color="auto" w:fill="auto"/>
            <w:noWrap/>
            <w:vAlign w:val="center"/>
            <w:hideMark/>
          </w:tcPr>
          <w:p w14:paraId="3D3895B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47</w:t>
            </w:r>
          </w:p>
        </w:tc>
        <w:tc>
          <w:tcPr>
            <w:tcW w:w="960" w:type="dxa"/>
            <w:tcBorders>
              <w:top w:val="nil"/>
              <w:left w:val="nil"/>
              <w:bottom w:val="nil"/>
              <w:right w:val="nil"/>
            </w:tcBorders>
            <w:shd w:val="clear" w:color="000000" w:fill="FFD966"/>
            <w:noWrap/>
            <w:vAlign w:val="center"/>
            <w:hideMark/>
          </w:tcPr>
          <w:p w14:paraId="3ED4619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70</w:t>
            </w:r>
          </w:p>
        </w:tc>
      </w:tr>
      <w:tr w:rsidR="00113B62" w:rsidRPr="00681BE3" w14:paraId="49D60F57" w14:textId="77777777" w:rsidTr="00113B62">
        <w:trPr>
          <w:trHeight w:val="300"/>
        </w:trPr>
        <w:tc>
          <w:tcPr>
            <w:tcW w:w="1000" w:type="dxa"/>
            <w:vMerge/>
            <w:tcBorders>
              <w:top w:val="nil"/>
              <w:left w:val="nil"/>
              <w:bottom w:val="single" w:sz="4" w:space="0" w:color="000000"/>
              <w:right w:val="nil"/>
            </w:tcBorders>
            <w:vAlign w:val="center"/>
            <w:hideMark/>
          </w:tcPr>
          <w:p w14:paraId="3706018F"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7C768DB5"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6B2752E2"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5EA3AB4D"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7EF84E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ACAB39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D59672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3A6A37DE"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341758D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C</w:t>
            </w:r>
          </w:p>
        </w:tc>
        <w:tc>
          <w:tcPr>
            <w:tcW w:w="1000" w:type="dxa"/>
            <w:vMerge w:val="restart"/>
            <w:tcBorders>
              <w:top w:val="nil"/>
              <w:left w:val="nil"/>
              <w:bottom w:val="single" w:sz="4" w:space="0" w:color="000000"/>
              <w:right w:val="nil"/>
            </w:tcBorders>
            <w:shd w:val="clear" w:color="auto" w:fill="auto"/>
            <w:noWrap/>
            <w:vAlign w:val="center"/>
            <w:hideMark/>
          </w:tcPr>
          <w:p w14:paraId="7EB820F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3, 4</w:t>
            </w:r>
          </w:p>
        </w:tc>
        <w:tc>
          <w:tcPr>
            <w:tcW w:w="1654" w:type="dxa"/>
            <w:tcBorders>
              <w:top w:val="nil"/>
              <w:left w:val="nil"/>
              <w:bottom w:val="nil"/>
              <w:right w:val="nil"/>
            </w:tcBorders>
            <w:shd w:val="clear" w:color="auto" w:fill="auto"/>
            <w:noWrap/>
            <w:vAlign w:val="center"/>
            <w:hideMark/>
          </w:tcPr>
          <w:p w14:paraId="78D4D2E1"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17AB0265"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16878B8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69005B4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4DBBD86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r>
      <w:tr w:rsidR="00113B62" w:rsidRPr="00681BE3" w14:paraId="39FFF8E5" w14:textId="77777777" w:rsidTr="00113B62">
        <w:trPr>
          <w:trHeight w:val="300"/>
        </w:trPr>
        <w:tc>
          <w:tcPr>
            <w:tcW w:w="1000" w:type="dxa"/>
            <w:vMerge/>
            <w:tcBorders>
              <w:top w:val="nil"/>
              <w:left w:val="nil"/>
              <w:bottom w:val="single" w:sz="4" w:space="0" w:color="000000"/>
              <w:right w:val="nil"/>
            </w:tcBorders>
            <w:vAlign w:val="center"/>
            <w:hideMark/>
          </w:tcPr>
          <w:p w14:paraId="17EE25EE"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2631CC9E"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5F8382DE"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534064B3"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7</w:t>
            </w:r>
          </w:p>
        </w:tc>
        <w:tc>
          <w:tcPr>
            <w:tcW w:w="960" w:type="dxa"/>
            <w:tcBorders>
              <w:top w:val="nil"/>
              <w:left w:val="nil"/>
              <w:bottom w:val="nil"/>
              <w:right w:val="nil"/>
            </w:tcBorders>
            <w:shd w:val="clear" w:color="auto" w:fill="auto"/>
            <w:noWrap/>
            <w:vAlign w:val="center"/>
            <w:hideMark/>
          </w:tcPr>
          <w:p w14:paraId="6864100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w:t>
            </w:r>
          </w:p>
        </w:tc>
        <w:tc>
          <w:tcPr>
            <w:tcW w:w="960" w:type="dxa"/>
            <w:tcBorders>
              <w:top w:val="nil"/>
              <w:left w:val="nil"/>
              <w:bottom w:val="nil"/>
              <w:right w:val="nil"/>
            </w:tcBorders>
            <w:shd w:val="clear" w:color="auto" w:fill="auto"/>
            <w:noWrap/>
            <w:vAlign w:val="center"/>
            <w:hideMark/>
          </w:tcPr>
          <w:p w14:paraId="61C6BC3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w:t>
            </w:r>
          </w:p>
        </w:tc>
        <w:tc>
          <w:tcPr>
            <w:tcW w:w="960" w:type="dxa"/>
            <w:tcBorders>
              <w:top w:val="nil"/>
              <w:left w:val="nil"/>
              <w:bottom w:val="nil"/>
              <w:right w:val="nil"/>
            </w:tcBorders>
            <w:shd w:val="clear" w:color="000000" w:fill="FFD966"/>
            <w:noWrap/>
            <w:vAlign w:val="center"/>
            <w:hideMark/>
          </w:tcPr>
          <w:p w14:paraId="202EAF1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15</w:t>
            </w:r>
          </w:p>
        </w:tc>
      </w:tr>
      <w:tr w:rsidR="00113B62" w:rsidRPr="00681BE3" w14:paraId="0568A16B" w14:textId="77777777" w:rsidTr="00113B62">
        <w:trPr>
          <w:trHeight w:val="300"/>
        </w:trPr>
        <w:tc>
          <w:tcPr>
            <w:tcW w:w="1000" w:type="dxa"/>
            <w:vMerge/>
            <w:tcBorders>
              <w:top w:val="nil"/>
              <w:left w:val="nil"/>
              <w:bottom w:val="single" w:sz="4" w:space="0" w:color="000000"/>
              <w:right w:val="nil"/>
            </w:tcBorders>
            <w:vAlign w:val="center"/>
            <w:hideMark/>
          </w:tcPr>
          <w:p w14:paraId="2BFC467B"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082895A2"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18011D21"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7DC73415"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E25F33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0EFE92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ED17B0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bl>
    <w:p w14:paraId="1A05475C" w14:textId="77777777" w:rsidR="00113B62" w:rsidRPr="00681BE3" w:rsidRDefault="00113B62" w:rsidP="00113B62"/>
    <w:p w14:paraId="578F64D2" w14:textId="77777777" w:rsidR="00113B62" w:rsidRPr="00681BE3" w:rsidRDefault="00113B62" w:rsidP="00113B62"/>
    <w:p w14:paraId="331BA24F" w14:textId="451E35B9" w:rsidR="00113B62" w:rsidRPr="00681BE3" w:rsidRDefault="00113B62" w:rsidP="00113B62">
      <w:pPr>
        <w:pStyle w:val="Caption"/>
        <w:rPr>
          <w:sz w:val="20"/>
          <w:szCs w:val="20"/>
        </w:rPr>
      </w:pPr>
      <w:bookmarkStart w:id="55" w:name="_Toc15904396"/>
      <w:bookmarkStart w:id="56" w:name="_Toc75247903"/>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6</w:t>
      </w:r>
      <w:r w:rsidR="00A308F2" w:rsidRPr="00681BE3">
        <w:rPr>
          <w:sz w:val="20"/>
          <w:szCs w:val="20"/>
        </w:rPr>
        <w:fldChar w:fldCharType="end"/>
      </w:r>
      <w:r w:rsidRPr="00681BE3">
        <w:rPr>
          <w:sz w:val="20"/>
          <w:szCs w:val="20"/>
        </w:rPr>
        <w:t>. Potreba za vodom krompira u mm po mjesecima</w:t>
      </w:r>
      <w:bookmarkEnd w:id="55"/>
      <w:bookmarkEnd w:id="56"/>
    </w:p>
    <w:tbl>
      <w:tblPr>
        <w:tblW w:w="9414" w:type="dxa"/>
        <w:tblInd w:w="108" w:type="dxa"/>
        <w:tblLook w:val="04A0" w:firstRow="1" w:lastRow="0" w:firstColumn="1" w:lastColumn="0" w:noHBand="0" w:noVBand="1"/>
      </w:tblPr>
      <w:tblGrid>
        <w:gridCol w:w="1000"/>
        <w:gridCol w:w="1000"/>
        <w:gridCol w:w="1654"/>
        <w:gridCol w:w="960"/>
        <w:gridCol w:w="960"/>
        <w:gridCol w:w="960"/>
        <w:gridCol w:w="960"/>
        <w:gridCol w:w="960"/>
        <w:gridCol w:w="960"/>
      </w:tblGrid>
      <w:tr w:rsidR="00113B62" w:rsidRPr="00681BE3" w14:paraId="7820A615" w14:textId="77777777" w:rsidTr="00113B62">
        <w:trPr>
          <w:trHeight w:val="300"/>
        </w:trPr>
        <w:tc>
          <w:tcPr>
            <w:tcW w:w="1000" w:type="dxa"/>
            <w:tcBorders>
              <w:top w:val="single" w:sz="4" w:space="0" w:color="auto"/>
              <w:left w:val="nil"/>
              <w:bottom w:val="single" w:sz="4" w:space="0" w:color="auto"/>
              <w:right w:val="nil"/>
            </w:tcBorders>
            <w:shd w:val="clear" w:color="auto" w:fill="auto"/>
            <w:noWrap/>
            <w:vAlign w:val="center"/>
            <w:hideMark/>
          </w:tcPr>
          <w:p w14:paraId="462E7841"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Zona</w:t>
            </w:r>
          </w:p>
        </w:tc>
        <w:tc>
          <w:tcPr>
            <w:tcW w:w="1000" w:type="dxa"/>
            <w:tcBorders>
              <w:top w:val="single" w:sz="4" w:space="0" w:color="auto"/>
              <w:left w:val="nil"/>
              <w:bottom w:val="single" w:sz="4" w:space="0" w:color="auto"/>
              <w:right w:val="nil"/>
            </w:tcBorders>
            <w:shd w:val="clear" w:color="auto" w:fill="auto"/>
            <w:noWrap/>
            <w:vAlign w:val="center"/>
            <w:hideMark/>
          </w:tcPr>
          <w:p w14:paraId="7FC8415B"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Faza</w:t>
            </w:r>
          </w:p>
        </w:tc>
        <w:tc>
          <w:tcPr>
            <w:tcW w:w="1654" w:type="dxa"/>
            <w:tcBorders>
              <w:top w:val="single" w:sz="4" w:space="0" w:color="auto"/>
              <w:left w:val="nil"/>
              <w:bottom w:val="single" w:sz="4" w:space="0" w:color="auto"/>
              <w:right w:val="nil"/>
            </w:tcBorders>
            <w:shd w:val="clear" w:color="auto" w:fill="auto"/>
            <w:noWrap/>
            <w:vAlign w:val="center"/>
            <w:hideMark/>
          </w:tcPr>
          <w:p w14:paraId="408047E7"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 </w:t>
            </w:r>
          </w:p>
        </w:tc>
        <w:tc>
          <w:tcPr>
            <w:tcW w:w="960" w:type="dxa"/>
            <w:tcBorders>
              <w:top w:val="single" w:sz="4" w:space="0" w:color="auto"/>
              <w:left w:val="nil"/>
              <w:bottom w:val="single" w:sz="4" w:space="0" w:color="auto"/>
              <w:right w:val="nil"/>
            </w:tcBorders>
            <w:shd w:val="clear" w:color="auto" w:fill="auto"/>
            <w:noWrap/>
            <w:vAlign w:val="center"/>
            <w:hideMark/>
          </w:tcPr>
          <w:p w14:paraId="14534EE6"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III</w:t>
            </w:r>
          </w:p>
        </w:tc>
        <w:tc>
          <w:tcPr>
            <w:tcW w:w="960" w:type="dxa"/>
            <w:tcBorders>
              <w:top w:val="single" w:sz="4" w:space="0" w:color="auto"/>
              <w:left w:val="nil"/>
              <w:bottom w:val="single" w:sz="4" w:space="0" w:color="auto"/>
              <w:right w:val="nil"/>
            </w:tcBorders>
            <w:shd w:val="clear" w:color="auto" w:fill="auto"/>
            <w:noWrap/>
            <w:vAlign w:val="center"/>
            <w:hideMark/>
          </w:tcPr>
          <w:p w14:paraId="5B068932"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IV</w:t>
            </w:r>
          </w:p>
        </w:tc>
        <w:tc>
          <w:tcPr>
            <w:tcW w:w="960" w:type="dxa"/>
            <w:tcBorders>
              <w:top w:val="single" w:sz="4" w:space="0" w:color="auto"/>
              <w:left w:val="nil"/>
              <w:bottom w:val="single" w:sz="4" w:space="0" w:color="auto"/>
              <w:right w:val="nil"/>
            </w:tcBorders>
            <w:shd w:val="clear" w:color="auto" w:fill="auto"/>
            <w:noWrap/>
            <w:vAlign w:val="center"/>
            <w:hideMark/>
          </w:tcPr>
          <w:p w14:paraId="24CA337C"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w:t>
            </w:r>
          </w:p>
        </w:tc>
        <w:tc>
          <w:tcPr>
            <w:tcW w:w="960" w:type="dxa"/>
            <w:tcBorders>
              <w:top w:val="single" w:sz="4" w:space="0" w:color="auto"/>
              <w:left w:val="nil"/>
              <w:bottom w:val="single" w:sz="4" w:space="0" w:color="auto"/>
              <w:right w:val="nil"/>
            </w:tcBorders>
            <w:shd w:val="clear" w:color="auto" w:fill="auto"/>
            <w:noWrap/>
            <w:vAlign w:val="center"/>
            <w:hideMark/>
          </w:tcPr>
          <w:p w14:paraId="7C25DA3C"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w:t>
            </w:r>
          </w:p>
        </w:tc>
        <w:tc>
          <w:tcPr>
            <w:tcW w:w="960" w:type="dxa"/>
            <w:tcBorders>
              <w:top w:val="single" w:sz="4" w:space="0" w:color="auto"/>
              <w:left w:val="nil"/>
              <w:bottom w:val="single" w:sz="4" w:space="0" w:color="auto"/>
              <w:right w:val="nil"/>
            </w:tcBorders>
            <w:shd w:val="clear" w:color="auto" w:fill="auto"/>
            <w:noWrap/>
            <w:vAlign w:val="center"/>
            <w:hideMark/>
          </w:tcPr>
          <w:p w14:paraId="533226DB"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w:t>
            </w:r>
          </w:p>
        </w:tc>
        <w:tc>
          <w:tcPr>
            <w:tcW w:w="960" w:type="dxa"/>
            <w:tcBorders>
              <w:top w:val="single" w:sz="4" w:space="0" w:color="auto"/>
              <w:left w:val="nil"/>
              <w:bottom w:val="single" w:sz="4" w:space="0" w:color="auto"/>
              <w:right w:val="nil"/>
            </w:tcBorders>
            <w:shd w:val="clear" w:color="auto" w:fill="auto"/>
            <w:noWrap/>
            <w:vAlign w:val="center"/>
            <w:hideMark/>
          </w:tcPr>
          <w:p w14:paraId="46099186"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VIII</w:t>
            </w:r>
          </w:p>
        </w:tc>
      </w:tr>
      <w:tr w:rsidR="00113B62" w:rsidRPr="00681BE3" w14:paraId="0BCEF2B5"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17905CC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A</w:t>
            </w:r>
          </w:p>
        </w:tc>
        <w:tc>
          <w:tcPr>
            <w:tcW w:w="1000" w:type="dxa"/>
            <w:vMerge w:val="restart"/>
            <w:tcBorders>
              <w:top w:val="nil"/>
              <w:left w:val="nil"/>
              <w:bottom w:val="single" w:sz="4" w:space="0" w:color="000000"/>
              <w:right w:val="nil"/>
            </w:tcBorders>
            <w:shd w:val="clear" w:color="auto" w:fill="auto"/>
            <w:noWrap/>
            <w:vAlign w:val="center"/>
            <w:hideMark/>
          </w:tcPr>
          <w:p w14:paraId="18432BF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1a</w:t>
            </w:r>
          </w:p>
        </w:tc>
        <w:tc>
          <w:tcPr>
            <w:tcW w:w="1654" w:type="dxa"/>
            <w:tcBorders>
              <w:top w:val="nil"/>
              <w:left w:val="nil"/>
              <w:bottom w:val="nil"/>
              <w:right w:val="nil"/>
            </w:tcBorders>
            <w:shd w:val="clear" w:color="auto" w:fill="auto"/>
            <w:noWrap/>
            <w:vAlign w:val="center"/>
            <w:hideMark/>
          </w:tcPr>
          <w:p w14:paraId="63FA39A8"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1182D234"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3</w:t>
            </w:r>
          </w:p>
        </w:tc>
        <w:tc>
          <w:tcPr>
            <w:tcW w:w="960" w:type="dxa"/>
            <w:tcBorders>
              <w:top w:val="nil"/>
              <w:left w:val="nil"/>
              <w:bottom w:val="nil"/>
              <w:right w:val="nil"/>
            </w:tcBorders>
            <w:shd w:val="clear" w:color="auto" w:fill="auto"/>
            <w:noWrap/>
            <w:vAlign w:val="center"/>
            <w:hideMark/>
          </w:tcPr>
          <w:p w14:paraId="62C6C52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w:t>
            </w:r>
          </w:p>
        </w:tc>
        <w:tc>
          <w:tcPr>
            <w:tcW w:w="960" w:type="dxa"/>
            <w:tcBorders>
              <w:top w:val="nil"/>
              <w:left w:val="nil"/>
              <w:bottom w:val="nil"/>
              <w:right w:val="nil"/>
            </w:tcBorders>
            <w:shd w:val="clear" w:color="auto" w:fill="auto"/>
            <w:noWrap/>
            <w:vAlign w:val="center"/>
            <w:hideMark/>
          </w:tcPr>
          <w:p w14:paraId="7E85F56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w:t>
            </w:r>
          </w:p>
        </w:tc>
        <w:tc>
          <w:tcPr>
            <w:tcW w:w="960" w:type="dxa"/>
            <w:tcBorders>
              <w:top w:val="nil"/>
              <w:left w:val="nil"/>
              <w:bottom w:val="nil"/>
              <w:right w:val="nil"/>
            </w:tcBorders>
            <w:shd w:val="clear" w:color="auto" w:fill="auto"/>
            <w:noWrap/>
            <w:vAlign w:val="center"/>
            <w:hideMark/>
          </w:tcPr>
          <w:p w14:paraId="74237B6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25</w:t>
            </w:r>
          </w:p>
        </w:tc>
        <w:tc>
          <w:tcPr>
            <w:tcW w:w="960" w:type="dxa"/>
            <w:tcBorders>
              <w:top w:val="nil"/>
              <w:left w:val="nil"/>
              <w:bottom w:val="nil"/>
              <w:right w:val="nil"/>
            </w:tcBorders>
            <w:shd w:val="clear" w:color="auto" w:fill="auto"/>
            <w:noWrap/>
            <w:vAlign w:val="center"/>
            <w:hideMark/>
          </w:tcPr>
          <w:p w14:paraId="10411CD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43</w:t>
            </w:r>
          </w:p>
        </w:tc>
        <w:tc>
          <w:tcPr>
            <w:tcW w:w="960" w:type="dxa"/>
            <w:tcBorders>
              <w:top w:val="nil"/>
              <w:left w:val="nil"/>
              <w:bottom w:val="nil"/>
              <w:right w:val="nil"/>
            </w:tcBorders>
            <w:shd w:val="clear" w:color="auto" w:fill="auto"/>
            <w:noWrap/>
            <w:vAlign w:val="center"/>
            <w:hideMark/>
          </w:tcPr>
          <w:p w14:paraId="2CFD486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25</w:t>
            </w:r>
          </w:p>
        </w:tc>
      </w:tr>
      <w:tr w:rsidR="00113B62" w:rsidRPr="00681BE3" w14:paraId="70FA986C" w14:textId="77777777" w:rsidTr="00113B62">
        <w:trPr>
          <w:trHeight w:val="300"/>
        </w:trPr>
        <w:tc>
          <w:tcPr>
            <w:tcW w:w="1000" w:type="dxa"/>
            <w:vMerge/>
            <w:tcBorders>
              <w:top w:val="nil"/>
              <w:left w:val="nil"/>
              <w:bottom w:val="single" w:sz="4" w:space="0" w:color="000000"/>
              <w:right w:val="nil"/>
            </w:tcBorders>
            <w:vAlign w:val="center"/>
            <w:hideMark/>
          </w:tcPr>
          <w:p w14:paraId="1D41BD15"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7DFF925C"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509EDB6B"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7954656B"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26</w:t>
            </w:r>
          </w:p>
        </w:tc>
        <w:tc>
          <w:tcPr>
            <w:tcW w:w="960" w:type="dxa"/>
            <w:tcBorders>
              <w:top w:val="nil"/>
              <w:left w:val="nil"/>
              <w:bottom w:val="nil"/>
              <w:right w:val="nil"/>
            </w:tcBorders>
            <w:shd w:val="clear" w:color="auto" w:fill="auto"/>
            <w:noWrap/>
            <w:vAlign w:val="center"/>
            <w:hideMark/>
          </w:tcPr>
          <w:p w14:paraId="35C3BA0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31</w:t>
            </w:r>
          </w:p>
        </w:tc>
        <w:tc>
          <w:tcPr>
            <w:tcW w:w="960" w:type="dxa"/>
            <w:tcBorders>
              <w:top w:val="nil"/>
              <w:left w:val="nil"/>
              <w:bottom w:val="nil"/>
              <w:right w:val="nil"/>
            </w:tcBorders>
            <w:shd w:val="clear" w:color="auto" w:fill="auto"/>
            <w:noWrap/>
            <w:vAlign w:val="center"/>
            <w:hideMark/>
          </w:tcPr>
          <w:p w14:paraId="30C35CD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78</w:t>
            </w:r>
          </w:p>
        </w:tc>
        <w:tc>
          <w:tcPr>
            <w:tcW w:w="960" w:type="dxa"/>
            <w:tcBorders>
              <w:top w:val="nil"/>
              <w:left w:val="nil"/>
              <w:bottom w:val="nil"/>
              <w:right w:val="nil"/>
            </w:tcBorders>
            <w:shd w:val="clear" w:color="auto" w:fill="auto"/>
            <w:noWrap/>
            <w:vAlign w:val="center"/>
            <w:hideMark/>
          </w:tcPr>
          <w:p w14:paraId="51CE02A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90</w:t>
            </w:r>
          </w:p>
        </w:tc>
        <w:tc>
          <w:tcPr>
            <w:tcW w:w="960" w:type="dxa"/>
            <w:tcBorders>
              <w:top w:val="nil"/>
              <w:left w:val="nil"/>
              <w:bottom w:val="nil"/>
              <w:right w:val="nil"/>
            </w:tcBorders>
            <w:shd w:val="clear" w:color="000000" w:fill="FFD966"/>
            <w:noWrap/>
            <w:vAlign w:val="center"/>
            <w:hideMark/>
          </w:tcPr>
          <w:p w14:paraId="6748398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115</w:t>
            </w:r>
          </w:p>
        </w:tc>
        <w:tc>
          <w:tcPr>
            <w:tcW w:w="960" w:type="dxa"/>
            <w:tcBorders>
              <w:top w:val="nil"/>
              <w:left w:val="nil"/>
              <w:bottom w:val="nil"/>
              <w:right w:val="nil"/>
            </w:tcBorders>
            <w:shd w:val="clear" w:color="auto" w:fill="auto"/>
            <w:noWrap/>
            <w:vAlign w:val="center"/>
            <w:hideMark/>
          </w:tcPr>
          <w:p w14:paraId="58D4A63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90</w:t>
            </w:r>
          </w:p>
        </w:tc>
      </w:tr>
      <w:tr w:rsidR="00113B62" w:rsidRPr="00681BE3" w14:paraId="51828D11" w14:textId="77777777" w:rsidTr="00113B62">
        <w:trPr>
          <w:trHeight w:val="300"/>
        </w:trPr>
        <w:tc>
          <w:tcPr>
            <w:tcW w:w="1000" w:type="dxa"/>
            <w:vMerge/>
            <w:tcBorders>
              <w:top w:val="nil"/>
              <w:left w:val="nil"/>
              <w:bottom w:val="single" w:sz="4" w:space="0" w:color="000000"/>
              <w:right w:val="nil"/>
            </w:tcBorders>
            <w:vAlign w:val="center"/>
            <w:hideMark/>
          </w:tcPr>
          <w:p w14:paraId="58B669C2"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6904217F"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5E860629"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56A74ADB"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6AEF85F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01F3C08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F2DECD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FE48A6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D9E006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423FCB09"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186AA59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B</w:t>
            </w:r>
          </w:p>
        </w:tc>
        <w:tc>
          <w:tcPr>
            <w:tcW w:w="1000" w:type="dxa"/>
            <w:vMerge w:val="restart"/>
            <w:tcBorders>
              <w:top w:val="nil"/>
              <w:left w:val="nil"/>
              <w:bottom w:val="single" w:sz="4" w:space="0" w:color="000000"/>
              <w:right w:val="nil"/>
            </w:tcBorders>
            <w:shd w:val="clear" w:color="auto" w:fill="auto"/>
            <w:noWrap/>
            <w:vAlign w:val="center"/>
            <w:hideMark/>
          </w:tcPr>
          <w:p w14:paraId="4E6022B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1b, 2</w:t>
            </w:r>
          </w:p>
        </w:tc>
        <w:tc>
          <w:tcPr>
            <w:tcW w:w="1654" w:type="dxa"/>
            <w:tcBorders>
              <w:top w:val="nil"/>
              <w:left w:val="nil"/>
              <w:bottom w:val="nil"/>
              <w:right w:val="nil"/>
            </w:tcBorders>
            <w:shd w:val="clear" w:color="auto" w:fill="auto"/>
            <w:noWrap/>
            <w:vAlign w:val="center"/>
            <w:hideMark/>
          </w:tcPr>
          <w:p w14:paraId="5921C164"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7F050885"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7F24C56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w:t>
            </w:r>
          </w:p>
        </w:tc>
        <w:tc>
          <w:tcPr>
            <w:tcW w:w="960" w:type="dxa"/>
            <w:tcBorders>
              <w:top w:val="nil"/>
              <w:left w:val="nil"/>
              <w:bottom w:val="nil"/>
              <w:right w:val="nil"/>
            </w:tcBorders>
            <w:shd w:val="clear" w:color="auto" w:fill="auto"/>
            <w:noWrap/>
            <w:vAlign w:val="center"/>
            <w:hideMark/>
          </w:tcPr>
          <w:p w14:paraId="40B71B8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12</w:t>
            </w:r>
          </w:p>
        </w:tc>
        <w:tc>
          <w:tcPr>
            <w:tcW w:w="960" w:type="dxa"/>
            <w:tcBorders>
              <w:top w:val="nil"/>
              <w:left w:val="nil"/>
              <w:bottom w:val="nil"/>
              <w:right w:val="nil"/>
            </w:tcBorders>
            <w:shd w:val="clear" w:color="auto" w:fill="auto"/>
            <w:noWrap/>
            <w:vAlign w:val="center"/>
            <w:hideMark/>
          </w:tcPr>
          <w:p w14:paraId="4BA8BD2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27</w:t>
            </w:r>
          </w:p>
        </w:tc>
        <w:tc>
          <w:tcPr>
            <w:tcW w:w="960" w:type="dxa"/>
            <w:tcBorders>
              <w:top w:val="nil"/>
              <w:left w:val="nil"/>
              <w:bottom w:val="nil"/>
              <w:right w:val="nil"/>
            </w:tcBorders>
            <w:shd w:val="clear" w:color="auto" w:fill="auto"/>
            <w:noWrap/>
            <w:vAlign w:val="center"/>
            <w:hideMark/>
          </w:tcPr>
          <w:p w14:paraId="236E2FB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44</w:t>
            </w:r>
          </w:p>
        </w:tc>
        <w:tc>
          <w:tcPr>
            <w:tcW w:w="960" w:type="dxa"/>
            <w:tcBorders>
              <w:top w:val="nil"/>
              <w:left w:val="nil"/>
              <w:bottom w:val="nil"/>
              <w:right w:val="nil"/>
            </w:tcBorders>
            <w:shd w:val="clear" w:color="auto" w:fill="auto"/>
            <w:noWrap/>
            <w:vAlign w:val="center"/>
            <w:hideMark/>
          </w:tcPr>
          <w:p w14:paraId="5529DE3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24</w:t>
            </w:r>
          </w:p>
        </w:tc>
      </w:tr>
      <w:tr w:rsidR="00113B62" w:rsidRPr="00681BE3" w14:paraId="18E9B30A" w14:textId="77777777" w:rsidTr="00113B62">
        <w:trPr>
          <w:trHeight w:val="300"/>
        </w:trPr>
        <w:tc>
          <w:tcPr>
            <w:tcW w:w="1000" w:type="dxa"/>
            <w:vMerge/>
            <w:tcBorders>
              <w:top w:val="nil"/>
              <w:left w:val="nil"/>
              <w:bottom w:val="single" w:sz="4" w:space="0" w:color="000000"/>
              <w:right w:val="nil"/>
            </w:tcBorders>
            <w:vAlign w:val="center"/>
            <w:hideMark/>
          </w:tcPr>
          <w:p w14:paraId="245D024C"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1F2DD1E9"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3BDAA93E"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4E9B81F2"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23</w:t>
            </w:r>
          </w:p>
        </w:tc>
        <w:tc>
          <w:tcPr>
            <w:tcW w:w="960" w:type="dxa"/>
            <w:tcBorders>
              <w:top w:val="nil"/>
              <w:left w:val="nil"/>
              <w:bottom w:val="nil"/>
              <w:right w:val="nil"/>
            </w:tcBorders>
            <w:shd w:val="clear" w:color="auto" w:fill="auto"/>
            <w:noWrap/>
            <w:vAlign w:val="center"/>
            <w:hideMark/>
          </w:tcPr>
          <w:p w14:paraId="3ED4F34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30</w:t>
            </w:r>
          </w:p>
        </w:tc>
        <w:tc>
          <w:tcPr>
            <w:tcW w:w="960" w:type="dxa"/>
            <w:tcBorders>
              <w:top w:val="nil"/>
              <w:left w:val="nil"/>
              <w:bottom w:val="nil"/>
              <w:right w:val="nil"/>
            </w:tcBorders>
            <w:shd w:val="clear" w:color="auto" w:fill="auto"/>
            <w:noWrap/>
            <w:vAlign w:val="center"/>
            <w:hideMark/>
          </w:tcPr>
          <w:p w14:paraId="0A851CB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80</w:t>
            </w:r>
          </w:p>
        </w:tc>
        <w:tc>
          <w:tcPr>
            <w:tcW w:w="960" w:type="dxa"/>
            <w:tcBorders>
              <w:top w:val="nil"/>
              <w:left w:val="nil"/>
              <w:bottom w:val="nil"/>
              <w:right w:val="nil"/>
            </w:tcBorders>
            <w:shd w:val="clear" w:color="auto" w:fill="auto"/>
            <w:noWrap/>
            <w:vAlign w:val="center"/>
            <w:hideMark/>
          </w:tcPr>
          <w:p w14:paraId="2FAB8E5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95</w:t>
            </w:r>
          </w:p>
        </w:tc>
        <w:tc>
          <w:tcPr>
            <w:tcW w:w="960" w:type="dxa"/>
            <w:tcBorders>
              <w:top w:val="nil"/>
              <w:left w:val="nil"/>
              <w:bottom w:val="nil"/>
              <w:right w:val="nil"/>
            </w:tcBorders>
            <w:shd w:val="clear" w:color="000000" w:fill="FFD966"/>
            <w:noWrap/>
            <w:vAlign w:val="center"/>
            <w:hideMark/>
          </w:tcPr>
          <w:p w14:paraId="6380951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117</w:t>
            </w:r>
          </w:p>
        </w:tc>
        <w:tc>
          <w:tcPr>
            <w:tcW w:w="960" w:type="dxa"/>
            <w:tcBorders>
              <w:top w:val="nil"/>
              <w:left w:val="nil"/>
              <w:bottom w:val="nil"/>
              <w:right w:val="nil"/>
            </w:tcBorders>
            <w:shd w:val="clear" w:color="auto" w:fill="auto"/>
            <w:noWrap/>
            <w:vAlign w:val="center"/>
            <w:hideMark/>
          </w:tcPr>
          <w:p w14:paraId="56E48C5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87</w:t>
            </w:r>
          </w:p>
        </w:tc>
      </w:tr>
      <w:tr w:rsidR="00113B62" w:rsidRPr="00681BE3" w14:paraId="7C9C154D" w14:textId="77777777" w:rsidTr="00113B62">
        <w:trPr>
          <w:trHeight w:val="300"/>
        </w:trPr>
        <w:tc>
          <w:tcPr>
            <w:tcW w:w="1000" w:type="dxa"/>
            <w:vMerge/>
            <w:tcBorders>
              <w:top w:val="nil"/>
              <w:left w:val="nil"/>
              <w:bottom w:val="single" w:sz="4" w:space="0" w:color="000000"/>
              <w:right w:val="nil"/>
            </w:tcBorders>
            <w:vAlign w:val="center"/>
            <w:hideMark/>
          </w:tcPr>
          <w:p w14:paraId="588645A5"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322AC1EE"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2D5E8C06"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1F2E7D60"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58C926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0CD8908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6B2D0CC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A4F9BD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B1B2D0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58EE851A"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0AEA130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C</w:t>
            </w:r>
          </w:p>
        </w:tc>
        <w:tc>
          <w:tcPr>
            <w:tcW w:w="1000" w:type="dxa"/>
            <w:vMerge w:val="restart"/>
            <w:tcBorders>
              <w:top w:val="nil"/>
              <w:left w:val="nil"/>
              <w:bottom w:val="single" w:sz="4" w:space="0" w:color="000000"/>
              <w:right w:val="nil"/>
            </w:tcBorders>
            <w:shd w:val="clear" w:color="auto" w:fill="auto"/>
            <w:noWrap/>
            <w:vAlign w:val="center"/>
            <w:hideMark/>
          </w:tcPr>
          <w:p w14:paraId="50E998B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3, 4</w:t>
            </w:r>
          </w:p>
        </w:tc>
        <w:tc>
          <w:tcPr>
            <w:tcW w:w="1654" w:type="dxa"/>
            <w:tcBorders>
              <w:top w:val="nil"/>
              <w:left w:val="nil"/>
              <w:bottom w:val="nil"/>
              <w:right w:val="nil"/>
            </w:tcBorders>
            <w:shd w:val="clear" w:color="auto" w:fill="auto"/>
            <w:noWrap/>
            <w:vAlign w:val="center"/>
            <w:hideMark/>
          </w:tcPr>
          <w:p w14:paraId="2C955B49"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78DBC413"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c>
          <w:tcPr>
            <w:tcW w:w="960" w:type="dxa"/>
            <w:tcBorders>
              <w:top w:val="nil"/>
              <w:left w:val="nil"/>
              <w:bottom w:val="nil"/>
              <w:right w:val="nil"/>
            </w:tcBorders>
            <w:shd w:val="clear" w:color="auto" w:fill="auto"/>
            <w:noWrap/>
            <w:vAlign w:val="center"/>
            <w:hideMark/>
          </w:tcPr>
          <w:p w14:paraId="21FE14D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2B71A95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4279208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w:t>
            </w:r>
          </w:p>
        </w:tc>
        <w:tc>
          <w:tcPr>
            <w:tcW w:w="960" w:type="dxa"/>
            <w:tcBorders>
              <w:top w:val="nil"/>
              <w:left w:val="nil"/>
              <w:bottom w:val="nil"/>
              <w:right w:val="nil"/>
            </w:tcBorders>
            <w:shd w:val="clear" w:color="auto" w:fill="auto"/>
            <w:noWrap/>
            <w:vAlign w:val="center"/>
            <w:hideMark/>
          </w:tcPr>
          <w:p w14:paraId="3BE2ADC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w:t>
            </w:r>
          </w:p>
        </w:tc>
        <w:tc>
          <w:tcPr>
            <w:tcW w:w="960" w:type="dxa"/>
            <w:tcBorders>
              <w:top w:val="nil"/>
              <w:left w:val="nil"/>
              <w:bottom w:val="nil"/>
              <w:right w:val="nil"/>
            </w:tcBorders>
            <w:shd w:val="clear" w:color="auto" w:fill="auto"/>
            <w:noWrap/>
            <w:vAlign w:val="center"/>
            <w:hideMark/>
          </w:tcPr>
          <w:p w14:paraId="0232262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w:t>
            </w:r>
          </w:p>
        </w:tc>
      </w:tr>
      <w:tr w:rsidR="00113B62" w:rsidRPr="00681BE3" w14:paraId="4A32EA02" w14:textId="77777777" w:rsidTr="00113B62">
        <w:trPr>
          <w:trHeight w:val="300"/>
        </w:trPr>
        <w:tc>
          <w:tcPr>
            <w:tcW w:w="1000" w:type="dxa"/>
            <w:vMerge/>
            <w:tcBorders>
              <w:top w:val="nil"/>
              <w:left w:val="nil"/>
              <w:bottom w:val="single" w:sz="4" w:space="0" w:color="000000"/>
              <w:right w:val="nil"/>
            </w:tcBorders>
            <w:vAlign w:val="center"/>
            <w:hideMark/>
          </w:tcPr>
          <w:p w14:paraId="5175159B"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13CAC004"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643511B9"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62F5CFDB"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14</w:t>
            </w:r>
          </w:p>
        </w:tc>
        <w:tc>
          <w:tcPr>
            <w:tcW w:w="960" w:type="dxa"/>
            <w:tcBorders>
              <w:top w:val="nil"/>
              <w:left w:val="nil"/>
              <w:bottom w:val="nil"/>
              <w:right w:val="nil"/>
            </w:tcBorders>
            <w:shd w:val="clear" w:color="auto" w:fill="auto"/>
            <w:noWrap/>
            <w:vAlign w:val="center"/>
            <w:hideMark/>
          </w:tcPr>
          <w:p w14:paraId="0B33E2B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w:t>
            </w:r>
          </w:p>
        </w:tc>
        <w:tc>
          <w:tcPr>
            <w:tcW w:w="960" w:type="dxa"/>
            <w:tcBorders>
              <w:top w:val="nil"/>
              <w:left w:val="nil"/>
              <w:bottom w:val="nil"/>
              <w:right w:val="nil"/>
            </w:tcBorders>
            <w:shd w:val="clear" w:color="auto" w:fill="auto"/>
            <w:noWrap/>
            <w:vAlign w:val="center"/>
            <w:hideMark/>
          </w:tcPr>
          <w:p w14:paraId="608E793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25</w:t>
            </w:r>
          </w:p>
        </w:tc>
        <w:tc>
          <w:tcPr>
            <w:tcW w:w="960" w:type="dxa"/>
            <w:tcBorders>
              <w:top w:val="nil"/>
              <w:left w:val="nil"/>
              <w:bottom w:val="nil"/>
              <w:right w:val="nil"/>
            </w:tcBorders>
            <w:shd w:val="clear" w:color="auto" w:fill="auto"/>
            <w:noWrap/>
            <w:vAlign w:val="center"/>
            <w:hideMark/>
          </w:tcPr>
          <w:p w14:paraId="54CD769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14</w:t>
            </w:r>
          </w:p>
        </w:tc>
        <w:tc>
          <w:tcPr>
            <w:tcW w:w="960" w:type="dxa"/>
            <w:tcBorders>
              <w:top w:val="nil"/>
              <w:left w:val="nil"/>
              <w:bottom w:val="nil"/>
              <w:right w:val="nil"/>
            </w:tcBorders>
            <w:shd w:val="clear" w:color="000000" w:fill="FFD966"/>
            <w:noWrap/>
            <w:vAlign w:val="center"/>
            <w:hideMark/>
          </w:tcPr>
          <w:p w14:paraId="694C6F5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39</w:t>
            </w:r>
          </w:p>
        </w:tc>
        <w:tc>
          <w:tcPr>
            <w:tcW w:w="960" w:type="dxa"/>
            <w:tcBorders>
              <w:top w:val="nil"/>
              <w:left w:val="nil"/>
              <w:bottom w:val="nil"/>
              <w:right w:val="nil"/>
            </w:tcBorders>
            <w:shd w:val="clear" w:color="auto" w:fill="auto"/>
            <w:noWrap/>
            <w:vAlign w:val="center"/>
            <w:hideMark/>
          </w:tcPr>
          <w:p w14:paraId="3458B56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w:t>
            </w:r>
          </w:p>
        </w:tc>
      </w:tr>
      <w:tr w:rsidR="00113B62" w:rsidRPr="00681BE3" w14:paraId="62499F5A" w14:textId="77777777" w:rsidTr="00113B62">
        <w:trPr>
          <w:trHeight w:val="300"/>
        </w:trPr>
        <w:tc>
          <w:tcPr>
            <w:tcW w:w="1000" w:type="dxa"/>
            <w:vMerge/>
            <w:tcBorders>
              <w:top w:val="nil"/>
              <w:left w:val="nil"/>
              <w:bottom w:val="single" w:sz="4" w:space="0" w:color="000000"/>
              <w:right w:val="nil"/>
            </w:tcBorders>
            <w:vAlign w:val="center"/>
            <w:hideMark/>
          </w:tcPr>
          <w:p w14:paraId="1E48292B"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51601350"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6DD1C2D8"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232CD00E"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09367F0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0AB4167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9CFCFA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45DA7A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7F6CE0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bl>
    <w:p w14:paraId="3D73393B" w14:textId="77777777" w:rsidR="00113B62" w:rsidRPr="00681BE3" w:rsidRDefault="00113B62" w:rsidP="00113B62"/>
    <w:p w14:paraId="086757BE" w14:textId="77777777" w:rsidR="00113B62" w:rsidRPr="00681BE3" w:rsidRDefault="00113B62" w:rsidP="00A45105"/>
    <w:p w14:paraId="7F9DB630" w14:textId="3465430B" w:rsidR="00113B62" w:rsidRPr="00681BE3" w:rsidRDefault="00113B62" w:rsidP="00113B62">
      <w:pPr>
        <w:pStyle w:val="Caption"/>
        <w:rPr>
          <w:sz w:val="20"/>
          <w:szCs w:val="20"/>
        </w:rPr>
      </w:pPr>
      <w:bookmarkStart w:id="57" w:name="_Toc15904397"/>
      <w:bookmarkStart w:id="58" w:name="_Toc75247904"/>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7</w:t>
      </w:r>
      <w:r w:rsidR="00A308F2" w:rsidRPr="00681BE3">
        <w:rPr>
          <w:sz w:val="20"/>
          <w:szCs w:val="20"/>
        </w:rPr>
        <w:fldChar w:fldCharType="end"/>
      </w:r>
      <w:r w:rsidRPr="00681BE3">
        <w:rPr>
          <w:sz w:val="20"/>
          <w:szCs w:val="20"/>
        </w:rPr>
        <w:t>. Potreba za vodom graha (zrnaš, visoki) u mm po mjesecima</w:t>
      </w:r>
      <w:bookmarkEnd w:id="57"/>
      <w:bookmarkEnd w:id="58"/>
    </w:p>
    <w:tbl>
      <w:tblPr>
        <w:tblW w:w="9414" w:type="dxa"/>
        <w:tblInd w:w="108" w:type="dxa"/>
        <w:tblLook w:val="04A0" w:firstRow="1" w:lastRow="0" w:firstColumn="1" w:lastColumn="0" w:noHBand="0" w:noVBand="1"/>
      </w:tblPr>
      <w:tblGrid>
        <w:gridCol w:w="1000"/>
        <w:gridCol w:w="1000"/>
        <w:gridCol w:w="1654"/>
        <w:gridCol w:w="960"/>
        <w:gridCol w:w="960"/>
        <w:gridCol w:w="960"/>
        <w:gridCol w:w="960"/>
        <w:gridCol w:w="960"/>
        <w:gridCol w:w="960"/>
      </w:tblGrid>
      <w:tr w:rsidR="00113B62" w:rsidRPr="00681BE3" w14:paraId="024D0780" w14:textId="77777777" w:rsidTr="00113B62">
        <w:trPr>
          <w:trHeight w:val="300"/>
        </w:trPr>
        <w:tc>
          <w:tcPr>
            <w:tcW w:w="1000" w:type="dxa"/>
            <w:tcBorders>
              <w:top w:val="single" w:sz="4" w:space="0" w:color="auto"/>
              <w:left w:val="nil"/>
              <w:bottom w:val="single" w:sz="4" w:space="0" w:color="auto"/>
              <w:right w:val="nil"/>
            </w:tcBorders>
            <w:shd w:val="clear" w:color="auto" w:fill="auto"/>
            <w:noWrap/>
            <w:vAlign w:val="center"/>
            <w:hideMark/>
          </w:tcPr>
          <w:p w14:paraId="6063490B"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Zona</w:t>
            </w:r>
          </w:p>
        </w:tc>
        <w:tc>
          <w:tcPr>
            <w:tcW w:w="1000" w:type="dxa"/>
            <w:tcBorders>
              <w:top w:val="single" w:sz="4" w:space="0" w:color="auto"/>
              <w:left w:val="nil"/>
              <w:bottom w:val="single" w:sz="4" w:space="0" w:color="auto"/>
              <w:right w:val="nil"/>
            </w:tcBorders>
            <w:shd w:val="clear" w:color="auto" w:fill="auto"/>
            <w:noWrap/>
            <w:vAlign w:val="center"/>
            <w:hideMark/>
          </w:tcPr>
          <w:p w14:paraId="5BF623B4"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Faza</w:t>
            </w:r>
          </w:p>
        </w:tc>
        <w:tc>
          <w:tcPr>
            <w:tcW w:w="1654" w:type="dxa"/>
            <w:tcBorders>
              <w:top w:val="single" w:sz="4" w:space="0" w:color="auto"/>
              <w:left w:val="nil"/>
              <w:bottom w:val="single" w:sz="4" w:space="0" w:color="auto"/>
              <w:right w:val="nil"/>
            </w:tcBorders>
            <w:shd w:val="clear" w:color="auto" w:fill="auto"/>
            <w:noWrap/>
            <w:vAlign w:val="center"/>
            <w:hideMark/>
          </w:tcPr>
          <w:p w14:paraId="0CC4A223"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 </w:t>
            </w:r>
          </w:p>
        </w:tc>
        <w:tc>
          <w:tcPr>
            <w:tcW w:w="960" w:type="dxa"/>
            <w:tcBorders>
              <w:top w:val="single" w:sz="4" w:space="0" w:color="auto"/>
              <w:left w:val="nil"/>
              <w:bottom w:val="single" w:sz="4" w:space="0" w:color="auto"/>
              <w:right w:val="nil"/>
            </w:tcBorders>
            <w:shd w:val="clear" w:color="auto" w:fill="auto"/>
            <w:noWrap/>
            <w:vAlign w:val="center"/>
            <w:hideMark/>
          </w:tcPr>
          <w:p w14:paraId="6E8CC1D9"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IV</w:t>
            </w:r>
          </w:p>
        </w:tc>
        <w:tc>
          <w:tcPr>
            <w:tcW w:w="960" w:type="dxa"/>
            <w:tcBorders>
              <w:top w:val="single" w:sz="4" w:space="0" w:color="auto"/>
              <w:left w:val="nil"/>
              <w:bottom w:val="single" w:sz="4" w:space="0" w:color="auto"/>
              <w:right w:val="nil"/>
            </w:tcBorders>
            <w:shd w:val="clear" w:color="auto" w:fill="auto"/>
            <w:noWrap/>
            <w:vAlign w:val="center"/>
            <w:hideMark/>
          </w:tcPr>
          <w:p w14:paraId="28F59752"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w:t>
            </w:r>
          </w:p>
        </w:tc>
        <w:tc>
          <w:tcPr>
            <w:tcW w:w="960" w:type="dxa"/>
            <w:tcBorders>
              <w:top w:val="single" w:sz="4" w:space="0" w:color="auto"/>
              <w:left w:val="nil"/>
              <w:bottom w:val="single" w:sz="4" w:space="0" w:color="auto"/>
              <w:right w:val="nil"/>
            </w:tcBorders>
            <w:shd w:val="clear" w:color="auto" w:fill="auto"/>
            <w:noWrap/>
            <w:vAlign w:val="center"/>
            <w:hideMark/>
          </w:tcPr>
          <w:p w14:paraId="70BAF76F"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w:t>
            </w:r>
          </w:p>
        </w:tc>
        <w:tc>
          <w:tcPr>
            <w:tcW w:w="960" w:type="dxa"/>
            <w:tcBorders>
              <w:top w:val="single" w:sz="4" w:space="0" w:color="auto"/>
              <w:left w:val="nil"/>
              <w:bottom w:val="single" w:sz="4" w:space="0" w:color="auto"/>
              <w:right w:val="nil"/>
            </w:tcBorders>
            <w:shd w:val="clear" w:color="auto" w:fill="auto"/>
            <w:noWrap/>
            <w:vAlign w:val="center"/>
            <w:hideMark/>
          </w:tcPr>
          <w:p w14:paraId="4FB34493"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w:t>
            </w:r>
          </w:p>
        </w:tc>
        <w:tc>
          <w:tcPr>
            <w:tcW w:w="960" w:type="dxa"/>
            <w:tcBorders>
              <w:top w:val="single" w:sz="4" w:space="0" w:color="auto"/>
              <w:left w:val="nil"/>
              <w:bottom w:val="single" w:sz="4" w:space="0" w:color="auto"/>
              <w:right w:val="nil"/>
            </w:tcBorders>
            <w:shd w:val="clear" w:color="auto" w:fill="auto"/>
            <w:noWrap/>
            <w:vAlign w:val="center"/>
            <w:hideMark/>
          </w:tcPr>
          <w:p w14:paraId="2B5AA0EF"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VIII</w:t>
            </w:r>
          </w:p>
        </w:tc>
        <w:tc>
          <w:tcPr>
            <w:tcW w:w="960" w:type="dxa"/>
            <w:tcBorders>
              <w:top w:val="single" w:sz="4" w:space="0" w:color="auto"/>
              <w:left w:val="nil"/>
              <w:bottom w:val="single" w:sz="4" w:space="0" w:color="auto"/>
              <w:right w:val="nil"/>
            </w:tcBorders>
            <w:shd w:val="clear" w:color="auto" w:fill="auto"/>
            <w:noWrap/>
            <w:vAlign w:val="center"/>
            <w:hideMark/>
          </w:tcPr>
          <w:p w14:paraId="4EDCA905"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IX</w:t>
            </w:r>
          </w:p>
        </w:tc>
      </w:tr>
      <w:tr w:rsidR="00113B62" w:rsidRPr="00681BE3" w14:paraId="4BC9733B"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6025757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A</w:t>
            </w:r>
          </w:p>
        </w:tc>
        <w:tc>
          <w:tcPr>
            <w:tcW w:w="1000" w:type="dxa"/>
            <w:vMerge w:val="restart"/>
            <w:tcBorders>
              <w:top w:val="nil"/>
              <w:left w:val="nil"/>
              <w:bottom w:val="single" w:sz="4" w:space="0" w:color="000000"/>
              <w:right w:val="nil"/>
            </w:tcBorders>
            <w:shd w:val="clear" w:color="auto" w:fill="auto"/>
            <w:noWrap/>
            <w:vAlign w:val="center"/>
            <w:hideMark/>
          </w:tcPr>
          <w:p w14:paraId="181755E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1a</w:t>
            </w:r>
          </w:p>
        </w:tc>
        <w:tc>
          <w:tcPr>
            <w:tcW w:w="1654" w:type="dxa"/>
            <w:tcBorders>
              <w:top w:val="nil"/>
              <w:left w:val="nil"/>
              <w:bottom w:val="nil"/>
              <w:right w:val="nil"/>
            </w:tcBorders>
            <w:shd w:val="clear" w:color="auto" w:fill="auto"/>
            <w:noWrap/>
            <w:vAlign w:val="center"/>
            <w:hideMark/>
          </w:tcPr>
          <w:p w14:paraId="524683C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763B8BB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w:t>
            </w:r>
          </w:p>
        </w:tc>
        <w:tc>
          <w:tcPr>
            <w:tcW w:w="960" w:type="dxa"/>
            <w:tcBorders>
              <w:top w:val="nil"/>
              <w:left w:val="nil"/>
              <w:bottom w:val="nil"/>
              <w:right w:val="nil"/>
            </w:tcBorders>
            <w:shd w:val="clear" w:color="auto" w:fill="auto"/>
            <w:noWrap/>
            <w:vAlign w:val="center"/>
            <w:hideMark/>
          </w:tcPr>
          <w:p w14:paraId="656AE9E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w:t>
            </w:r>
          </w:p>
        </w:tc>
        <w:tc>
          <w:tcPr>
            <w:tcW w:w="960" w:type="dxa"/>
            <w:tcBorders>
              <w:top w:val="nil"/>
              <w:left w:val="nil"/>
              <w:bottom w:val="nil"/>
              <w:right w:val="nil"/>
            </w:tcBorders>
            <w:shd w:val="clear" w:color="auto" w:fill="auto"/>
            <w:noWrap/>
            <w:vAlign w:val="center"/>
            <w:hideMark/>
          </w:tcPr>
          <w:p w14:paraId="519D273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21</w:t>
            </w:r>
          </w:p>
        </w:tc>
        <w:tc>
          <w:tcPr>
            <w:tcW w:w="960" w:type="dxa"/>
            <w:tcBorders>
              <w:top w:val="nil"/>
              <w:left w:val="nil"/>
              <w:bottom w:val="nil"/>
              <w:right w:val="nil"/>
            </w:tcBorders>
            <w:shd w:val="clear" w:color="auto" w:fill="auto"/>
            <w:noWrap/>
            <w:vAlign w:val="center"/>
            <w:hideMark/>
          </w:tcPr>
          <w:p w14:paraId="14F5C44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42</w:t>
            </w:r>
          </w:p>
        </w:tc>
        <w:tc>
          <w:tcPr>
            <w:tcW w:w="960" w:type="dxa"/>
            <w:tcBorders>
              <w:top w:val="nil"/>
              <w:left w:val="nil"/>
              <w:bottom w:val="nil"/>
              <w:right w:val="nil"/>
            </w:tcBorders>
            <w:shd w:val="clear" w:color="auto" w:fill="auto"/>
            <w:noWrap/>
            <w:vAlign w:val="center"/>
            <w:hideMark/>
          </w:tcPr>
          <w:p w14:paraId="33773E6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26</w:t>
            </w:r>
          </w:p>
        </w:tc>
        <w:tc>
          <w:tcPr>
            <w:tcW w:w="960" w:type="dxa"/>
            <w:tcBorders>
              <w:top w:val="nil"/>
              <w:left w:val="nil"/>
              <w:bottom w:val="nil"/>
              <w:right w:val="nil"/>
            </w:tcBorders>
            <w:shd w:val="clear" w:color="auto" w:fill="auto"/>
            <w:noWrap/>
            <w:vAlign w:val="center"/>
            <w:hideMark/>
          </w:tcPr>
          <w:p w14:paraId="00A16C6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r>
      <w:tr w:rsidR="00113B62" w:rsidRPr="00681BE3" w14:paraId="7A1D2B7A" w14:textId="77777777" w:rsidTr="00113B62">
        <w:trPr>
          <w:trHeight w:val="300"/>
        </w:trPr>
        <w:tc>
          <w:tcPr>
            <w:tcW w:w="1000" w:type="dxa"/>
            <w:vMerge/>
            <w:tcBorders>
              <w:top w:val="nil"/>
              <w:left w:val="nil"/>
              <w:bottom w:val="single" w:sz="4" w:space="0" w:color="000000"/>
              <w:right w:val="nil"/>
            </w:tcBorders>
            <w:vAlign w:val="center"/>
            <w:hideMark/>
          </w:tcPr>
          <w:p w14:paraId="0A566BEA"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3076A7E8"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53143616"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496BDCC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33</w:t>
            </w:r>
          </w:p>
        </w:tc>
        <w:tc>
          <w:tcPr>
            <w:tcW w:w="960" w:type="dxa"/>
            <w:tcBorders>
              <w:top w:val="nil"/>
              <w:left w:val="nil"/>
              <w:bottom w:val="nil"/>
              <w:right w:val="nil"/>
            </w:tcBorders>
            <w:shd w:val="clear" w:color="auto" w:fill="auto"/>
            <w:noWrap/>
            <w:vAlign w:val="center"/>
            <w:hideMark/>
          </w:tcPr>
          <w:p w14:paraId="4A01C8F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35</w:t>
            </w:r>
          </w:p>
        </w:tc>
        <w:tc>
          <w:tcPr>
            <w:tcW w:w="960" w:type="dxa"/>
            <w:tcBorders>
              <w:top w:val="nil"/>
              <w:left w:val="nil"/>
              <w:bottom w:val="nil"/>
              <w:right w:val="nil"/>
            </w:tcBorders>
            <w:shd w:val="clear" w:color="auto" w:fill="auto"/>
            <w:noWrap/>
            <w:vAlign w:val="center"/>
            <w:hideMark/>
          </w:tcPr>
          <w:p w14:paraId="41884DB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81</w:t>
            </w:r>
          </w:p>
        </w:tc>
        <w:tc>
          <w:tcPr>
            <w:tcW w:w="960" w:type="dxa"/>
            <w:tcBorders>
              <w:top w:val="nil"/>
              <w:left w:val="nil"/>
              <w:bottom w:val="nil"/>
              <w:right w:val="nil"/>
            </w:tcBorders>
            <w:shd w:val="clear" w:color="000000" w:fill="FFD966"/>
            <w:noWrap/>
            <w:vAlign w:val="center"/>
            <w:hideMark/>
          </w:tcPr>
          <w:p w14:paraId="2519CA4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116</w:t>
            </w:r>
          </w:p>
        </w:tc>
        <w:tc>
          <w:tcPr>
            <w:tcW w:w="960" w:type="dxa"/>
            <w:tcBorders>
              <w:top w:val="nil"/>
              <w:left w:val="nil"/>
              <w:bottom w:val="nil"/>
              <w:right w:val="nil"/>
            </w:tcBorders>
            <w:shd w:val="clear" w:color="auto" w:fill="auto"/>
            <w:noWrap/>
            <w:vAlign w:val="center"/>
            <w:hideMark/>
          </w:tcPr>
          <w:p w14:paraId="6972087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93</w:t>
            </w:r>
          </w:p>
        </w:tc>
        <w:tc>
          <w:tcPr>
            <w:tcW w:w="960" w:type="dxa"/>
            <w:tcBorders>
              <w:top w:val="nil"/>
              <w:left w:val="nil"/>
              <w:bottom w:val="nil"/>
              <w:right w:val="nil"/>
            </w:tcBorders>
            <w:shd w:val="clear" w:color="auto" w:fill="auto"/>
            <w:noWrap/>
            <w:vAlign w:val="center"/>
            <w:hideMark/>
          </w:tcPr>
          <w:p w14:paraId="56BBB50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16</w:t>
            </w:r>
          </w:p>
        </w:tc>
      </w:tr>
      <w:tr w:rsidR="00113B62" w:rsidRPr="00681BE3" w14:paraId="2470D3A9" w14:textId="77777777" w:rsidTr="00113B62">
        <w:trPr>
          <w:trHeight w:val="300"/>
        </w:trPr>
        <w:tc>
          <w:tcPr>
            <w:tcW w:w="1000" w:type="dxa"/>
            <w:vMerge/>
            <w:tcBorders>
              <w:top w:val="nil"/>
              <w:left w:val="nil"/>
              <w:bottom w:val="single" w:sz="4" w:space="0" w:color="000000"/>
              <w:right w:val="nil"/>
            </w:tcBorders>
            <w:vAlign w:val="center"/>
            <w:hideMark/>
          </w:tcPr>
          <w:p w14:paraId="4C19E846"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18F09023"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5FD645DC"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3A42FD2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6F5F6F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511287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E4B48C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93406C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BF5169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54AF579C"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1774B95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B</w:t>
            </w:r>
          </w:p>
        </w:tc>
        <w:tc>
          <w:tcPr>
            <w:tcW w:w="1000" w:type="dxa"/>
            <w:vMerge w:val="restart"/>
            <w:tcBorders>
              <w:top w:val="nil"/>
              <w:left w:val="nil"/>
              <w:bottom w:val="single" w:sz="4" w:space="0" w:color="000000"/>
              <w:right w:val="nil"/>
            </w:tcBorders>
            <w:shd w:val="clear" w:color="auto" w:fill="auto"/>
            <w:noWrap/>
            <w:vAlign w:val="center"/>
            <w:hideMark/>
          </w:tcPr>
          <w:p w14:paraId="73F6E1E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1b, 2</w:t>
            </w:r>
          </w:p>
        </w:tc>
        <w:tc>
          <w:tcPr>
            <w:tcW w:w="1654" w:type="dxa"/>
            <w:tcBorders>
              <w:top w:val="nil"/>
              <w:left w:val="nil"/>
              <w:bottom w:val="nil"/>
              <w:right w:val="nil"/>
            </w:tcBorders>
            <w:shd w:val="clear" w:color="auto" w:fill="auto"/>
            <w:noWrap/>
            <w:vAlign w:val="center"/>
            <w:hideMark/>
          </w:tcPr>
          <w:p w14:paraId="6144FD3C"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2EB3C82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w:t>
            </w:r>
          </w:p>
        </w:tc>
        <w:tc>
          <w:tcPr>
            <w:tcW w:w="960" w:type="dxa"/>
            <w:tcBorders>
              <w:top w:val="nil"/>
              <w:left w:val="nil"/>
              <w:bottom w:val="nil"/>
              <w:right w:val="nil"/>
            </w:tcBorders>
            <w:shd w:val="clear" w:color="auto" w:fill="auto"/>
            <w:noWrap/>
            <w:vAlign w:val="center"/>
            <w:hideMark/>
          </w:tcPr>
          <w:p w14:paraId="421171F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w:t>
            </w:r>
          </w:p>
        </w:tc>
        <w:tc>
          <w:tcPr>
            <w:tcW w:w="960" w:type="dxa"/>
            <w:tcBorders>
              <w:top w:val="nil"/>
              <w:left w:val="nil"/>
              <w:bottom w:val="nil"/>
              <w:right w:val="nil"/>
            </w:tcBorders>
            <w:shd w:val="clear" w:color="auto" w:fill="auto"/>
            <w:noWrap/>
            <w:vAlign w:val="center"/>
            <w:hideMark/>
          </w:tcPr>
          <w:p w14:paraId="324D80E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22</w:t>
            </w:r>
          </w:p>
        </w:tc>
        <w:tc>
          <w:tcPr>
            <w:tcW w:w="960" w:type="dxa"/>
            <w:tcBorders>
              <w:top w:val="nil"/>
              <w:left w:val="nil"/>
              <w:bottom w:val="nil"/>
              <w:right w:val="nil"/>
            </w:tcBorders>
            <w:shd w:val="clear" w:color="auto" w:fill="auto"/>
            <w:noWrap/>
            <w:vAlign w:val="center"/>
            <w:hideMark/>
          </w:tcPr>
          <w:p w14:paraId="6257AB0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43</w:t>
            </w:r>
          </w:p>
        </w:tc>
        <w:tc>
          <w:tcPr>
            <w:tcW w:w="960" w:type="dxa"/>
            <w:tcBorders>
              <w:top w:val="nil"/>
              <w:left w:val="nil"/>
              <w:bottom w:val="nil"/>
              <w:right w:val="nil"/>
            </w:tcBorders>
            <w:shd w:val="clear" w:color="auto" w:fill="auto"/>
            <w:noWrap/>
            <w:vAlign w:val="center"/>
            <w:hideMark/>
          </w:tcPr>
          <w:p w14:paraId="584A49A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25</w:t>
            </w:r>
          </w:p>
        </w:tc>
        <w:tc>
          <w:tcPr>
            <w:tcW w:w="960" w:type="dxa"/>
            <w:tcBorders>
              <w:top w:val="nil"/>
              <w:left w:val="nil"/>
              <w:bottom w:val="nil"/>
              <w:right w:val="nil"/>
            </w:tcBorders>
            <w:shd w:val="clear" w:color="auto" w:fill="auto"/>
            <w:noWrap/>
            <w:vAlign w:val="center"/>
            <w:hideMark/>
          </w:tcPr>
          <w:p w14:paraId="34F9228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r>
      <w:tr w:rsidR="00113B62" w:rsidRPr="00681BE3" w14:paraId="2CA0107B" w14:textId="77777777" w:rsidTr="00113B62">
        <w:trPr>
          <w:trHeight w:val="300"/>
        </w:trPr>
        <w:tc>
          <w:tcPr>
            <w:tcW w:w="1000" w:type="dxa"/>
            <w:vMerge/>
            <w:tcBorders>
              <w:top w:val="nil"/>
              <w:left w:val="nil"/>
              <w:bottom w:val="single" w:sz="4" w:space="0" w:color="000000"/>
              <w:right w:val="nil"/>
            </w:tcBorders>
            <w:vAlign w:val="center"/>
            <w:hideMark/>
          </w:tcPr>
          <w:p w14:paraId="65C0D416"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319536B8"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44610BC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5A0ECB4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25</w:t>
            </w:r>
          </w:p>
        </w:tc>
        <w:tc>
          <w:tcPr>
            <w:tcW w:w="960" w:type="dxa"/>
            <w:tcBorders>
              <w:top w:val="nil"/>
              <w:left w:val="nil"/>
              <w:bottom w:val="nil"/>
              <w:right w:val="nil"/>
            </w:tcBorders>
            <w:shd w:val="clear" w:color="auto" w:fill="auto"/>
            <w:noWrap/>
            <w:vAlign w:val="center"/>
            <w:hideMark/>
          </w:tcPr>
          <w:p w14:paraId="049A57A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35</w:t>
            </w:r>
          </w:p>
        </w:tc>
        <w:tc>
          <w:tcPr>
            <w:tcW w:w="960" w:type="dxa"/>
            <w:tcBorders>
              <w:top w:val="nil"/>
              <w:left w:val="nil"/>
              <w:bottom w:val="nil"/>
              <w:right w:val="nil"/>
            </w:tcBorders>
            <w:shd w:val="clear" w:color="auto" w:fill="auto"/>
            <w:noWrap/>
            <w:vAlign w:val="center"/>
            <w:hideMark/>
          </w:tcPr>
          <w:p w14:paraId="3020DC1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85</w:t>
            </w:r>
          </w:p>
        </w:tc>
        <w:tc>
          <w:tcPr>
            <w:tcW w:w="960" w:type="dxa"/>
            <w:tcBorders>
              <w:top w:val="nil"/>
              <w:left w:val="nil"/>
              <w:bottom w:val="nil"/>
              <w:right w:val="nil"/>
            </w:tcBorders>
            <w:shd w:val="clear" w:color="000000" w:fill="FFD966"/>
            <w:noWrap/>
            <w:vAlign w:val="center"/>
            <w:hideMark/>
          </w:tcPr>
          <w:p w14:paraId="77A70F1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119</w:t>
            </w:r>
          </w:p>
        </w:tc>
        <w:tc>
          <w:tcPr>
            <w:tcW w:w="960" w:type="dxa"/>
            <w:tcBorders>
              <w:top w:val="nil"/>
              <w:left w:val="nil"/>
              <w:bottom w:val="nil"/>
              <w:right w:val="nil"/>
            </w:tcBorders>
            <w:shd w:val="clear" w:color="auto" w:fill="auto"/>
            <w:noWrap/>
            <w:vAlign w:val="center"/>
            <w:hideMark/>
          </w:tcPr>
          <w:p w14:paraId="5EFB489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90</w:t>
            </w:r>
          </w:p>
        </w:tc>
        <w:tc>
          <w:tcPr>
            <w:tcW w:w="960" w:type="dxa"/>
            <w:tcBorders>
              <w:top w:val="nil"/>
              <w:left w:val="nil"/>
              <w:bottom w:val="nil"/>
              <w:right w:val="nil"/>
            </w:tcBorders>
            <w:shd w:val="clear" w:color="auto" w:fill="auto"/>
            <w:noWrap/>
            <w:vAlign w:val="center"/>
            <w:hideMark/>
          </w:tcPr>
          <w:p w14:paraId="691D85B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w:t>
            </w:r>
          </w:p>
        </w:tc>
      </w:tr>
      <w:tr w:rsidR="00113B62" w:rsidRPr="00681BE3" w14:paraId="38C06467" w14:textId="77777777" w:rsidTr="00113B62">
        <w:trPr>
          <w:trHeight w:val="300"/>
        </w:trPr>
        <w:tc>
          <w:tcPr>
            <w:tcW w:w="1000" w:type="dxa"/>
            <w:vMerge/>
            <w:tcBorders>
              <w:top w:val="nil"/>
              <w:left w:val="nil"/>
              <w:bottom w:val="single" w:sz="4" w:space="0" w:color="000000"/>
              <w:right w:val="nil"/>
            </w:tcBorders>
            <w:vAlign w:val="center"/>
            <w:hideMark/>
          </w:tcPr>
          <w:p w14:paraId="13A50558"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3CCABF76"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491FD813"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65B1324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9E3DFA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607290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2BBD25C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25F9E1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940747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7FDBDD77"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47D88A6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C</w:t>
            </w:r>
          </w:p>
        </w:tc>
        <w:tc>
          <w:tcPr>
            <w:tcW w:w="1000" w:type="dxa"/>
            <w:vMerge w:val="restart"/>
            <w:tcBorders>
              <w:top w:val="nil"/>
              <w:left w:val="nil"/>
              <w:bottom w:val="single" w:sz="4" w:space="0" w:color="000000"/>
              <w:right w:val="nil"/>
            </w:tcBorders>
            <w:shd w:val="clear" w:color="auto" w:fill="auto"/>
            <w:noWrap/>
            <w:vAlign w:val="center"/>
            <w:hideMark/>
          </w:tcPr>
          <w:p w14:paraId="59415F3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3, 4</w:t>
            </w:r>
          </w:p>
        </w:tc>
        <w:tc>
          <w:tcPr>
            <w:tcW w:w="1654" w:type="dxa"/>
            <w:tcBorders>
              <w:top w:val="nil"/>
              <w:left w:val="nil"/>
              <w:bottom w:val="nil"/>
              <w:right w:val="nil"/>
            </w:tcBorders>
            <w:shd w:val="clear" w:color="auto" w:fill="auto"/>
            <w:noWrap/>
            <w:vAlign w:val="center"/>
            <w:hideMark/>
          </w:tcPr>
          <w:p w14:paraId="3BEF833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6E8AEAC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w:t>
            </w:r>
          </w:p>
        </w:tc>
        <w:tc>
          <w:tcPr>
            <w:tcW w:w="960" w:type="dxa"/>
            <w:tcBorders>
              <w:top w:val="nil"/>
              <w:left w:val="nil"/>
              <w:bottom w:val="nil"/>
              <w:right w:val="nil"/>
            </w:tcBorders>
            <w:shd w:val="clear" w:color="auto" w:fill="auto"/>
            <w:noWrap/>
            <w:vAlign w:val="center"/>
            <w:hideMark/>
          </w:tcPr>
          <w:p w14:paraId="625E3E9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c>
          <w:tcPr>
            <w:tcW w:w="960" w:type="dxa"/>
            <w:tcBorders>
              <w:top w:val="nil"/>
              <w:left w:val="nil"/>
              <w:bottom w:val="nil"/>
              <w:right w:val="nil"/>
            </w:tcBorders>
            <w:shd w:val="clear" w:color="auto" w:fill="auto"/>
            <w:noWrap/>
            <w:vAlign w:val="center"/>
            <w:hideMark/>
          </w:tcPr>
          <w:p w14:paraId="549426C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w:t>
            </w:r>
          </w:p>
        </w:tc>
        <w:tc>
          <w:tcPr>
            <w:tcW w:w="960" w:type="dxa"/>
            <w:tcBorders>
              <w:top w:val="nil"/>
              <w:left w:val="nil"/>
              <w:bottom w:val="nil"/>
              <w:right w:val="nil"/>
            </w:tcBorders>
            <w:shd w:val="clear" w:color="auto" w:fill="auto"/>
            <w:noWrap/>
            <w:vAlign w:val="center"/>
            <w:hideMark/>
          </w:tcPr>
          <w:p w14:paraId="529FBCA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w:t>
            </w:r>
          </w:p>
        </w:tc>
        <w:tc>
          <w:tcPr>
            <w:tcW w:w="960" w:type="dxa"/>
            <w:tcBorders>
              <w:top w:val="nil"/>
              <w:left w:val="nil"/>
              <w:bottom w:val="nil"/>
              <w:right w:val="nil"/>
            </w:tcBorders>
            <w:shd w:val="clear" w:color="auto" w:fill="auto"/>
            <w:noWrap/>
            <w:vAlign w:val="center"/>
            <w:hideMark/>
          </w:tcPr>
          <w:p w14:paraId="5514A31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w:t>
            </w:r>
          </w:p>
        </w:tc>
        <w:tc>
          <w:tcPr>
            <w:tcW w:w="960" w:type="dxa"/>
            <w:tcBorders>
              <w:top w:val="nil"/>
              <w:left w:val="nil"/>
              <w:bottom w:val="nil"/>
              <w:right w:val="nil"/>
            </w:tcBorders>
            <w:shd w:val="clear" w:color="auto" w:fill="auto"/>
            <w:noWrap/>
            <w:vAlign w:val="center"/>
            <w:hideMark/>
          </w:tcPr>
          <w:p w14:paraId="13C1761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719FC3AC" w14:textId="77777777" w:rsidTr="00113B62">
        <w:trPr>
          <w:trHeight w:val="300"/>
        </w:trPr>
        <w:tc>
          <w:tcPr>
            <w:tcW w:w="1000" w:type="dxa"/>
            <w:vMerge/>
            <w:tcBorders>
              <w:top w:val="nil"/>
              <w:left w:val="nil"/>
              <w:bottom w:val="single" w:sz="4" w:space="0" w:color="000000"/>
              <w:right w:val="nil"/>
            </w:tcBorders>
            <w:vAlign w:val="center"/>
            <w:hideMark/>
          </w:tcPr>
          <w:p w14:paraId="30CC1644"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207F083F"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446C0EA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007C397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17</w:t>
            </w:r>
          </w:p>
        </w:tc>
        <w:tc>
          <w:tcPr>
            <w:tcW w:w="960" w:type="dxa"/>
            <w:tcBorders>
              <w:top w:val="nil"/>
              <w:left w:val="nil"/>
              <w:bottom w:val="nil"/>
              <w:right w:val="nil"/>
            </w:tcBorders>
            <w:shd w:val="clear" w:color="auto" w:fill="auto"/>
            <w:noWrap/>
            <w:vAlign w:val="center"/>
            <w:hideMark/>
          </w:tcPr>
          <w:p w14:paraId="38B4BD8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w:t>
            </w:r>
          </w:p>
        </w:tc>
        <w:tc>
          <w:tcPr>
            <w:tcW w:w="960" w:type="dxa"/>
            <w:tcBorders>
              <w:top w:val="nil"/>
              <w:left w:val="nil"/>
              <w:bottom w:val="nil"/>
              <w:right w:val="nil"/>
            </w:tcBorders>
            <w:shd w:val="clear" w:color="auto" w:fill="auto"/>
            <w:noWrap/>
            <w:vAlign w:val="center"/>
            <w:hideMark/>
          </w:tcPr>
          <w:p w14:paraId="08D6D7B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30</w:t>
            </w:r>
          </w:p>
        </w:tc>
        <w:tc>
          <w:tcPr>
            <w:tcW w:w="960" w:type="dxa"/>
            <w:tcBorders>
              <w:top w:val="nil"/>
              <w:left w:val="nil"/>
              <w:bottom w:val="nil"/>
              <w:right w:val="nil"/>
            </w:tcBorders>
            <w:shd w:val="clear" w:color="000000" w:fill="FFD966"/>
            <w:noWrap/>
            <w:vAlign w:val="center"/>
            <w:hideMark/>
          </w:tcPr>
          <w:p w14:paraId="351DF18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49</w:t>
            </w:r>
          </w:p>
        </w:tc>
        <w:tc>
          <w:tcPr>
            <w:tcW w:w="960" w:type="dxa"/>
            <w:tcBorders>
              <w:top w:val="nil"/>
              <w:left w:val="nil"/>
              <w:bottom w:val="nil"/>
              <w:right w:val="nil"/>
            </w:tcBorders>
            <w:shd w:val="clear" w:color="auto" w:fill="auto"/>
            <w:noWrap/>
            <w:vAlign w:val="center"/>
            <w:hideMark/>
          </w:tcPr>
          <w:p w14:paraId="58C7996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22</w:t>
            </w:r>
          </w:p>
        </w:tc>
        <w:tc>
          <w:tcPr>
            <w:tcW w:w="960" w:type="dxa"/>
            <w:tcBorders>
              <w:top w:val="nil"/>
              <w:left w:val="nil"/>
              <w:bottom w:val="nil"/>
              <w:right w:val="nil"/>
            </w:tcBorders>
            <w:shd w:val="clear" w:color="auto" w:fill="auto"/>
            <w:noWrap/>
            <w:vAlign w:val="center"/>
            <w:hideMark/>
          </w:tcPr>
          <w:p w14:paraId="7C555B6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r>
      <w:tr w:rsidR="00113B62" w:rsidRPr="00681BE3" w14:paraId="31FC9687" w14:textId="77777777" w:rsidTr="00113B62">
        <w:trPr>
          <w:trHeight w:val="300"/>
        </w:trPr>
        <w:tc>
          <w:tcPr>
            <w:tcW w:w="1000" w:type="dxa"/>
            <w:vMerge/>
            <w:tcBorders>
              <w:top w:val="nil"/>
              <w:left w:val="nil"/>
              <w:bottom w:val="single" w:sz="4" w:space="0" w:color="000000"/>
              <w:right w:val="nil"/>
            </w:tcBorders>
            <w:vAlign w:val="center"/>
            <w:hideMark/>
          </w:tcPr>
          <w:p w14:paraId="19228E1B"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5DB25595"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1D8A22AD"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57610FC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1A62ED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F5FABC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44D913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EC8ACF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3A1671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bl>
    <w:p w14:paraId="42278339" w14:textId="77777777" w:rsidR="00113B62" w:rsidRPr="00681BE3" w:rsidRDefault="00113B62" w:rsidP="00113B62"/>
    <w:p w14:paraId="00E1F4CF" w14:textId="77777777" w:rsidR="00113B62" w:rsidRPr="00681BE3" w:rsidRDefault="00113B62" w:rsidP="006A69D8">
      <w:pPr>
        <w:spacing w:before="120" w:after="120"/>
      </w:pPr>
      <w:r w:rsidRPr="00681BE3">
        <w:t>Iz navedenih tablica možemo zaključiti kako su najveće količine vode potrebne u sušnom-ljetnom periodu, tijekom juna i jula, te za područje zone B.</w:t>
      </w:r>
    </w:p>
    <w:p w14:paraId="7779472B" w14:textId="77777777" w:rsidR="00113B62" w:rsidRPr="00681BE3" w:rsidRDefault="00113B62" w:rsidP="006A69D8">
      <w:pPr>
        <w:spacing w:before="120" w:after="120"/>
      </w:pPr>
      <w:r w:rsidRPr="00681BE3">
        <w:t>Što se tiče povrtlarskih kultura, mogu se uzgajati na otvorenom ili u zaštićenim prostorima. Ovisno o načinu uzgoja, potrebe vode za navodnjavanjem se značajno razlikuju. Na otvorenom polju planira se uzgoj bundeve, dok se u zaštićenom prostoru planira uzgoj paradajza, paprike i krastavaca.</w:t>
      </w:r>
    </w:p>
    <w:p w14:paraId="02AC2FA4" w14:textId="4AAA5B62" w:rsidR="00113B62" w:rsidRPr="00681BE3" w:rsidRDefault="00113B62" w:rsidP="006A69D8">
      <w:pPr>
        <w:pStyle w:val="Caption"/>
        <w:spacing w:after="120"/>
        <w:rPr>
          <w:sz w:val="20"/>
          <w:szCs w:val="20"/>
        </w:rPr>
      </w:pPr>
      <w:bookmarkStart w:id="59" w:name="_Toc15904398"/>
      <w:bookmarkStart w:id="60" w:name="_Toc75247905"/>
      <w:r w:rsidRPr="00681BE3">
        <w:rPr>
          <w:sz w:val="20"/>
          <w:szCs w:val="20"/>
        </w:rPr>
        <w:lastRenderedPageBreak/>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8</w:t>
      </w:r>
      <w:r w:rsidR="00A308F2" w:rsidRPr="00681BE3">
        <w:rPr>
          <w:sz w:val="20"/>
          <w:szCs w:val="20"/>
        </w:rPr>
        <w:fldChar w:fldCharType="end"/>
      </w:r>
      <w:r w:rsidRPr="00681BE3">
        <w:rPr>
          <w:sz w:val="20"/>
          <w:szCs w:val="20"/>
        </w:rPr>
        <w:t>. Potreba za vodom bundeve u mm po mjesecima</w:t>
      </w:r>
      <w:bookmarkEnd w:id="59"/>
      <w:bookmarkEnd w:id="60"/>
    </w:p>
    <w:tbl>
      <w:tblPr>
        <w:tblW w:w="9414" w:type="dxa"/>
        <w:tblInd w:w="108" w:type="dxa"/>
        <w:tblLook w:val="04A0" w:firstRow="1" w:lastRow="0" w:firstColumn="1" w:lastColumn="0" w:noHBand="0" w:noVBand="1"/>
      </w:tblPr>
      <w:tblGrid>
        <w:gridCol w:w="1000"/>
        <w:gridCol w:w="1000"/>
        <w:gridCol w:w="1654"/>
        <w:gridCol w:w="960"/>
        <w:gridCol w:w="960"/>
        <w:gridCol w:w="960"/>
        <w:gridCol w:w="960"/>
        <w:gridCol w:w="960"/>
        <w:gridCol w:w="960"/>
      </w:tblGrid>
      <w:tr w:rsidR="00113B62" w:rsidRPr="00681BE3" w14:paraId="7446C549" w14:textId="77777777" w:rsidTr="00113B62">
        <w:trPr>
          <w:trHeight w:val="300"/>
        </w:trPr>
        <w:tc>
          <w:tcPr>
            <w:tcW w:w="1000" w:type="dxa"/>
            <w:tcBorders>
              <w:top w:val="single" w:sz="4" w:space="0" w:color="auto"/>
              <w:left w:val="nil"/>
              <w:bottom w:val="single" w:sz="4" w:space="0" w:color="auto"/>
              <w:right w:val="nil"/>
            </w:tcBorders>
            <w:shd w:val="clear" w:color="auto" w:fill="auto"/>
            <w:noWrap/>
            <w:vAlign w:val="center"/>
            <w:hideMark/>
          </w:tcPr>
          <w:p w14:paraId="22AC5EB4"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Zona</w:t>
            </w:r>
          </w:p>
        </w:tc>
        <w:tc>
          <w:tcPr>
            <w:tcW w:w="1000" w:type="dxa"/>
            <w:tcBorders>
              <w:top w:val="single" w:sz="4" w:space="0" w:color="auto"/>
              <w:left w:val="nil"/>
              <w:bottom w:val="single" w:sz="4" w:space="0" w:color="auto"/>
              <w:right w:val="nil"/>
            </w:tcBorders>
            <w:shd w:val="clear" w:color="auto" w:fill="auto"/>
            <w:noWrap/>
            <w:vAlign w:val="center"/>
            <w:hideMark/>
          </w:tcPr>
          <w:p w14:paraId="49B9D4BE"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Faza</w:t>
            </w:r>
          </w:p>
        </w:tc>
        <w:tc>
          <w:tcPr>
            <w:tcW w:w="1654" w:type="dxa"/>
            <w:tcBorders>
              <w:top w:val="single" w:sz="4" w:space="0" w:color="auto"/>
              <w:left w:val="nil"/>
              <w:bottom w:val="single" w:sz="4" w:space="0" w:color="auto"/>
              <w:right w:val="nil"/>
            </w:tcBorders>
            <w:shd w:val="clear" w:color="auto" w:fill="auto"/>
            <w:noWrap/>
            <w:vAlign w:val="center"/>
            <w:hideMark/>
          </w:tcPr>
          <w:p w14:paraId="79235416"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 </w:t>
            </w:r>
          </w:p>
        </w:tc>
        <w:tc>
          <w:tcPr>
            <w:tcW w:w="960" w:type="dxa"/>
            <w:tcBorders>
              <w:top w:val="single" w:sz="4" w:space="0" w:color="auto"/>
              <w:left w:val="nil"/>
              <w:bottom w:val="single" w:sz="4" w:space="0" w:color="auto"/>
              <w:right w:val="nil"/>
            </w:tcBorders>
            <w:shd w:val="clear" w:color="auto" w:fill="auto"/>
            <w:noWrap/>
            <w:vAlign w:val="center"/>
            <w:hideMark/>
          </w:tcPr>
          <w:p w14:paraId="5B5DD2BE"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IV</w:t>
            </w:r>
          </w:p>
        </w:tc>
        <w:tc>
          <w:tcPr>
            <w:tcW w:w="960" w:type="dxa"/>
            <w:tcBorders>
              <w:top w:val="single" w:sz="4" w:space="0" w:color="auto"/>
              <w:left w:val="nil"/>
              <w:bottom w:val="single" w:sz="4" w:space="0" w:color="auto"/>
              <w:right w:val="nil"/>
            </w:tcBorders>
            <w:shd w:val="clear" w:color="auto" w:fill="auto"/>
            <w:noWrap/>
            <w:vAlign w:val="center"/>
            <w:hideMark/>
          </w:tcPr>
          <w:p w14:paraId="396A9B84"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w:t>
            </w:r>
          </w:p>
        </w:tc>
        <w:tc>
          <w:tcPr>
            <w:tcW w:w="960" w:type="dxa"/>
            <w:tcBorders>
              <w:top w:val="single" w:sz="4" w:space="0" w:color="auto"/>
              <w:left w:val="nil"/>
              <w:bottom w:val="single" w:sz="4" w:space="0" w:color="auto"/>
              <w:right w:val="nil"/>
            </w:tcBorders>
            <w:shd w:val="clear" w:color="auto" w:fill="auto"/>
            <w:noWrap/>
            <w:vAlign w:val="center"/>
            <w:hideMark/>
          </w:tcPr>
          <w:p w14:paraId="49DCDE49"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w:t>
            </w:r>
          </w:p>
        </w:tc>
        <w:tc>
          <w:tcPr>
            <w:tcW w:w="960" w:type="dxa"/>
            <w:tcBorders>
              <w:top w:val="single" w:sz="4" w:space="0" w:color="auto"/>
              <w:left w:val="nil"/>
              <w:bottom w:val="single" w:sz="4" w:space="0" w:color="auto"/>
              <w:right w:val="nil"/>
            </w:tcBorders>
            <w:shd w:val="clear" w:color="auto" w:fill="auto"/>
            <w:noWrap/>
            <w:vAlign w:val="center"/>
            <w:hideMark/>
          </w:tcPr>
          <w:p w14:paraId="39486D5D"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w:t>
            </w:r>
          </w:p>
        </w:tc>
        <w:tc>
          <w:tcPr>
            <w:tcW w:w="960" w:type="dxa"/>
            <w:tcBorders>
              <w:top w:val="single" w:sz="4" w:space="0" w:color="auto"/>
              <w:left w:val="nil"/>
              <w:bottom w:val="single" w:sz="4" w:space="0" w:color="auto"/>
              <w:right w:val="nil"/>
            </w:tcBorders>
            <w:shd w:val="clear" w:color="auto" w:fill="auto"/>
            <w:noWrap/>
            <w:vAlign w:val="center"/>
            <w:hideMark/>
          </w:tcPr>
          <w:p w14:paraId="2A985045"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VIII</w:t>
            </w:r>
          </w:p>
        </w:tc>
        <w:tc>
          <w:tcPr>
            <w:tcW w:w="960" w:type="dxa"/>
            <w:tcBorders>
              <w:top w:val="single" w:sz="4" w:space="0" w:color="auto"/>
              <w:left w:val="nil"/>
              <w:bottom w:val="single" w:sz="4" w:space="0" w:color="auto"/>
              <w:right w:val="nil"/>
            </w:tcBorders>
            <w:shd w:val="clear" w:color="auto" w:fill="auto"/>
            <w:noWrap/>
            <w:vAlign w:val="center"/>
            <w:hideMark/>
          </w:tcPr>
          <w:p w14:paraId="304C257C"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IX</w:t>
            </w:r>
          </w:p>
        </w:tc>
      </w:tr>
      <w:tr w:rsidR="00113B62" w:rsidRPr="00681BE3" w14:paraId="1D6AACFC"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5A0B670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A</w:t>
            </w:r>
          </w:p>
        </w:tc>
        <w:tc>
          <w:tcPr>
            <w:tcW w:w="1000" w:type="dxa"/>
            <w:vMerge w:val="restart"/>
            <w:tcBorders>
              <w:top w:val="nil"/>
              <w:left w:val="nil"/>
              <w:bottom w:val="single" w:sz="4" w:space="0" w:color="000000"/>
              <w:right w:val="nil"/>
            </w:tcBorders>
            <w:shd w:val="clear" w:color="auto" w:fill="auto"/>
            <w:noWrap/>
            <w:vAlign w:val="center"/>
            <w:hideMark/>
          </w:tcPr>
          <w:p w14:paraId="027D15F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1a</w:t>
            </w:r>
          </w:p>
        </w:tc>
        <w:tc>
          <w:tcPr>
            <w:tcW w:w="1654" w:type="dxa"/>
            <w:tcBorders>
              <w:top w:val="nil"/>
              <w:left w:val="nil"/>
              <w:bottom w:val="nil"/>
              <w:right w:val="nil"/>
            </w:tcBorders>
            <w:shd w:val="clear" w:color="auto" w:fill="auto"/>
            <w:noWrap/>
            <w:vAlign w:val="center"/>
            <w:hideMark/>
          </w:tcPr>
          <w:p w14:paraId="13C19AED"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05612DE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w:t>
            </w:r>
          </w:p>
        </w:tc>
        <w:tc>
          <w:tcPr>
            <w:tcW w:w="960" w:type="dxa"/>
            <w:tcBorders>
              <w:top w:val="nil"/>
              <w:left w:val="nil"/>
              <w:bottom w:val="nil"/>
              <w:right w:val="nil"/>
            </w:tcBorders>
            <w:shd w:val="clear" w:color="auto" w:fill="auto"/>
            <w:noWrap/>
            <w:vAlign w:val="center"/>
            <w:hideMark/>
          </w:tcPr>
          <w:p w14:paraId="7C2B8D9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w:t>
            </w:r>
          </w:p>
        </w:tc>
        <w:tc>
          <w:tcPr>
            <w:tcW w:w="960" w:type="dxa"/>
            <w:tcBorders>
              <w:top w:val="nil"/>
              <w:left w:val="nil"/>
              <w:bottom w:val="nil"/>
              <w:right w:val="nil"/>
            </w:tcBorders>
            <w:shd w:val="clear" w:color="auto" w:fill="auto"/>
            <w:noWrap/>
            <w:vAlign w:val="center"/>
            <w:hideMark/>
          </w:tcPr>
          <w:p w14:paraId="2DE32E4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36</w:t>
            </w:r>
          </w:p>
        </w:tc>
        <w:tc>
          <w:tcPr>
            <w:tcW w:w="960" w:type="dxa"/>
            <w:tcBorders>
              <w:top w:val="nil"/>
              <w:left w:val="nil"/>
              <w:bottom w:val="nil"/>
              <w:right w:val="nil"/>
            </w:tcBorders>
            <w:shd w:val="clear" w:color="auto" w:fill="auto"/>
            <w:noWrap/>
            <w:vAlign w:val="center"/>
            <w:hideMark/>
          </w:tcPr>
          <w:p w14:paraId="7F720BD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64</w:t>
            </w:r>
          </w:p>
        </w:tc>
        <w:tc>
          <w:tcPr>
            <w:tcW w:w="960" w:type="dxa"/>
            <w:tcBorders>
              <w:top w:val="nil"/>
              <w:left w:val="nil"/>
              <w:bottom w:val="nil"/>
              <w:right w:val="nil"/>
            </w:tcBorders>
            <w:shd w:val="clear" w:color="auto" w:fill="auto"/>
            <w:noWrap/>
            <w:vAlign w:val="center"/>
            <w:hideMark/>
          </w:tcPr>
          <w:p w14:paraId="553C1E1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44</w:t>
            </w:r>
          </w:p>
        </w:tc>
        <w:tc>
          <w:tcPr>
            <w:tcW w:w="960" w:type="dxa"/>
            <w:tcBorders>
              <w:top w:val="nil"/>
              <w:left w:val="nil"/>
              <w:bottom w:val="nil"/>
              <w:right w:val="nil"/>
            </w:tcBorders>
            <w:shd w:val="clear" w:color="auto" w:fill="auto"/>
            <w:noWrap/>
            <w:vAlign w:val="center"/>
            <w:hideMark/>
          </w:tcPr>
          <w:p w14:paraId="7E5BA8E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w:t>
            </w:r>
          </w:p>
        </w:tc>
      </w:tr>
      <w:tr w:rsidR="00113B62" w:rsidRPr="00681BE3" w14:paraId="77F4D3F8" w14:textId="77777777" w:rsidTr="00113B62">
        <w:trPr>
          <w:trHeight w:val="300"/>
        </w:trPr>
        <w:tc>
          <w:tcPr>
            <w:tcW w:w="1000" w:type="dxa"/>
            <w:vMerge/>
            <w:tcBorders>
              <w:top w:val="nil"/>
              <w:left w:val="nil"/>
              <w:bottom w:val="single" w:sz="4" w:space="0" w:color="000000"/>
              <w:right w:val="nil"/>
            </w:tcBorders>
            <w:vAlign w:val="center"/>
            <w:hideMark/>
          </w:tcPr>
          <w:p w14:paraId="207B1318"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2C984780"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68FBD3C9"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1FF8C18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34</w:t>
            </w:r>
          </w:p>
        </w:tc>
        <w:tc>
          <w:tcPr>
            <w:tcW w:w="960" w:type="dxa"/>
            <w:tcBorders>
              <w:top w:val="nil"/>
              <w:left w:val="nil"/>
              <w:bottom w:val="nil"/>
              <w:right w:val="nil"/>
            </w:tcBorders>
            <w:shd w:val="clear" w:color="auto" w:fill="auto"/>
            <w:noWrap/>
            <w:vAlign w:val="center"/>
            <w:hideMark/>
          </w:tcPr>
          <w:p w14:paraId="2524328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26</w:t>
            </w:r>
          </w:p>
        </w:tc>
        <w:tc>
          <w:tcPr>
            <w:tcW w:w="960" w:type="dxa"/>
            <w:tcBorders>
              <w:top w:val="nil"/>
              <w:left w:val="nil"/>
              <w:bottom w:val="nil"/>
              <w:right w:val="nil"/>
            </w:tcBorders>
            <w:shd w:val="clear" w:color="auto" w:fill="auto"/>
            <w:noWrap/>
            <w:vAlign w:val="center"/>
            <w:hideMark/>
          </w:tcPr>
          <w:p w14:paraId="78B3358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91</w:t>
            </w:r>
          </w:p>
        </w:tc>
        <w:tc>
          <w:tcPr>
            <w:tcW w:w="960" w:type="dxa"/>
            <w:tcBorders>
              <w:top w:val="nil"/>
              <w:left w:val="nil"/>
              <w:bottom w:val="nil"/>
              <w:right w:val="nil"/>
            </w:tcBorders>
            <w:shd w:val="clear" w:color="000000" w:fill="FFD966"/>
            <w:noWrap/>
            <w:vAlign w:val="center"/>
            <w:hideMark/>
          </w:tcPr>
          <w:p w14:paraId="0E18E5F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130</w:t>
            </w:r>
          </w:p>
        </w:tc>
        <w:tc>
          <w:tcPr>
            <w:tcW w:w="960" w:type="dxa"/>
            <w:tcBorders>
              <w:top w:val="nil"/>
              <w:left w:val="nil"/>
              <w:bottom w:val="nil"/>
              <w:right w:val="nil"/>
            </w:tcBorders>
            <w:shd w:val="clear" w:color="auto" w:fill="auto"/>
            <w:noWrap/>
            <w:vAlign w:val="center"/>
            <w:hideMark/>
          </w:tcPr>
          <w:p w14:paraId="6C3A120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111</w:t>
            </w:r>
          </w:p>
        </w:tc>
        <w:tc>
          <w:tcPr>
            <w:tcW w:w="960" w:type="dxa"/>
            <w:tcBorders>
              <w:top w:val="nil"/>
              <w:left w:val="nil"/>
              <w:bottom w:val="nil"/>
              <w:right w:val="nil"/>
            </w:tcBorders>
            <w:shd w:val="clear" w:color="auto" w:fill="auto"/>
            <w:noWrap/>
            <w:vAlign w:val="center"/>
            <w:hideMark/>
          </w:tcPr>
          <w:p w14:paraId="0AD3BC8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40</w:t>
            </w:r>
          </w:p>
        </w:tc>
      </w:tr>
      <w:tr w:rsidR="00113B62" w:rsidRPr="00681BE3" w14:paraId="00D56291" w14:textId="77777777" w:rsidTr="00113B62">
        <w:trPr>
          <w:trHeight w:val="300"/>
        </w:trPr>
        <w:tc>
          <w:tcPr>
            <w:tcW w:w="1000" w:type="dxa"/>
            <w:vMerge/>
            <w:tcBorders>
              <w:top w:val="nil"/>
              <w:left w:val="nil"/>
              <w:bottom w:val="single" w:sz="4" w:space="0" w:color="000000"/>
              <w:right w:val="nil"/>
            </w:tcBorders>
            <w:vAlign w:val="center"/>
            <w:hideMark/>
          </w:tcPr>
          <w:p w14:paraId="0674C922"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4954D087"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55D0A734"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40AB5FC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0985AEE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6894BA4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2CBBEDA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098AC5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C18071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15528364"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1532FA4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B</w:t>
            </w:r>
          </w:p>
        </w:tc>
        <w:tc>
          <w:tcPr>
            <w:tcW w:w="1000" w:type="dxa"/>
            <w:vMerge w:val="restart"/>
            <w:tcBorders>
              <w:top w:val="nil"/>
              <w:left w:val="nil"/>
              <w:bottom w:val="single" w:sz="4" w:space="0" w:color="000000"/>
              <w:right w:val="nil"/>
            </w:tcBorders>
            <w:shd w:val="clear" w:color="auto" w:fill="auto"/>
            <w:noWrap/>
            <w:vAlign w:val="center"/>
            <w:hideMark/>
          </w:tcPr>
          <w:p w14:paraId="5FB8C9C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1b, 2</w:t>
            </w:r>
          </w:p>
        </w:tc>
        <w:tc>
          <w:tcPr>
            <w:tcW w:w="1654" w:type="dxa"/>
            <w:tcBorders>
              <w:top w:val="nil"/>
              <w:left w:val="nil"/>
              <w:bottom w:val="nil"/>
              <w:right w:val="nil"/>
            </w:tcBorders>
            <w:shd w:val="clear" w:color="auto" w:fill="auto"/>
            <w:noWrap/>
            <w:vAlign w:val="center"/>
            <w:hideMark/>
          </w:tcPr>
          <w:p w14:paraId="4F214439"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4A4322F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w:t>
            </w:r>
          </w:p>
        </w:tc>
        <w:tc>
          <w:tcPr>
            <w:tcW w:w="960" w:type="dxa"/>
            <w:tcBorders>
              <w:top w:val="nil"/>
              <w:left w:val="nil"/>
              <w:bottom w:val="nil"/>
              <w:right w:val="nil"/>
            </w:tcBorders>
            <w:shd w:val="clear" w:color="auto" w:fill="auto"/>
            <w:noWrap/>
            <w:vAlign w:val="center"/>
            <w:hideMark/>
          </w:tcPr>
          <w:p w14:paraId="0CA1128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w:t>
            </w:r>
          </w:p>
        </w:tc>
        <w:tc>
          <w:tcPr>
            <w:tcW w:w="960" w:type="dxa"/>
            <w:tcBorders>
              <w:top w:val="nil"/>
              <w:left w:val="nil"/>
              <w:bottom w:val="nil"/>
              <w:right w:val="nil"/>
            </w:tcBorders>
            <w:shd w:val="clear" w:color="auto" w:fill="auto"/>
            <w:noWrap/>
            <w:vAlign w:val="center"/>
            <w:hideMark/>
          </w:tcPr>
          <w:p w14:paraId="1A51AD9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36</w:t>
            </w:r>
          </w:p>
        </w:tc>
        <w:tc>
          <w:tcPr>
            <w:tcW w:w="960" w:type="dxa"/>
            <w:tcBorders>
              <w:top w:val="nil"/>
              <w:left w:val="nil"/>
              <w:bottom w:val="nil"/>
              <w:right w:val="nil"/>
            </w:tcBorders>
            <w:shd w:val="clear" w:color="auto" w:fill="auto"/>
            <w:noWrap/>
            <w:vAlign w:val="center"/>
            <w:hideMark/>
          </w:tcPr>
          <w:p w14:paraId="4A7DA28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64</w:t>
            </w:r>
          </w:p>
        </w:tc>
        <w:tc>
          <w:tcPr>
            <w:tcW w:w="960" w:type="dxa"/>
            <w:tcBorders>
              <w:top w:val="nil"/>
              <w:left w:val="nil"/>
              <w:bottom w:val="nil"/>
              <w:right w:val="nil"/>
            </w:tcBorders>
            <w:shd w:val="clear" w:color="auto" w:fill="auto"/>
            <w:noWrap/>
            <w:vAlign w:val="center"/>
            <w:hideMark/>
          </w:tcPr>
          <w:p w14:paraId="50D09D4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40</w:t>
            </w:r>
          </w:p>
        </w:tc>
        <w:tc>
          <w:tcPr>
            <w:tcW w:w="960" w:type="dxa"/>
            <w:tcBorders>
              <w:top w:val="nil"/>
              <w:left w:val="nil"/>
              <w:bottom w:val="nil"/>
              <w:right w:val="nil"/>
            </w:tcBorders>
            <w:shd w:val="clear" w:color="auto" w:fill="auto"/>
            <w:noWrap/>
            <w:vAlign w:val="center"/>
            <w:hideMark/>
          </w:tcPr>
          <w:p w14:paraId="6E2ED29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w:t>
            </w:r>
          </w:p>
        </w:tc>
      </w:tr>
      <w:tr w:rsidR="00113B62" w:rsidRPr="00681BE3" w14:paraId="711E86A0" w14:textId="77777777" w:rsidTr="00113B62">
        <w:trPr>
          <w:trHeight w:val="300"/>
        </w:trPr>
        <w:tc>
          <w:tcPr>
            <w:tcW w:w="1000" w:type="dxa"/>
            <w:vMerge/>
            <w:tcBorders>
              <w:top w:val="nil"/>
              <w:left w:val="nil"/>
              <w:bottom w:val="single" w:sz="4" w:space="0" w:color="000000"/>
              <w:right w:val="nil"/>
            </w:tcBorders>
            <w:vAlign w:val="center"/>
            <w:hideMark/>
          </w:tcPr>
          <w:p w14:paraId="19874934"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76101A5E"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62D0771E"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7276942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26</w:t>
            </w:r>
          </w:p>
        </w:tc>
        <w:tc>
          <w:tcPr>
            <w:tcW w:w="960" w:type="dxa"/>
            <w:tcBorders>
              <w:top w:val="nil"/>
              <w:left w:val="nil"/>
              <w:bottom w:val="nil"/>
              <w:right w:val="nil"/>
            </w:tcBorders>
            <w:shd w:val="clear" w:color="auto" w:fill="auto"/>
            <w:noWrap/>
            <w:vAlign w:val="center"/>
            <w:hideMark/>
          </w:tcPr>
          <w:p w14:paraId="4A1FCA8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24</w:t>
            </w:r>
          </w:p>
        </w:tc>
        <w:tc>
          <w:tcPr>
            <w:tcW w:w="960" w:type="dxa"/>
            <w:tcBorders>
              <w:top w:val="nil"/>
              <w:left w:val="nil"/>
              <w:bottom w:val="nil"/>
              <w:right w:val="nil"/>
            </w:tcBorders>
            <w:shd w:val="clear" w:color="auto" w:fill="auto"/>
            <w:noWrap/>
            <w:vAlign w:val="center"/>
            <w:hideMark/>
          </w:tcPr>
          <w:p w14:paraId="40AA909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93</w:t>
            </w:r>
          </w:p>
        </w:tc>
        <w:tc>
          <w:tcPr>
            <w:tcW w:w="960" w:type="dxa"/>
            <w:tcBorders>
              <w:top w:val="nil"/>
              <w:left w:val="nil"/>
              <w:bottom w:val="nil"/>
              <w:right w:val="nil"/>
            </w:tcBorders>
            <w:shd w:val="clear" w:color="000000" w:fill="FFD966"/>
            <w:noWrap/>
            <w:vAlign w:val="center"/>
            <w:hideMark/>
          </w:tcPr>
          <w:p w14:paraId="6A7AA78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132</w:t>
            </w:r>
          </w:p>
        </w:tc>
        <w:tc>
          <w:tcPr>
            <w:tcW w:w="960" w:type="dxa"/>
            <w:tcBorders>
              <w:top w:val="nil"/>
              <w:left w:val="nil"/>
              <w:bottom w:val="nil"/>
              <w:right w:val="nil"/>
            </w:tcBorders>
            <w:shd w:val="clear" w:color="auto" w:fill="auto"/>
            <w:noWrap/>
            <w:vAlign w:val="center"/>
            <w:hideMark/>
          </w:tcPr>
          <w:p w14:paraId="7E79033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106</w:t>
            </w:r>
          </w:p>
        </w:tc>
        <w:tc>
          <w:tcPr>
            <w:tcW w:w="960" w:type="dxa"/>
            <w:tcBorders>
              <w:top w:val="nil"/>
              <w:left w:val="nil"/>
              <w:bottom w:val="nil"/>
              <w:right w:val="nil"/>
            </w:tcBorders>
            <w:shd w:val="clear" w:color="auto" w:fill="auto"/>
            <w:noWrap/>
            <w:vAlign w:val="center"/>
            <w:hideMark/>
          </w:tcPr>
          <w:p w14:paraId="037D186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23</w:t>
            </w:r>
          </w:p>
        </w:tc>
      </w:tr>
      <w:tr w:rsidR="00113B62" w:rsidRPr="00681BE3" w14:paraId="6C141F6F" w14:textId="77777777" w:rsidTr="00113B62">
        <w:trPr>
          <w:trHeight w:val="300"/>
        </w:trPr>
        <w:tc>
          <w:tcPr>
            <w:tcW w:w="1000" w:type="dxa"/>
            <w:vMerge/>
            <w:tcBorders>
              <w:top w:val="nil"/>
              <w:left w:val="nil"/>
              <w:bottom w:val="single" w:sz="4" w:space="0" w:color="000000"/>
              <w:right w:val="nil"/>
            </w:tcBorders>
            <w:vAlign w:val="center"/>
            <w:hideMark/>
          </w:tcPr>
          <w:p w14:paraId="3B1FAC73"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49278939"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0CC83A8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787B342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298D6CF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19A895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09486C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2D028F6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64339F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3B4A6DDD"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5B06C99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C</w:t>
            </w:r>
          </w:p>
        </w:tc>
        <w:tc>
          <w:tcPr>
            <w:tcW w:w="1000" w:type="dxa"/>
            <w:vMerge w:val="restart"/>
            <w:tcBorders>
              <w:top w:val="nil"/>
              <w:left w:val="nil"/>
              <w:bottom w:val="single" w:sz="4" w:space="0" w:color="000000"/>
              <w:right w:val="nil"/>
            </w:tcBorders>
            <w:shd w:val="clear" w:color="auto" w:fill="auto"/>
            <w:noWrap/>
            <w:vAlign w:val="center"/>
            <w:hideMark/>
          </w:tcPr>
          <w:p w14:paraId="2E700E1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3, 4</w:t>
            </w:r>
          </w:p>
        </w:tc>
        <w:tc>
          <w:tcPr>
            <w:tcW w:w="1654" w:type="dxa"/>
            <w:tcBorders>
              <w:top w:val="nil"/>
              <w:left w:val="nil"/>
              <w:bottom w:val="nil"/>
              <w:right w:val="nil"/>
            </w:tcBorders>
            <w:shd w:val="clear" w:color="auto" w:fill="auto"/>
            <w:noWrap/>
            <w:vAlign w:val="center"/>
            <w:hideMark/>
          </w:tcPr>
          <w:p w14:paraId="1BD9E565"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1142276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w:t>
            </w:r>
          </w:p>
        </w:tc>
        <w:tc>
          <w:tcPr>
            <w:tcW w:w="960" w:type="dxa"/>
            <w:tcBorders>
              <w:top w:val="nil"/>
              <w:left w:val="nil"/>
              <w:bottom w:val="nil"/>
              <w:right w:val="nil"/>
            </w:tcBorders>
            <w:shd w:val="clear" w:color="auto" w:fill="auto"/>
            <w:noWrap/>
            <w:vAlign w:val="center"/>
            <w:hideMark/>
          </w:tcPr>
          <w:p w14:paraId="31EDD6A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0C51C9A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w:t>
            </w:r>
          </w:p>
        </w:tc>
        <w:tc>
          <w:tcPr>
            <w:tcW w:w="960" w:type="dxa"/>
            <w:tcBorders>
              <w:top w:val="nil"/>
              <w:left w:val="nil"/>
              <w:bottom w:val="nil"/>
              <w:right w:val="nil"/>
            </w:tcBorders>
            <w:shd w:val="clear" w:color="auto" w:fill="auto"/>
            <w:noWrap/>
            <w:vAlign w:val="center"/>
            <w:hideMark/>
          </w:tcPr>
          <w:p w14:paraId="38B0AEA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12</w:t>
            </w:r>
          </w:p>
        </w:tc>
        <w:tc>
          <w:tcPr>
            <w:tcW w:w="960" w:type="dxa"/>
            <w:tcBorders>
              <w:top w:val="nil"/>
              <w:left w:val="nil"/>
              <w:bottom w:val="nil"/>
              <w:right w:val="nil"/>
            </w:tcBorders>
            <w:shd w:val="clear" w:color="auto" w:fill="auto"/>
            <w:noWrap/>
            <w:vAlign w:val="center"/>
            <w:hideMark/>
          </w:tcPr>
          <w:p w14:paraId="6D28367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c>
          <w:tcPr>
            <w:tcW w:w="960" w:type="dxa"/>
            <w:tcBorders>
              <w:top w:val="nil"/>
              <w:left w:val="nil"/>
              <w:bottom w:val="nil"/>
              <w:right w:val="nil"/>
            </w:tcBorders>
            <w:shd w:val="clear" w:color="auto" w:fill="auto"/>
            <w:noWrap/>
            <w:vAlign w:val="center"/>
            <w:hideMark/>
          </w:tcPr>
          <w:p w14:paraId="3ABE8D9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5CDA99DB" w14:textId="77777777" w:rsidTr="00113B62">
        <w:trPr>
          <w:trHeight w:val="300"/>
        </w:trPr>
        <w:tc>
          <w:tcPr>
            <w:tcW w:w="1000" w:type="dxa"/>
            <w:vMerge/>
            <w:tcBorders>
              <w:top w:val="nil"/>
              <w:left w:val="nil"/>
              <w:bottom w:val="single" w:sz="4" w:space="0" w:color="000000"/>
              <w:right w:val="nil"/>
            </w:tcBorders>
            <w:vAlign w:val="center"/>
            <w:hideMark/>
          </w:tcPr>
          <w:p w14:paraId="31657DDE"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1D9A8B89"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4CE7D119"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744D8D1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w:t>
            </w:r>
          </w:p>
        </w:tc>
        <w:tc>
          <w:tcPr>
            <w:tcW w:w="960" w:type="dxa"/>
            <w:tcBorders>
              <w:top w:val="nil"/>
              <w:left w:val="nil"/>
              <w:bottom w:val="nil"/>
              <w:right w:val="nil"/>
            </w:tcBorders>
            <w:shd w:val="clear" w:color="auto" w:fill="auto"/>
            <w:noWrap/>
            <w:vAlign w:val="center"/>
            <w:hideMark/>
          </w:tcPr>
          <w:p w14:paraId="5E2B73F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440DA4D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16</w:t>
            </w:r>
          </w:p>
        </w:tc>
        <w:tc>
          <w:tcPr>
            <w:tcW w:w="960" w:type="dxa"/>
            <w:tcBorders>
              <w:top w:val="nil"/>
              <w:left w:val="nil"/>
              <w:bottom w:val="nil"/>
              <w:right w:val="nil"/>
            </w:tcBorders>
            <w:shd w:val="clear" w:color="000000" w:fill="FFD966"/>
            <w:noWrap/>
            <w:vAlign w:val="center"/>
            <w:hideMark/>
          </w:tcPr>
          <w:p w14:paraId="5A790C6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50</w:t>
            </w:r>
          </w:p>
        </w:tc>
        <w:tc>
          <w:tcPr>
            <w:tcW w:w="960" w:type="dxa"/>
            <w:tcBorders>
              <w:top w:val="nil"/>
              <w:left w:val="nil"/>
              <w:bottom w:val="nil"/>
              <w:right w:val="nil"/>
            </w:tcBorders>
            <w:shd w:val="clear" w:color="auto" w:fill="auto"/>
            <w:noWrap/>
            <w:vAlign w:val="center"/>
            <w:hideMark/>
          </w:tcPr>
          <w:p w14:paraId="70DE2F9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w:t>
            </w:r>
          </w:p>
        </w:tc>
        <w:tc>
          <w:tcPr>
            <w:tcW w:w="960" w:type="dxa"/>
            <w:tcBorders>
              <w:top w:val="nil"/>
              <w:left w:val="nil"/>
              <w:bottom w:val="nil"/>
              <w:right w:val="nil"/>
            </w:tcBorders>
            <w:shd w:val="clear" w:color="auto" w:fill="auto"/>
            <w:noWrap/>
            <w:vAlign w:val="center"/>
            <w:hideMark/>
          </w:tcPr>
          <w:p w14:paraId="16D3F7E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r>
      <w:tr w:rsidR="00113B62" w:rsidRPr="00681BE3" w14:paraId="18CAFB10" w14:textId="77777777" w:rsidTr="00113B62">
        <w:trPr>
          <w:trHeight w:val="300"/>
        </w:trPr>
        <w:tc>
          <w:tcPr>
            <w:tcW w:w="1000" w:type="dxa"/>
            <w:vMerge/>
            <w:tcBorders>
              <w:top w:val="nil"/>
              <w:left w:val="nil"/>
              <w:bottom w:val="single" w:sz="4" w:space="0" w:color="000000"/>
              <w:right w:val="nil"/>
            </w:tcBorders>
            <w:vAlign w:val="center"/>
            <w:hideMark/>
          </w:tcPr>
          <w:p w14:paraId="494D5C32"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37D6CABF"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462CE065"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42A968D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82709D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0CB271B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4C1AB9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04E06A1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053C57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bl>
    <w:p w14:paraId="3E0E5B52" w14:textId="77777777" w:rsidR="006A69D8" w:rsidRPr="00681BE3" w:rsidRDefault="006A69D8" w:rsidP="00113B62"/>
    <w:p w14:paraId="47D22FB5" w14:textId="1D4F299B" w:rsidR="00113B62" w:rsidRPr="00681BE3" w:rsidRDefault="00113B62" w:rsidP="006A69D8">
      <w:pPr>
        <w:pStyle w:val="Caption"/>
        <w:spacing w:after="120"/>
        <w:rPr>
          <w:sz w:val="20"/>
          <w:szCs w:val="20"/>
        </w:rPr>
      </w:pPr>
      <w:bookmarkStart w:id="61" w:name="_Toc15904399"/>
      <w:bookmarkStart w:id="62" w:name="_Toc75247906"/>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9</w:t>
      </w:r>
      <w:r w:rsidR="00A308F2" w:rsidRPr="00681BE3">
        <w:rPr>
          <w:sz w:val="20"/>
          <w:szCs w:val="20"/>
        </w:rPr>
        <w:fldChar w:fldCharType="end"/>
      </w:r>
      <w:r w:rsidRPr="00681BE3">
        <w:rPr>
          <w:sz w:val="20"/>
          <w:szCs w:val="20"/>
        </w:rPr>
        <w:t>. Potreba za vodom paradajza u mm po mjesecima</w:t>
      </w:r>
      <w:bookmarkEnd w:id="61"/>
      <w:bookmarkEnd w:id="62"/>
    </w:p>
    <w:tbl>
      <w:tblPr>
        <w:tblW w:w="9631" w:type="dxa"/>
        <w:tblInd w:w="108" w:type="dxa"/>
        <w:tblLook w:val="04A0" w:firstRow="1" w:lastRow="0" w:firstColumn="1" w:lastColumn="0" w:noHBand="0" w:noVBand="1"/>
      </w:tblPr>
      <w:tblGrid>
        <w:gridCol w:w="929"/>
        <w:gridCol w:w="929"/>
        <w:gridCol w:w="1536"/>
        <w:gridCol w:w="891"/>
        <w:gridCol w:w="891"/>
        <w:gridCol w:w="891"/>
        <w:gridCol w:w="891"/>
        <w:gridCol w:w="891"/>
        <w:gridCol w:w="891"/>
        <w:gridCol w:w="891"/>
      </w:tblGrid>
      <w:tr w:rsidR="00113B62" w:rsidRPr="00681BE3" w14:paraId="18E692FD" w14:textId="77777777" w:rsidTr="00113B62">
        <w:trPr>
          <w:trHeight w:val="271"/>
        </w:trPr>
        <w:tc>
          <w:tcPr>
            <w:tcW w:w="929" w:type="dxa"/>
            <w:tcBorders>
              <w:top w:val="single" w:sz="4" w:space="0" w:color="auto"/>
              <w:left w:val="nil"/>
              <w:bottom w:val="single" w:sz="4" w:space="0" w:color="auto"/>
              <w:right w:val="nil"/>
            </w:tcBorders>
            <w:shd w:val="clear" w:color="auto" w:fill="auto"/>
            <w:noWrap/>
            <w:vAlign w:val="center"/>
            <w:hideMark/>
          </w:tcPr>
          <w:p w14:paraId="657D0134"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Zona</w:t>
            </w:r>
          </w:p>
        </w:tc>
        <w:tc>
          <w:tcPr>
            <w:tcW w:w="929" w:type="dxa"/>
            <w:tcBorders>
              <w:top w:val="single" w:sz="4" w:space="0" w:color="auto"/>
              <w:left w:val="nil"/>
              <w:bottom w:val="single" w:sz="4" w:space="0" w:color="auto"/>
              <w:right w:val="nil"/>
            </w:tcBorders>
            <w:shd w:val="clear" w:color="auto" w:fill="auto"/>
            <w:noWrap/>
            <w:vAlign w:val="center"/>
            <w:hideMark/>
          </w:tcPr>
          <w:p w14:paraId="07A4088D"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Faza</w:t>
            </w:r>
          </w:p>
        </w:tc>
        <w:tc>
          <w:tcPr>
            <w:tcW w:w="1536" w:type="dxa"/>
            <w:tcBorders>
              <w:top w:val="single" w:sz="4" w:space="0" w:color="auto"/>
              <w:left w:val="nil"/>
              <w:bottom w:val="single" w:sz="4" w:space="0" w:color="auto"/>
              <w:right w:val="nil"/>
            </w:tcBorders>
            <w:shd w:val="clear" w:color="auto" w:fill="auto"/>
            <w:noWrap/>
            <w:vAlign w:val="center"/>
            <w:hideMark/>
          </w:tcPr>
          <w:p w14:paraId="3AE8C8D6"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 </w:t>
            </w:r>
          </w:p>
        </w:tc>
        <w:tc>
          <w:tcPr>
            <w:tcW w:w="891" w:type="dxa"/>
            <w:tcBorders>
              <w:top w:val="single" w:sz="4" w:space="0" w:color="auto"/>
              <w:left w:val="nil"/>
              <w:bottom w:val="single" w:sz="4" w:space="0" w:color="auto"/>
              <w:right w:val="nil"/>
            </w:tcBorders>
            <w:shd w:val="clear" w:color="auto" w:fill="auto"/>
            <w:noWrap/>
            <w:vAlign w:val="center"/>
            <w:hideMark/>
          </w:tcPr>
          <w:p w14:paraId="0F6D9BC0"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III</w:t>
            </w:r>
          </w:p>
        </w:tc>
        <w:tc>
          <w:tcPr>
            <w:tcW w:w="891" w:type="dxa"/>
            <w:tcBorders>
              <w:top w:val="single" w:sz="4" w:space="0" w:color="auto"/>
              <w:left w:val="nil"/>
              <w:bottom w:val="single" w:sz="4" w:space="0" w:color="auto"/>
              <w:right w:val="nil"/>
            </w:tcBorders>
            <w:shd w:val="clear" w:color="auto" w:fill="auto"/>
            <w:noWrap/>
            <w:vAlign w:val="center"/>
            <w:hideMark/>
          </w:tcPr>
          <w:p w14:paraId="7AFCDEB3"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IV</w:t>
            </w:r>
          </w:p>
        </w:tc>
        <w:tc>
          <w:tcPr>
            <w:tcW w:w="891" w:type="dxa"/>
            <w:tcBorders>
              <w:top w:val="single" w:sz="4" w:space="0" w:color="auto"/>
              <w:left w:val="nil"/>
              <w:bottom w:val="single" w:sz="4" w:space="0" w:color="auto"/>
              <w:right w:val="nil"/>
            </w:tcBorders>
            <w:shd w:val="clear" w:color="auto" w:fill="auto"/>
            <w:noWrap/>
            <w:vAlign w:val="center"/>
            <w:hideMark/>
          </w:tcPr>
          <w:p w14:paraId="51F883F2"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w:t>
            </w:r>
          </w:p>
        </w:tc>
        <w:tc>
          <w:tcPr>
            <w:tcW w:w="891" w:type="dxa"/>
            <w:tcBorders>
              <w:top w:val="single" w:sz="4" w:space="0" w:color="auto"/>
              <w:left w:val="nil"/>
              <w:bottom w:val="single" w:sz="4" w:space="0" w:color="auto"/>
              <w:right w:val="nil"/>
            </w:tcBorders>
            <w:shd w:val="clear" w:color="auto" w:fill="auto"/>
            <w:noWrap/>
            <w:vAlign w:val="center"/>
            <w:hideMark/>
          </w:tcPr>
          <w:p w14:paraId="45EAABC3"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w:t>
            </w:r>
          </w:p>
        </w:tc>
        <w:tc>
          <w:tcPr>
            <w:tcW w:w="891" w:type="dxa"/>
            <w:tcBorders>
              <w:top w:val="single" w:sz="4" w:space="0" w:color="auto"/>
              <w:left w:val="nil"/>
              <w:bottom w:val="single" w:sz="4" w:space="0" w:color="auto"/>
              <w:right w:val="nil"/>
            </w:tcBorders>
            <w:shd w:val="clear" w:color="auto" w:fill="auto"/>
            <w:noWrap/>
            <w:vAlign w:val="center"/>
            <w:hideMark/>
          </w:tcPr>
          <w:p w14:paraId="56CC314E"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w:t>
            </w:r>
          </w:p>
        </w:tc>
        <w:tc>
          <w:tcPr>
            <w:tcW w:w="891" w:type="dxa"/>
            <w:tcBorders>
              <w:top w:val="single" w:sz="4" w:space="0" w:color="auto"/>
              <w:left w:val="nil"/>
              <w:bottom w:val="single" w:sz="4" w:space="0" w:color="auto"/>
              <w:right w:val="nil"/>
            </w:tcBorders>
            <w:shd w:val="clear" w:color="auto" w:fill="auto"/>
            <w:noWrap/>
            <w:vAlign w:val="center"/>
            <w:hideMark/>
          </w:tcPr>
          <w:p w14:paraId="728C5287"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VIII</w:t>
            </w:r>
          </w:p>
        </w:tc>
        <w:tc>
          <w:tcPr>
            <w:tcW w:w="891" w:type="dxa"/>
            <w:tcBorders>
              <w:top w:val="single" w:sz="4" w:space="0" w:color="auto"/>
              <w:left w:val="nil"/>
              <w:bottom w:val="single" w:sz="4" w:space="0" w:color="auto"/>
              <w:right w:val="nil"/>
            </w:tcBorders>
            <w:shd w:val="clear" w:color="auto" w:fill="auto"/>
            <w:noWrap/>
            <w:vAlign w:val="center"/>
            <w:hideMark/>
          </w:tcPr>
          <w:p w14:paraId="0C46F30B"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IX</w:t>
            </w:r>
          </w:p>
        </w:tc>
      </w:tr>
      <w:tr w:rsidR="00113B62" w:rsidRPr="00681BE3" w14:paraId="4B0F0279" w14:textId="77777777" w:rsidTr="00113B62">
        <w:trPr>
          <w:trHeight w:val="271"/>
        </w:trPr>
        <w:tc>
          <w:tcPr>
            <w:tcW w:w="929" w:type="dxa"/>
            <w:vMerge w:val="restart"/>
            <w:tcBorders>
              <w:top w:val="nil"/>
              <w:left w:val="nil"/>
              <w:bottom w:val="single" w:sz="4" w:space="0" w:color="000000"/>
              <w:right w:val="nil"/>
            </w:tcBorders>
            <w:shd w:val="clear" w:color="auto" w:fill="auto"/>
            <w:noWrap/>
            <w:vAlign w:val="center"/>
            <w:hideMark/>
          </w:tcPr>
          <w:p w14:paraId="60A1AAE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A</w:t>
            </w:r>
          </w:p>
        </w:tc>
        <w:tc>
          <w:tcPr>
            <w:tcW w:w="929" w:type="dxa"/>
            <w:vMerge w:val="restart"/>
            <w:tcBorders>
              <w:top w:val="nil"/>
              <w:left w:val="nil"/>
              <w:bottom w:val="single" w:sz="4" w:space="0" w:color="000000"/>
              <w:right w:val="nil"/>
            </w:tcBorders>
            <w:shd w:val="clear" w:color="auto" w:fill="auto"/>
            <w:noWrap/>
            <w:vAlign w:val="center"/>
            <w:hideMark/>
          </w:tcPr>
          <w:p w14:paraId="35266C8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1a</w:t>
            </w:r>
          </w:p>
        </w:tc>
        <w:tc>
          <w:tcPr>
            <w:tcW w:w="1536" w:type="dxa"/>
            <w:tcBorders>
              <w:top w:val="nil"/>
              <w:left w:val="nil"/>
              <w:bottom w:val="nil"/>
              <w:right w:val="nil"/>
            </w:tcBorders>
            <w:shd w:val="clear" w:color="auto" w:fill="auto"/>
            <w:noWrap/>
            <w:vAlign w:val="center"/>
            <w:hideMark/>
          </w:tcPr>
          <w:p w14:paraId="1E1F8178"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891" w:type="dxa"/>
            <w:tcBorders>
              <w:top w:val="nil"/>
              <w:left w:val="nil"/>
              <w:bottom w:val="nil"/>
              <w:right w:val="nil"/>
            </w:tcBorders>
            <w:shd w:val="clear" w:color="auto" w:fill="auto"/>
            <w:noWrap/>
            <w:vAlign w:val="center"/>
            <w:hideMark/>
          </w:tcPr>
          <w:p w14:paraId="39B69211"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26</w:t>
            </w:r>
          </w:p>
        </w:tc>
        <w:tc>
          <w:tcPr>
            <w:tcW w:w="891" w:type="dxa"/>
            <w:tcBorders>
              <w:top w:val="nil"/>
              <w:left w:val="nil"/>
              <w:bottom w:val="nil"/>
              <w:right w:val="nil"/>
            </w:tcBorders>
            <w:shd w:val="clear" w:color="auto" w:fill="auto"/>
            <w:noWrap/>
            <w:vAlign w:val="center"/>
            <w:hideMark/>
          </w:tcPr>
          <w:p w14:paraId="2C0E55D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69</w:t>
            </w:r>
          </w:p>
        </w:tc>
        <w:tc>
          <w:tcPr>
            <w:tcW w:w="891" w:type="dxa"/>
            <w:tcBorders>
              <w:top w:val="nil"/>
              <w:left w:val="nil"/>
              <w:bottom w:val="nil"/>
              <w:right w:val="nil"/>
            </w:tcBorders>
            <w:shd w:val="clear" w:color="auto" w:fill="auto"/>
            <w:noWrap/>
            <w:vAlign w:val="center"/>
            <w:hideMark/>
          </w:tcPr>
          <w:p w14:paraId="3D00E84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163</w:t>
            </w:r>
          </w:p>
        </w:tc>
        <w:tc>
          <w:tcPr>
            <w:tcW w:w="891" w:type="dxa"/>
            <w:tcBorders>
              <w:top w:val="nil"/>
              <w:left w:val="nil"/>
              <w:bottom w:val="nil"/>
              <w:right w:val="nil"/>
            </w:tcBorders>
            <w:shd w:val="clear" w:color="auto" w:fill="auto"/>
            <w:noWrap/>
            <w:vAlign w:val="center"/>
            <w:hideMark/>
          </w:tcPr>
          <w:p w14:paraId="66DB182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187</w:t>
            </w:r>
          </w:p>
        </w:tc>
        <w:tc>
          <w:tcPr>
            <w:tcW w:w="891" w:type="dxa"/>
            <w:tcBorders>
              <w:top w:val="nil"/>
              <w:left w:val="nil"/>
              <w:bottom w:val="nil"/>
              <w:right w:val="nil"/>
            </w:tcBorders>
            <w:shd w:val="clear" w:color="auto" w:fill="auto"/>
            <w:noWrap/>
            <w:vAlign w:val="center"/>
            <w:hideMark/>
          </w:tcPr>
          <w:p w14:paraId="7E3B34E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202</w:t>
            </w:r>
          </w:p>
        </w:tc>
        <w:tc>
          <w:tcPr>
            <w:tcW w:w="891" w:type="dxa"/>
            <w:tcBorders>
              <w:top w:val="nil"/>
              <w:left w:val="nil"/>
              <w:bottom w:val="nil"/>
              <w:right w:val="nil"/>
            </w:tcBorders>
            <w:shd w:val="clear" w:color="auto" w:fill="auto"/>
            <w:noWrap/>
            <w:vAlign w:val="center"/>
            <w:hideMark/>
          </w:tcPr>
          <w:p w14:paraId="4069C22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140</w:t>
            </w:r>
          </w:p>
        </w:tc>
        <w:tc>
          <w:tcPr>
            <w:tcW w:w="891" w:type="dxa"/>
            <w:tcBorders>
              <w:top w:val="nil"/>
              <w:left w:val="nil"/>
              <w:bottom w:val="nil"/>
              <w:right w:val="nil"/>
            </w:tcBorders>
            <w:shd w:val="clear" w:color="auto" w:fill="auto"/>
            <w:noWrap/>
            <w:vAlign w:val="center"/>
            <w:hideMark/>
          </w:tcPr>
          <w:p w14:paraId="344B628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25</w:t>
            </w:r>
          </w:p>
        </w:tc>
      </w:tr>
      <w:tr w:rsidR="00113B62" w:rsidRPr="00681BE3" w14:paraId="796C98FA" w14:textId="77777777" w:rsidTr="00113B62">
        <w:trPr>
          <w:trHeight w:val="271"/>
        </w:trPr>
        <w:tc>
          <w:tcPr>
            <w:tcW w:w="929" w:type="dxa"/>
            <w:vMerge/>
            <w:tcBorders>
              <w:top w:val="nil"/>
              <w:left w:val="nil"/>
              <w:bottom w:val="single" w:sz="4" w:space="0" w:color="000000"/>
              <w:right w:val="nil"/>
            </w:tcBorders>
            <w:vAlign w:val="center"/>
            <w:hideMark/>
          </w:tcPr>
          <w:p w14:paraId="19DEAF5B" w14:textId="77777777" w:rsidR="00113B62" w:rsidRPr="00681BE3" w:rsidRDefault="00113B62" w:rsidP="00113B62">
            <w:pPr>
              <w:jc w:val="left"/>
              <w:rPr>
                <w:rFonts w:eastAsia="Times New Roman" w:cs="Times New Roman"/>
                <w:color w:val="000000"/>
                <w:sz w:val="20"/>
                <w:szCs w:val="20"/>
                <w:lang w:eastAsia="hr-BA"/>
              </w:rPr>
            </w:pPr>
          </w:p>
        </w:tc>
        <w:tc>
          <w:tcPr>
            <w:tcW w:w="929" w:type="dxa"/>
            <w:vMerge/>
            <w:tcBorders>
              <w:top w:val="nil"/>
              <w:left w:val="nil"/>
              <w:bottom w:val="single" w:sz="4" w:space="0" w:color="000000"/>
              <w:right w:val="nil"/>
            </w:tcBorders>
            <w:vAlign w:val="center"/>
            <w:hideMark/>
          </w:tcPr>
          <w:p w14:paraId="0EF9EFE8" w14:textId="77777777" w:rsidR="00113B62" w:rsidRPr="00681BE3" w:rsidRDefault="00113B62" w:rsidP="00113B62">
            <w:pPr>
              <w:jc w:val="left"/>
              <w:rPr>
                <w:rFonts w:eastAsia="Times New Roman" w:cs="Times New Roman"/>
                <w:color w:val="000000"/>
                <w:sz w:val="20"/>
                <w:szCs w:val="20"/>
                <w:lang w:eastAsia="hr-BA"/>
              </w:rPr>
            </w:pPr>
          </w:p>
        </w:tc>
        <w:tc>
          <w:tcPr>
            <w:tcW w:w="1536" w:type="dxa"/>
            <w:tcBorders>
              <w:top w:val="nil"/>
              <w:left w:val="nil"/>
              <w:bottom w:val="nil"/>
              <w:right w:val="nil"/>
            </w:tcBorders>
            <w:shd w:val="clear" w:color="auto" w:fill="auto"/>
            <w:noWrap/>
            <w:vAlign w:val="center"/>
            <w:hideMark/>
          </w:tcPr>
          <w:p w14:paraId="25755373"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891" w:type="dxa"/>
            <w:tcBorders>
              <w:top w:val="nil"/>
              <w:left w:val="nil"/>
              <w:bottom w:val="nil"/>
              <w:right w:val="nil"/>
            </w:tcBorders>
            <w:shd w:val="clear" w:color="auto" w:fill="auto"/>
            <w:noWrap/>
            <w:vAlign w:val="center"/>
            <w:hideMark/>
          </w:tcPr>
          <w:p w14:paraId="210F3726"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34</w:t>
            </w:r>
          </w:p>
        </w:tc>
        <w:tc>
          <w:tcPr>
            <w:tcW w:w="891" w:type="dxa"/>
            <w:tcBorders>
              <w:top w:val="nil"/>
              <w:left w:val="nil"/>
              <w:bottom w:val="nil"/>
              <w:right w:val="nil"/>
            </w:tcBorders>
            <w:shd w:val="clear" w:color="auto" w:fill="auto"/>
            <w:noWrap/>
            <w:vAlign w:val="center"/>
            <w:hideMark/>
          </w:tcPr>
          <w:p w14:paraId="5FC3748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100</w:t>
            </w:r>
          </w:p>
        </w:tc>
        <w:tc>
          <w:tcPr>
            <w:tcW w:w="891" w:type="dxa"/>
            <w:tcBorders>
              <w:top w:val="nil"/>
              <w:left w:val="nil"/>
              <w:bottom w:val="nil"/>
              <w:right w:val="nil"/>
            </w:tcBorders>
            <w:shd w:val="clear" w:color="auto" w:fill="auto"/>
            <w:noWrap/>
            <w:vAlign w:val="center"/>
            <w:hideMark/>
          </w:tcPr>
          <w:p w14:paraId="685998E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194</w:t>
            </w:r>
          </w:p>
        </w:tc>
        <w:tc>
          <w:tcPr>
            <w:tcW w:w="891" w:type="dxa"/>
            <w:tcBorders>
              <w:top w:val="nil"/>
              <w:left w:val="nil"/>
              <w:bottom w:val="nil"/>
              <w:right w:val="nil"/>
            </w:tcBorders>
            <w:shd w:val="clear" w:color="auto" w:fill="auto"/>
            <w:noWrap/>
            <w:vAlign w:val="center"/>
            <w:hideMark/>
          </w:tcPr>
          <w:p w14:paraId="504BFBE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234</w:t>
            </w:r>
          </w:p>
        </w:tc>
        <w:tc>
          <w:tcPr>
            <w:tcW w:w="891" w:type="dxa"/>
            <w:tcBorders>
              <w:top w:val="nil"/>
              <w:left w:val="nil"/>
              <w:bottom w:val="nil"/>
              <w:right w:val="nil"/>
            </w:tcBorders>
            <w:shd w:val="clear" w:color="000000" w:fill="FFD966"/>
            <w:noWrap/>
            <w:vAlign w:val="center"/>
            <w:hideMark/>
          </w:tcPr>
          <w:p w14:paraId="0E0AF3C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249</w:t>
            </w:r>
          </w:p>
        </w:tc>
        <w:tc>
          <w:tcPr>
            <w:tcW w:w="891" w:type="dxa"/>
            <w:tcBorders>
              <w:top w:val="nil"/>
              <w:left w:val="nil"/>
              <w:bottom w:val="nil"/>
              <w:right w:val="nil"/>
            </w:tcBorders>
            <w:shd w:val="clear" w:color="auto" w:fill="auto"/>
            <w:noWrap/>
            <w:vAlign w:val="center"/>
            <w:hideMark/>
          </w:tcPr>
          <w:p w14:paraId="5536071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187</w:t>
            </w:r>
          </w:p>
        </w:tc>
        <w:tc>
          <w:tcPr>
            <w:tcW w:w="891" w:type="dxa"/>
            <w:tcBorders>
              <w:top w:val="nil"/>
              <w:left w:val="nil"/>
              <w:bottom w:val="nil"/>
              <w:right w:val="nil"/>
            </w:tcBorders>
            <w:shd w:val="clear" w:color="auto" w:fill="auto"/>
            <w:noWrap/>
            <w:vAlign w:val="center"/>
            <w:hideMark/>
          </w:tcPr>
          <w:p w14:paraId="14BB886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33</w:t>
            </w:r>
          </w:p>
        </w:tc>
      </w:tr>
      <w:tr w:rsidR="00113B62" w:rsidRPr="00681BE3" w14:paraId="1D73E61F" w14:textId="77777777" w:rsidTr="00113B62">
        <w:trPr>
          <w:trHeight w:val="271"/>
        </w:trPr>
        <w:tc>
          <w:tcPr>
            <w:tcW w:w="929" w:type="dxa"/>
            <w:vMerge/>
            <w:tcBorders>
              <w:top w:val="nil"/>
              <w:left w:val="nil"/>
              <w:bottom w:val="single" w:sz="4" w:space="0" w:color="000000"/>
              <w:right w:val="nil"/>
            </w:tcBorders>
            <w:vAlign w:val="center"/>
            <w:hideMark/>
          </w:tcPr>
          <w:p w14:paraId="5635AC8D" w14:textId="77777777" w:rsidR="00113B62" w:rsidRPr="00681BE3" w:rsidRDefault="00113B62" w:rsidP="00113B62">
            <w:pPr>
              <w:jc w:val="left"/>
              <w:rPr>
                <w:rFonts w:eastAsia="Times New Roman" w:cs="Times New Roman"/>
                <w:color w:val="000000"/>
                <w:sz w:val="20"/>
                <w:szCs w:val="20"/>
                <w:lang w:eastAsia="hr-BA"/>
              </w:rPr>
            </w:pPr>
          </w:p>
        </w:tc>
        <w:tc>
          <w:tcPr>
            <w:tcW w:w="929" w:type="dxa"/>
            <w:vMerge/>
            <w:tcBorders>
              <w:top w:val="nil"/>
              <w:left w:val="nil"/>
              <w:bottom w:val="single" w:sz="4" w:space="0" w:color="000000"/>
              <w:right w:val="nil"/>
            </w:tcBorders>
            <w:vAlign w:val="center"/>
            <w:hideMark/>
          </w:tcPr>
          <w:p w14:paraId="64296F44" w14:textId="77777777" w:rsidR="00113B62" w:rsidRPr="00681BE3" w:rsidRDefault="00113B62" w:rsidP="00113B62">
            <w:pPr>
              <w:jc w:val="left"/>
              <w:rPr>
                <w:rFonts w:eastAsia="Times New Roman" w:cs="Times New Roman"/>
                <w:color w:val="000000"/>
                <w:sz w:val="20"/>
                <w:szCs w:val="20"/>
                <w:lang w:eastAsia="hr-BA"/>
              </w:rPr>
            </w:pPr>
          </w:p>
        </w:tc>
        <w:tc>
          <w:tcPr>
            <w:tcW w:w="1536" w:type="dxa"/>
            <w:tcBorders>
              <w:top w:val="nil"/>
              <w:left w:val="nil"/>
              <w:bottom w:val="single" w:sz="4" w:space="0" w:color="auto"/>
              <w:right w:val="nil"/>
            </w:tcBorders>
            <w:shd w:val="clear" w:color="auto" w:fill="auto"/>
            <w:noWrap/>
            <w:vAlign w:val="center"/>
            <w:hideMark/>
          </w:tcPr>
          <w:p w14:paraId="249E7FF0"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891" w:type="dxa"/>
            <w:tcBorders>
              <w:top w:val="nil"/>
              <w:left w:val="nil"/>
              <w:bottom w:val="single" w:sz="4" w:space="0" w:color="auto"/>
              <w:right w:val="nil"/>
            </w:tcBorders>
            <w:shd w:val="clear" w:color="auto" w:fill="auto"/>
            <w:noWrap/>
            <w:vAlign w:val="center"/>
            <w:hideMark/>
          </w:tcPr>
          <w:p w14:paraId="6F9ED3CE"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18</w:t>
            </w:r>
          </w:p>
        </w:tc>
        <w:tc>
          <w:tcPr>
            <w:tcW w:w="891" w:type="dxa"/>
            <w:tcBorders>
              <w:top w:val="nil"/>
              <w:left w:val="nil"/>
              <w:bottom w:val="single" w:sz="4" w:space="0" w:color="auto"/>
              <w:right w:val="nil"/>
            </w:tcBorders>
            <w:shd w:val="clear" w:color="auto" w:fill="auto"/>
            <w:noWrap/>
            <w:vAlign w:val="center"/>
            <w:hideMark/>
          </w:tcPr>
          <w:p w14:paraId="3B3079D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42</w:t>
            </w:r>
          </w:p>
        </w:tc>
        <w:tc>
          <w:tcPr>
            <w:tcW w:w="891" w:type="dxa"/>
            <w:tcBorders>
              <w:top w:val="nil"/>
              <w:left w:val="nil"/>
              <w:bottom w:val="single" w:sz="4" w:space="0" w:color="auto"/>
              <w:right w:val="nil"/>
            </w:tcBorders>
            <w:shd w:val="clear" w:color="auto" w:fill="auto"/>
            <w:noWrap/>
            <w:vAlign w:val="center"/>
            <w:hideMark/>
          </w:tcPr>
          <w:p w14:paraId="4DBE746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117</w:t>
            </w:r>
          </w:p>
        </w:tc>
        <w:tc>
          <w:tcPr>
            <w:tcW w:w="891" w:type="dxa"/>
            <w:tcBorders>
              <w:top w:val="nil"/>
              <w:left w:val="nil"/>
              <w:bottom w:val="single" w:sz="4" w:space="0" w:color="auto"/>
              <w:right w:val="nil"/>
            </w:tcBorders>
            <w:shd w:val="clear" w:color="auto" w:fill="auto"/>
            <w:noWrap/>
            <w:vAlign w:val="center"/>
            <w:hideMark/>
          </w:tcPr>
          <w:p w14:paraId="1E83C08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150</w:t>
            </w:r>
          </w:p>
        </w:tc>
        <w:tc>
          <w:tcPr>
            <w:tcW w:w="891" w:type="dxa"/>
            <w:tcBorders>
              <w:top w:val="nil"/>
              <w:left w:val="nil"/>
              <w:bottom w:val="single" w:sz="4" w:space="0" w:color="auto"/>
              <w:right w:val="nil"/>
            </w:tcBorders>
            <w:shd w:val="clear" w:color="auto" w:fill="auto"/>
            <w:noWrap/>
            <w:vAlign w:val="center"/>
            <w:hideMark/>
          </w:tcPr>
          <w:p w14:paraId="3F7E98B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161</w:t>
            </w:r>
          </w:p>
        </w:tc>
        <w:tc>
          <w:tcPr>
            <w:tcW w:w="891" w:type="dxa"/>
            <w:tcBorders>
              <w:top w:val="nil"/>
              <w:left w:val="nil"/>
              <w:bottom w:val="single" w:sz="4" w:space="0" w:color="auto"/>
              <w:right w:val="nil"/>
            </w:tcBorders>
            <w:shd w:val="clear" w:color="auto" w:fill="auto"/>
            <w:noWrap/>
            <w:vAlign w:val="center"/>
            <w:hideMark/>
          </w:tcPr>
          <w:p w14:paraId="76B6A1B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113</w:t>
            </w:r>
          </w:p>
        </w:tc>
        <w:tc>
          <w:tcPr>
            <w:tcW w:w="891" w:type="dxa"/>
            <w:tcBorders>
              <w:top w:val="nil"/>
              <w:left w:val="nil"/>
              <w:bottom w:val="single" w:sz="4" w:space="0" w:color="auto"/>
              <w:right w:val="nil"/>
            </w:tcBorders>
            <w:shd w:val="clear" w:color="auto" w:fill="auto"/>
            <w:noWrap/>
            <w:vAlign w:val="center"/>
            <w:hideMark/>
          </w:tcPr>
          <w:p w14:paraId="5766CA8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17</w:t>
            </w:r>
          </w:p>
        </w:tc>
      </w:tr>
      <w:tr w:rsidR="00113B62" w:rsidRPr="00681BE3" w14:paraId="4E8A50AA" w14:textId="77777777" w:rsidTr="00113B62">
        <w:trPr>
          <w:trHeight w:val="271"/>
        </w:trPr>
        <w:tc>
          <w:tcPr>
            <w:tcW w:w="929" w:type="dxa"/>
            <w:vMerge w:val="restart"/>
            <w:tcBorders>
              <w:top w:val="nil"/>
              <w:left w:val="nil"/>
              <w:bottom w:val="single" w:sz="4" w:space="0" w:color="000000"/>
              <w:right w:val="nil"/>
            </w:tcBorders>
            <w:shd w:val="clear" w:color="auto" w:fill="auto"/>
            <w:noWrap/>
            <w:vAlign w:val="center"/>
            <w:hideMark/>
          </w:tcPr>
          <w:p w14:paraId="025007A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B</w:t>
            </w:r>
          </w:p>
        </w:tc>
        <w:tc>
          <w:tcPr>
            <w:tcW w:w="929" w:type="dxa"/>
            <w:vMerge w:val="restart"/>
            <w:tcBorders>
              <w:top w:val="nil"/>
              <w:left w:val="nil"/>
              <w:bottom w:val="single" w:sz="4" w:space="0" w:color="000000"/>
              <w:right w:val="nil"/>
            </w:tcBorders>
            <w:shd w:val="clear" w:color="auto" w:fill="auto"/>
            <w:noWrap/>
            <w:vAlign w:val="center"/>
            <w:hideMark/>
          </w:tcPr>
          <w:p w14:paraId="5341998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1b, 2</w:t>
            </w:r>
          </w:p>
        </w:tc>
        <w:tc>
          <w:tcPr>
            <w:tcW w:w="1536" w:type="dxa"/>
            <w:tcBorders>
              <w:top w:val="nil"/>
              <w:left w:val="nil"/>
              <w:bottom w:val="nil"/>
              <w:right w:val="nil"/>
            </w:tcBorders>
            <w:shd w:val="clear" w:color="auto" w:fill="auto"/>
            <w:noWrap/>
            <w:vAlign w:val="center"/>
            <w:hideMark/>
          </w:tcPr>
          <w:p w14:paraId="16ACD646"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891" w:type="dxa"/>
            <w:tcBorders>
              <w:top w:val="nil"/>
              <w:left w:val="nil"/>
              <w:bottom w:val="nil"/>
              <w:right w:val="nil"/>
            </w:tcBorders>
            <w:shd w:val="clear" w:color="auto" w:fill="auto"/>
            <w:noWrap/>
            <w:vAlign w:val="center"/>
            <w:hideMark/>
          </w:tcPr>
          <w:p w14:paraId="7FA5054E"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13</w:t>
            </w:r>
          </w:p>
        </w:tc>
        <w:tc>
          <w:tcPr>
            <w:tcW w:w="891" w:type="dxa"/>
            <w:tcBorders>
              <w:top w:val="nil"/>
              <w:left w:val="nil"/>
              <w:bottom w:val="nil"/>
              <w:right w:val="nil"/>
            </w:tcBorders>
            <w:shd w:val="clear" w:color="auto" w:fill="auto"/>
            <w:noWrap/>
            <w:vAlign w:val="center"/>
            <w:hideMark/>
          </w:tcPr>
          <w:p w14:paraId="78C9854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56</w:t>
            </w:r>
          </w:p>
        </w:tc>
        <w:tc>
          <w:tcPr>
            <w:tcW w:w="891" w:type="dxa"/>
            <w:tcBorders>
              <w:top w:val="nil"/>
              <w:left w:val="nil"/>
              <w:bottom w:val="nil"/>
              <w:right w:val="nil"/>
            </w:tcBorders>
            <w:shd w:val="clear" w:color="auto" w:fill="auto"/>
            <w:noWrap/>
            <w:vAlign w:val="center"/>
            <w:hideMark/>
          </w:tcPr>
          <w:p w14:paraId="660B166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159</w:t>
            </w:r>
          </w:p>
        </w:tc>
        <w:tc>
          <w:tcPr>
            <w:tcW w:w="891" w:type="dxa"/>
            <w:tcBorders>
              <w:top w:val="nil"/>
              <w:left w:val="nil"/>
              <w:bottom w:val="nil"/>
              <w:right w:val="nil"/>
            </w:tcBorders>
            <w:shd w:val="clear" w:color="auto" w:fill="auto"/>
            <w:noWrap/>
            <w:vAlign w:val="center"/>
            <w:hideMark/>
          </w:tcPr>
          <w:p w14:paraId="5267B2B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185</w:t>
            </w:r>
          </w:p>
        </w:tc>
        <w:tc>
          <w:tcPr>
            <w:tcW w:w="891" w:type="dxa"/>
            <w:tcBorders>
              <w:top w:val="nil"/>
              <w:left w:val="nil"/>
              <w:bottom w:val="nil"/>
              <w:right w:val="nil"/>
            </w:tcBorders>
            <w:shd w:val="clear" w:color="auto" w:fill="auto"/>
            <w:noWrap/>
            <w:vAlign w:val="center"/>
            <w:hideMark/>
          </w:tcPr>
          <w:p w14:paraId="6F3F873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201</w:t>
            </w:r>
          </w:p>
        </w:tc>
        <w:tc>
          <w:tcPr>
            <w:tcW w:w="891" w:type="dxa"/>
            <w:tcBorders>
              <w:top w:val="nil"/>
              <w:left w:val="nil"/>
              <w:bottom w:val="nil"/>
              <w:right w:val="nil"/>
            </w:tcBorders>
            <w:shd w:val="clear" w:color="auto" w:fill="auto"/>
            <w:noWrap/>
            <w:vAlign w:val="center"/>
            <w:hideMark/>
          </w:tcPr>
          <w:p w14:paraId="733260E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139</w:t>
            </w:r>
          </w:p>
        </w:tc>
        <w:tc>
          <w:tcPr>
            <w:tcW w:w="891" w:type="dxa"/>
            <w:tcBorders>
              <w:top w:val="nil"/>
              <w:left w:val="nil"/>
              <w:bottom w:val="nil"/>
              <w:right w:val="nil"/>
            </w:tcBorders>
            <w:shd w:val="clear" w:color="auto" w:fill="auto"/>
            <w:noWrap/>
            <w:vAlign w:val="center"/>
            <w:hideMark/>
          </w:tcPr>
          <w:p w14:paraId="6EBC72B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13</w:t>
            </w:r>
          </w:p>
        </w:tc>
      </w:tr>
      <w:tr w:rsidR="00113B62" w:rsidRPr="00681BE3" w14:paraId="773AA411" w14:textId="77777777" w:rsidTr="00113B62">
        <w:trPr>
          <w:trHeight w:val="271"/>
        </w:trPr>
        <w:tc>
          <w:tcPr>
            <w:tcW w:w="929" w:type="dxa"/>
            <w:vMerge/>
            <w:tcBorders>
              <w:top w:val="nil"/>
              <w:left w:val="nil"/>
              <w:bottom w:val="single" w:sz="4" w:space="0" w:color="000000"/>
              <w:right w:val="nil"/>
            </w:tcBorders>
            <w:vAlign w:val="center"/>
            <w:hideMark/>
          </w:tcPr>
          <w:p w14:paraId="2B4576C8" w14:textId="77777777" w:rsidR="00113B62" w:rsidRPr="00681BE3" w:rsidRDefault="00113B62" w:rsidP="00113B62">
            <w:pPr>
              <w:jc w:val="left"/>
              <w:rPr>
                <w:rFonts w:eastAsia="Times New Roman" w:cs="Times New Roman"/>
                <w:color w:val="000000"/>
                <w:sz w:val="20"/>
                <w:szCs w:val="20"/>
                <w:lang w:eastAsia="hr-BA"/>
              </w:rPr>
            </w:pPr>
          </w:p>
        </w:tc>
        <w:tc>
          <w:tcPr>
            <w:tcW w:w="929" w:type="dxa"/>
            <w:vMerge/>
            <w:tcBorders>
              <w:top w:val="nil"/>
              <w:left w:val="nil"/>
              <w:bottom w:val="single" w:sz="4" w:space="0" w:color="000000"/>
              <w:right w:val="nil"/>
            </w:tcBorders>
            <w:vAlign w:val="center"/>
            <w:hideMark/>
          </w:tcPr>
          <w:p w14:paraId="22EA9526" w14:textId="77777777" w:rsidR="00113B62" w:rsidRPr="00681BE3" w:rsidRDefault="00113B62" w:rsidP="00113B62">
            <w:pPr>
              <w:jc w:val="left"/>
              <w:rPr>
                <w:rFonts w:eastAsia="Times New Roman" w:cs="Times New Roman"/>
                <w:color w:val="000000"/>
                <w:sz w:val="20"/>
                <w:szCs w:val="20"/>
                <w:lang w:eastAsia="hr-BA"/>
              </w:rPr>
            </w:pPr>
          </w:p>
        </w:tc>
        <w:tc>
          <w:tcPr>
            <w:tcW w:w="1536" w:type="dxa"/>
            <w:tcBorders>
              <w:top w:val="nil"/>
              <w:left w:val="nil"/>
              <w:bottom w:val="nil"/>
              <w:right w:val="nil"/>
            </w:tcBorders>
            <w:shd w:val="clear" w:color="auto" w:fill="auto"/>
            <w:noWrap/>
            <w:vAlign w:val="center"/>
            <w:hideMark/>
          </w:tcPr>
          <w:p w14:paraId="1C689904"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891" w:type="dxa"/>
            <w:tcBorders>
              <w:top w:val="nil"/>
              <w:left w:val="nil"/>
              <w:bottom w:val="nil"/>
              <w:right w:val="nil"/>
            </w:tcBorders>
            <w:shd w:val="clear" w:color="auto" w:fill="auto"/>
            <w:noWrap/>
            <w:vAlign w:val="center"/>
            <w:hideMark/>
          </w:tcPr>
          <w:p w14:paraId="73C2E97E"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13</w:t>
            </w:r>
          </w:p>
        </w:tc>
        <w:tc>
          <w:tcPr>
            <w:tcW w:w="891" w:type="dxa"/>
            <w:tcBorders>
              <w:top w:val="nil"/>
              <w:left w:val="nil"/>
              <w:bottom w:val="nil"/>
              <w:right w:val="nil"/>
            </w:tcBorders>
            <w:shd w:val="clear" w:color="auto" w:fill="auto"/>
            <w:noWrap/>
            <w:vAlign w:val="center"/>
            <w:hideMark/>
          </w:tcPr>
          <w:p w14:paraId="17848C1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86</w:t>
            </w:r>
          </w:p>
        </w:tc>
        <w:tc>
          <w:tcPr>
            <w:tcW w:w="891" w:type="dxa"/>
            <w:tcBorders>
              <w:top w:val="nil"/>
              <w:left w:val="nil"/>
              <w:bottom w:val="nil"/>
              <w:right w:val="nil"/>
            </w:tcBorders>
            <w:shd w:val="clear" w:color="auto" w:fill="auto"/>
            <w:noWrap/>
            <w:vAlign w:val="center"/>
            <w:hideMark/>
          </w:tcPr>
          <w:p w14:paraId="52FE6DC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190</w:t>
            </w:r>
          </w:p>
        </w:tc>
        <w:tc>
          <w:tcPr>
            <w:tcW w:w="891" w:type="dxa"/>
            <w:tcBorders>
              <w:top w:val="nil"/>
              <w:left w:val="nil"/>
              <w:bottom w:val="nil"/>
              <w:right w:val="nil"/>
            </w:tcBorders>
            <w:shd w:val="clear" w:color="auto" w:fill="auto"/>
            <w:noWrap/>
            <w:vAlign w:val="center"/>
            <w:hideMark/>
          </w:tcPr>
          <w:p w14:paraId="05C6199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233</w:t>
            </w:r>
          </w:p>
        </w:tc>
        <w:tc>
          <w:tcPr>
            <w:tcW w:w="891" w:type="dxa"/>
            <w:tcBorders>
              <w:top w:val="nil"/>
              <w:left w:val="nil"/>
              <w:bottom w:val="nil"/>
              <w:right w:val="nil"/>
            </w:tcBorders>
            <w:shd w:val="clear" w:color="000000" w:fill="FFD966"/>
            <w:noWrap/>
            <w:vAlign w:val="center"/>
            <w:hideMark/>
          </w:tcPr>
          <w:p w14:paraId="1BD0E62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248</w:t>
            </w:r>
          </w:p>
        </w:tc>
        <w:tc>
          <w:tcPr>
            <w:tcW w:w="891" w:type="dxa"/>
            <w:tcBorders>
              <w:top w:val="nil"/>
              <w:left w:val="nil"/>
              <w:bottom w:val="nil"/>
              <w:right w:val="nil"/>
            </w:tcBorders>
            <w:shd w:val="clear" w:color="auto" w:fill="auto"/>
            <w:noWrap/>
            <w:vAlign w:val="center"/>
            <w:hideMark/>
          </w:tcPr>
          <w:p w14:paraId="381A9C1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187</w:t>
            </w:r>
          </w:p>
        </w:tc>
        <w:tc>
          <w:tcPr>
            <w:tcW w:w="891" w:type="dxa"/>
            <w:tcBorders>
              <w:top w:val="nil"/>
              <w:left w:val="nil"/>
              <w:bottom w:val="nil"/>
              <w:right w:val="nil"/>
            </w:tcBorders>
            <w:shd w:val="clear" w:color="auto" w:fill="auto"/>
            <w:noWrap/>
            <w:vAlign w:val="center"/>
            <w:hideMark/>
          </w:tcPr>
          <w:p w14:paraId="6FE31F7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19</w:t>
            </w:r>
          </w:p>
        </w:tc>
      </w:tr>
      <w:tr w:rsidR="00113B62" w:rsidRPr="00681BE3" w14:paraId="09E23C90" w14:textId="77777777" w:rsidTr="00113B62">
        <w:trPr>
          <w:trHeight w:val="271"/>
        </w:trPr>
        <w:tc>
          <w:tcPr>
            <w:tcW w:w="929" w:type="dxa"/>
            <w:vMerge/>
            <w:tcBorders>
              <w:top w:val="nil"/>
              <w:left w:val="nil"/>
              <w:bottom w:val="single" w:sz="4" w:space="0" w:color="000000"/>
              <w:right w:val="nil"/>
            </w:tcBorders>
            <w:vAlign w:val="center"/>
            <w:hideMark/>
          </w:tcPr>
          <w:p w14:paraId="1FB514FE" w14:textId="77777777" w:rsidR="00113B62" w:rsidRPr="00681BE3" w:rsidRDefault="00113B62" w:rsidP="00113B62">
            <w:pPr>
              <w:jc w:val="left"/>
              <w:rPr>
                <w:rFonts w:eastAsia="Times New Roman" w:cs="Times New Roman"/>
                <w:color w:val="000000"/>
                <w:sz w:val="20"/>
                <w:szCs w:val="20"/>
                <w:lang w:eastAsia="hr-BA"/>
              </w:rPr>
            </w:pPr>
          </w:p>
        </w:tc>
        <w:tc>
          <w:tcPr>
            <w:tcW w:w="929" w:type="dxa"/>
            <w:vMerge/>
            <w:tcBorders>
              <w:top w:val="nil"/>
              <w:left w:val="nil"/>
              <w:bottom w:val="single" w:sz="4" w:space="0" w:color="000000"/>
              <w:right w:val="nil"/>
            </w:tcBorders>
            <w:vAlign w:val="center"/>
            <w:hideMark/>
          </w:tcPr>
          <w:p w14:paraId="00F30EA6" w14:textId="77777777" w:rsidR="00113B62" w:rsidRPr="00681BE3" w:rsidRDefault="00113B62" w:rsidP="00113B62">
            <w:pPr>
              <w:jc w:val="left"/>
              <w:rPr>
                <w:rFonts w:eastAsia="Times New Roman" w:cs="Times New Roman"/>
                <w:color w:val="000000"/>
                <w:sz w:val="20"/>
                <w:szCs w:val="20"/>
                <w:lang w:eastAsia="hr-BA"/>
              </w:rPr>
            </w:pPr>
          </w:p>
        </w:tc>
        <w:tc>
          <w:tcPr>
            <w:tcW w:w="1536" w:type="dxa"/>
            <w:tcBorders>
              <w:top w:val="nil"/>
              <w:left w:val="nil"/>
              <w:bottom w:val="single" w:sz="4" w:space="0" w:color="auto"/>
              <w:right w:val="nil"/>
            </w:tcBorders>
            <w:shd w:val="clear" w:color="auto" w:fill="auto"/>
            <w:noWrap/>
            <w:vAlign w:val="center"/>
            <w:hideMark/>
          </w:tcPr>
          <w:p w14:paraId="07859687"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891" w:type="dxa"/>
            <w:tcBorders>
              <w:top w:val="nil"/>
              <w:left w:val="nil"/>
              <w:bottom w:val="single" w:sz="4" w:space="0" w:color="auto"/>
              <w:right w:val="nil"/>
            </w:tcBorders>
            <w:shd w:val="clear" w:color="auto" w:fill="auto"/>
            <w:noWrap/>
            <w:vAlign w:val="center"/>
            <w:hideMark/>
          </w:tcPr>
          <w:p w14:paraId="2AEC7091"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8</w:t>
            </w:r>
          </w:p>
        </w:tc>
        <w:tc>
          <w:tcPr>
            <w:tcW w:w="891" w:type="dxa"/>
            <w:tcBorders>
              <w:top w:val="nil"/>
              <w:left w:val="nil"/>
              <w:bottom w:val="single" w:sz="4" w:space="0" w:color="auto"/>
              <w:right w:val="nil"/>
            </w:tcBorders>
            <w:shd w:val="clear" w:color="auto" w:fill="auto"/>
            <w:noWrap/>
            <w:vAlign w:val="center"/>
            <w:hideMark/>
          </w:tcPr>
          <w:p w14:paraId="4BA7408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35</w:t>
            </w:r>
          </w:p>
        </w:tc>
        <w:tc>
          <w:tcPr>
            <w:tcW w:w="891" w:type="dxa"/>
            <w:tcBorders>
              <w:top w:val="nil"/>
              <w:left w:val="nil"/>
              <w:bottom w:val="single" w:sz="4" w:space="0" w:color="auto"/>
              <w:right w:val="nil"/>
            </w:tcBorders>
            <w:shd w:val="clear" w:color="auto" w:fill="auto"/>
            <w:noWrap/>
            <w:vAlign w:val="center"/>
            <w:hideMark/>
          </w:tcPr>
          <w:p w14:paraId="6A62848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114</w:t>
            </w:r>
          </w:p>
        </w:tc>
        <w:tc>
          <w:tcPr>
            <w:tcW w:w="891" w:type="dxa"/>
            <w:tcBorders>
              <w:top w:val="nil"/>
              <w:left w:val="nil"/>
              <w:bottom w:val="single" w:sz="4" w:space="0" w:color="auto"/>
              <w:right w:val="nil"/>
            </w:tcBorders>
            <w:shd w:val="clear" w:color="auto" w:fill="auto"/>
            <w:noWrap/>
            <w:vAlign w:val="center"/>
            <w:hideMark/>
          </w:tcPr>
          <w:p w14:paraId="6083AB6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150</w:t>
            </w:r>
          </w:p>
        </w:tc>
        <w:tc>
          <w:tcPr>
            <w:tcW w:w="891" w:type="dxa"/>
            <w:tcBorders>
              <w:top w:val="nil"/>
              <w:left w:val="nil"/>
              <w:bottom w:val="single" w:sz="4" w:space="0" w:color="auto"/>
              <w:right w:val="nil"/>
            </w:tcBorders>
            <w:shd w:val="clear" w:color="auto" w:fill="auto"/>
            <w:noWrap/>
            <w:vAlign w:val="center"/>
            <w:hideMark/>
          </w:tcPr>
          <w:p w14:paraId="36535F4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160</w:t>
            </w:r>
          </w:p>
        </w:tc>
        <w:tc>
          <w:tcPr>
            <w:tcW w:w="891" w:type="dxa"/>
            <w:tcBorders>
              <w:top w:val="nil"/>
              <w:left w:val="nil"/>
              <w:bottom w:val="single" w:sz="4" w:space="0" w:color="auto"/>
              <w:right w:val="nil"/>
            </w:tcBorders>
            <w:shd w:val="clear" w:color="auto" w:fill="auto"/>
            <w:noWrap/>
            <w:vAlign w:val="center"/>
            <w:hideMark/>
          </w:tcPr>
          <w:p w14:paraId="377A8D2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112</w:t>
            </w:r>
          </w:p>
        </w:tc>
        <w:tc>
          <w:tcPr>
            <w:tcW w:w="891" w:type="dxa"/>
            <w:tcBorders>
              <w:top w:val="nil"/>
              <w:left w:val="nil"/>
              <w:bottom w:val="single" w:sz="4" w:space="0" w:color="auto"/>
              <w:right w:val="nil"/>
            </w:tcBorders>
            <w:shd w:val="clear" w:color="auto" w:fill="auto"/>
            <w:noWrap/>
            <w:vAlign w:val="center"/>
            <w:hideMark/>
          </w:tcPr>
          <w:p w14:paraId="73867FD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w:t>
            </w:r>
          </w:p>
        </w:tc>
      </w:tr>
      <w:tr w:rsidR="00113B62" w:rsidRPr="00681BE3" w14:paraId="4A1391BB" w14:textId="77777777" w:rsidTr="00113B62">
        <w:trPr>
          <w:trHeight w:val="271"/>
        </w:trPr>
        <w:tc>
          <w:tcPr>
            <w:tcW w:w="929" w:type="dxa"/>
            <w:vMerge w:val="restart"/>
            <w:tcBorders>
              <w:top w:val="nil"/>
              <w:left w:val="nil"/>
              <w:bottom w:val="single" w:sz="4" w:space="0" w:color="000000"/>
              <w:right w:val="nil"/>
            </w:tcBorders>
            <w:shd w:val="clear" w:color="auto" w:fill="auto"/>
            <w:noWrap/>
            <w:vAlign w:val="center"/>
            <w:hideMark/>
          </w:tcPr>
          <w:p w14:paraId="473A064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C</w:t>
            </w:r>
          </w:p>
        </w:tc>
        <w:tc>
          <w:tcPr>
            <w:tcW w:w="929" w:type="dxa"/>
            <w:vMerge w:val="restart"/>
            <w:tcBorders>
              <w:top w:val="nil"/>
              <w:left w:val="nil"/>
              <w:bottom w:val="single" w:sz="4" w:space="0" w:color="000000"/>
              <w:right w:val="nil"/>
            </w:tcBorders>
            <w:shd w:val="clear" w:color="auto" w:fill="auto"/>
            <w:noWrap/>
            <w:vAlign w:val="center"/>
            <w:hideMark/>
          </w:tcPr>
          <w:p w14:paraId="1810955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3, 4</w:t>
            </w:r>
          </w:p>
        </w:tc>
        <w:tc>
          <w:tcPr>
            <w:tcW w:w="1536" w:type="dxa"/>
            <w:tcBorders>
              <w:top w:val="nil"/>
              <w:left w:val="nil"/>
              <w:bottom w:val="nil"/>
              <w:right w:val="nil"/>
            </w:tcBorders>
            <w:shd w:val="clear" w:color="auto" w:fill="auto"/>
            <w:noWrap/>
            <w:vAlign w:val="center"/>
            <w:hideMark/>
          </w:tcPr>
          <w:p w14:paraId="4F3DC428"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891" w:type="dxa"/>
            <w:tcBorders>
              <w:top w:val="nil"/>
              <w:left w:val="nil"/>
              <w:bottom w:val="nil"/>
              <w:right w:val="nil"/>
            </w:tcBorders>
            <w:shd w:val="clear" w:color="auto" w:fill="auto"/>
            <w:noWrap/>
            <w:vAlign w:val="center"/>
            <w:hideMark/>
          </w:tcPr>
          <w:p w14:paraId="0F9B0A0D"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9</w:t>
            </w:r>
          </w:p>
        </w:tc>
        <w:tc>
          <w:tcPr>
            <w:tcW w:w="891" w:type="dxa"/>
            <w:tcBorders>
              <w:top w:val="nil"/>
              <w:left w:val="nil"/>
              <w:bottom w:val="nil"/>
              <w:right w:val="nil"/>
            </w:tcBorders>
            <w:shd w:val="clear" w:color="auto" w:fill="auto"/>
            <w:noWrap/>
            <w:vAlign w:val="center"/>
            <w:hideMark/>
          </w:tcPr>
          <w:p w14:paraId="49DD4E3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w:t>
            </w:r>
          </w:p>
        </w:tc>
        <w:tc>
          <w:tcPr>
            <w:tcW w:w="891" w:type="dxa"/>
            <w:tcBorders>
              <w:top w:val="nil"/>
              <w:left w:val="nil"/>
              <w:bottom w:val="nil"/>
              <w:right w:val="nil"/>
            </w:tcBorders>
            <w:shd w:val="clear" w:color="auto" w:fill="auto"/>
            <w:noWrap/>
            <w:vAlign w:val="center"/>
            <w:hideMark/>
          </w:tcPr>
          <w:p w14:paraId="4A0D93D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88</w:t>
            </w:r>
          </w:p>
        </w:tc>
        <w:tc>
          <w:tcPr>
            <w:tcW w:w="891" w:type="dxa"/>
            <w:tcBorders>
              <w:top w:val="nil"/>
              <w:left w:val="nil"/>
              <w:bottom w:val="nil"/>
              <w:right w:val="nil"/>
            </w:tcBorders>
            <w:shd w:val="clear" w:color="auto" w:fill="auto"/>
            <w:noWrap/>
            <w:vAlign w:val="center"/>
            <w:hideMark/>
          </w:tcPr>
          <w:p w14:paraId="05EDFB2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135</w:t>
            </w:r>
          </w:p>
        </w:tc>
        <w:tc>
          <w:tcPr>
            <w:tcW w:w="891" w:type="dxa"/>
            <w:tcBorders>
              <w:top w:val="nil"/>
              <w:left w:val="nil"/>
              <w:bottom w:val="nil"/>
              <w:right w:val="nil"/>
            </w:tcBorders>
            <w:shd w:val="clear" w:color="auto" w:fill="auto"/>
            <w:noWrap/>
            <w:vAlign w:val="center"/>
            <w:hideMark/>
          </w:tcPr>
          <w:p w14:paraId="15C98CD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147</w:t>
            </w:r>
          </w:p>
        </w:tc>
        <w:tc>
          <w:tcPr>
            <w:tcW w:w="891" w:type="dxa"/>
            <w:tcBorders>
              <w:top w:val="nil"/>
              <w:left w:val="nil"/>
              <w:bottom w:val="nil"/>
              <w:right w:val="nil"/>
            </w:tcBorders>
            <w:shd w:val="clear" w:color="auto" w:fill="auto"/>
            <w:noWrap/>
            <w:vAlign w:val="center"/>
            <w:hideMark/>
          </w:tcPr>
          <w:p w14:paraId="702C12D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31</w:t>
            </w:r>
          </w:p>
        </w:tc>
        <w:tc>
          <w:tcPr>
            <w:tcW w:w="891" w:type="dxa"/>
            <w:tcBorders>
              <w:top w:val="nil"/>
              <w:left w:val="nil"/>
              <w:bottom w:val="nil"/>
              <w:right w:val="nil"/>
            </w:tcBorders>
            <w:shd w:val="clear" w:color="auto" w:fill="auto"/>
            <w:noWrap/>
            <w:vAlign w:val="center"/>
            <w:hideMark/>
          </w:tcPr>
          <w:p w14:paraId="65DC28B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w:t>
            </w:r>
          </w:p>
        </w:tc>
      </w:tr>
      <w:tr w:rsidR="00113B62" w:rsidRPr="00681BE3" w14:paraId="3736EC70" w14:textId="77777777" w:rsidTr="00113B62">
        <w:trPr>
          <w:trHeight w:val="271"/>
        </w:trPr>
        <w:tc>
          <w:tcPr>
            <w:tcW w:w="929" w:type="dxa"/>
            <w:vMerge/>
            <w:tcBorders>
              <w:top w:val="nil"/>
              <w:left w:val="nil"/>
              <w:bottom w:val="single" w:sz="4" w:space="0" w:color="000000"/>
              <w:right w:val="nil"/>
            </w:tcBorders>
            <w:vAlign w:val="center"/>
            <w:hideMark/>
          </w:tcPr>
          <w:p w14:paraId="6BCAA02D" w14:textId="77777777" w:rsidR="00113B62" w:rsidRPr="00681BE3" w:rsidRDefault="00113B62" w:rsidP="00113B62">
            <w:pPr>
              <w:jc w:val="left"/>
              <w:rPr>
                <w:rFonts w:eastAsia="Times New Roman" w:cs="Times New Roman"/>
                <w:color w:val="000000"/>
                <w:sz w:val="20"/>
                <w:szCs w:val="20"/>
                <w:lang w:eastAsia="hr-BA"/>
              </w:rPr>
            </w:pPr>
          </w:p>
        </w:tc>
        <w:tc>
          <w:tcPr>
            <w:tcW w:w="929" w:type="dxa"/>
            <w:vMerge/>
            <w:tcBorders>
              <w:top w:val="nil"/>
              <w:left w:val="nil"/>
              <w:bottom w:val="single" w:sz="4" w:space="0" w:color="000000"/>
              <w:right w:val="nil"/>
            </w:tcBorders>
            <w:vAlign w:val="center"/>
            <w:hideMark/>
          </w:tcPr>
          <w:p w14:paraId="576FD81B" w14:textId="77777777" w:rsidR="00113B62" w:rsidRPr="00681BE3" w:rsidRDefault="00113B62" w:rsidP="00113B62">
            <w:pPr>
              <w:jc w:val="left"/>
              <w:rPr>
                <w:rFonts w:eastAsia="Times New Roman" w:cs="Times New Roman"/>
                <w:color w:val="000000"/>
                <w:sz w:val="20"/>
                <w:szCs w:val="20"/>
                <w:lang w:eastAsia="hr-BA"/>
              </w:rPr>
            </w:pPr>
          </w:p>
        </w:tc>
        <w:tc>
          <w:tcPr>
            <w:tcW w:w="1536" w:type="dxa"/>
            <w:tcBorders>
              <w:top w:val="nil"/>
              <w:left w:val="nil"/>
              <w:bottom w:val="nil"/>
              <w:right w:val="nil"/>
            </w:tcBorders>
            <w:shd w:val="clear" w:color="auto" w:fill="auto"/>
            <w:noWrap/>
            <w:vAlign w:val="center"/>
            <w:hideMark/>
          </w:tcPr>
          <w:p w14:paraId="78C26417"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891" w:type="dxa"/>
            <w:tcBorders>
              <w:top w:val="nil"/>
              <w:left w:val="nil"/>
              <w:bottom w:val="nil"/>
              <w:right w:val="nil"/>
            </w:tcBorders>
            <w:shd w:val="clear" w:color="auto" w:fill="auto"/>
            <w:noWrap/>
            <w:vAlign w:val="center"/>
            <w:hideMark/>
          </w:tcPr>
          <w:p w14:paraId="5486AFDB"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13</w:t>
            </w:r>
          </w:p>
        </w:tc>
        <w:tc>
          <w:tcPr>
            <w:tcW w:w="891" w:type="dxa"/>
            <w:tcBorders>
              <w:top w:val="nil"/>
              <w:left w:val="nil"/>
              <w:bottom w:val="nil"/>
              <w:right w:val="nil"/>
            </w:tcBorders>
            <w:shd w:val="clear" w:color="auto" w:fill="auto"/>
            <w:noWrap/>
            <w:vAlign w:val="center"/>
            <w:hideMark/>
          </w:tcPr>
          <w:p w14:paraId="4E1534C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21</w:t>
            </w:r>
          </w:p>
        </w:tc>
        <w:tc>
          <w:tcPr>
            <w:tcW w:w="891" w:type="dxa"/>
            <w:tcBorders>
              <w:top w:val="nil"/>
              <w:left w:val="nil"/>
              <w:bottom w:val="nil"/>
              <w:right w:val="nil"/>
            </w:tcBorders>
            <w:shd w:val="clear" w:color="auto" w:fill="auto"/>
            <w:noWrap/>
            <w:vAlign w:val="center"/>
            <w:hideMark/>
          </w:tcPr>
          <w:p w14:paraId="1E97B14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119</w:t>
            </w:r>
          </w:p>
        </w:tc>
        <w:tc>
          <w:tcPr>
            <w:tcW w:w="891" w:type="dxa"/>
            <w:tcBorders>
              <w:top w:val="nil"/>
              <w:left w:val="nil"/>
              <w:bottom w:val="nil"/>
              <w:right w:val="nil"/>
            </w:tcBorders>
            <w:shd w:val="clear" w:color="auto" w:fill="auto"/>
            <w:noWrap/>
            <w:vAlign w:val="center"/>
            <w:hideMark/>
          </w:tcPr>
          <w:p w14:paraId="3C78E6F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181</w:t>
            </w:r>
          </w:p>
        </w:tc>
        <w:tc>
          <w:tcPr>
            <w:tcW w:w="891" w:type="dxa"/>
            <w:tcBorders>
              <w:top w:val="nil"/>
              <w:left w:val="nil"/>
              <w:bottom w:val="nil"/>
              <w:right w:val="nil"/>
            </w:tcBorders>
            <w:shd w:val="clear" w:color="000000" w:fill="FFD966"/>
            <w:noWrap/>
            <w:vAlign w:val="center"/>
            <w:hideMark/>
          </w:tcPr>
          <w:p w14:paraId="054109A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190</w:t>
            </w:r>
          </w:p>
        </w:tc>
        <w:tc>
          <w:tcPr>
            <w:tcW w:w="891" w:type="dxa"/>
            <w:tcBorders>
              <w:top w:val="nil"/>
              <w:left w:val="nil"/>
              <w:bottom w:val="nil"/>
              <w:right w:val="nil"/>
            </w:tcBorders>
            <w:shd w:val="clear" w:color="auto" w:fill="auto"/>
            <w:noWrap/>
            <w:vAlign w:val="center"/>
            <w:hideMark/>
          </w:tcPr>
          <w:p w14:paraId="2B1B9AB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67</w:t>
            </w:r>
          </w:p>
        </w:tc>
        <w:tc>
          <w:tcPr>
            <w:tcW w:w="891" w:type="dxa"/>
            <w:tcBorders>
              <w:top w:val="nil"/>
              <w:left w:val="nil"/>
              <w:bottom w:val="nil"/>
              <w:right w:val="nil"/>
            </w:tcBorders>
            <w:shd w:val="clear" w:color="auto" w:fill="auto"/>
            <w:noWrap/>
            <w:vAlign w:val="center"/>
            <w:hideMark/>
          </w:tcPr>
          <w:p w14:paraId="5D0C2D6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13</w:t>
            </w:r>
          </w:p>
        </w:tc>
      </w:tr>
      <w:tr w:rsidR="00113B62" w:rsidRPr="00681BE3" w14:paraId="5D0304FC" w14:textId="77777777" w:rsidTr="00113B62">
        <w:trPr>
          <w:trHeight w:val="271"/>
        </w:trPr>
        <w:tc>
          <w:tcPr>
            <w:tcW w:w="929" w:type="dxa"/>
            <w:vMerge/>
            <w:tcBorders>
              <w:top w:val="nil"/>
              <w:left w:val="nil"/>
              <w:bottom w:val="single" w:sz="4" w:space="0" w:color="000000"/>
              <w:right w:val="nil"/>
            </w:tcBorders>
            <w:vAlign w:val="center"/>
            <w:hideMark/>
          </w:tcPr>
          <w:p w14:paraId="51194F9D" w14:textId="77777777" w:rsidR="00113B62" w:rsidRPr="00681BE3" w:rsidRDefault="00113B62" w:rsidP="00113B62">
            <w:pPr>
              <w:jc w:val="left"/>
              <w:rPr>
                <w:rFonts w:eastAsia="Times New Roman" w:cs="Times New Roman"/>
                <w:color w:val="000000"/>
                <w:sz w:val="20"/>
                <w:szCs w:val="20"/>
                <w:lang w:eastAsia="hr-BA"/>
              </w:rPr>
            </w:pPr>
          </w:p>
        </w:tc>
        <w:tc>
          <w:tcPr>
            <w:tcW w:w="929" w:type="dxa"/>
            <w:vMerge/>
            <w:tcBorders>
              <w:top w:val="nil"/>
              <w:left w:val="nil"/>
              <w:bottom w:val="single" w:sz="4" w:space="0" w:color="000000"/>
              <w:right w:val="nil"/>
            </w:tcBorders>
            <w:vAlign w:val="center"/>
            <w:hideMark/>
          </w:tcPr>
          <w:p w14:paraId="53102C73" w14:textId="77777777" w:rsidR="00113B62" w:rsidRPr="00681BE3" w:rsidRDefault="00113B62" w:rsidP="00113B62">
            <w:pPr>
              <w:jc w:val="left"/>
              <w:rPr>
                <w:rFonts w:eastAsia="Times New Roman" w:cs="Times New Roman"/>
                <w:color w:val="000000"/>
                <w:sz w:val="20"/>
                <w:szCs w:val="20"/>
                <w:lang w:eastAsia="hr-BA"/>
              </w:rPr>
            </w:pPr>
          </w:p>
        </w:tc>
        <w:tc>
          <w:tcPr>
            <w:tcW w:w="1536" w:type="dxa"/>
            <w:tcBorders>
              <w:top w:val="nil"/>
              <w:left w:val="nil"/>
              <w:bottom w:val="single" w:sz="4" w:space="0" w:color="auto"/>
              <w:right w:val="nil"/>
            </w:tcBorders>
            <w:shd w:val="clear" w:color="auto" w:fill="auto"/>
            <w:noWrap/>
            <w:vAlign w:val="center"/>
            <w:hideMark/>
          </w:tcPr>
          <w:p w14:paraId="2E861FA1"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891" w:type="dxa"/>
            <w:tcBorders>
              <w:top w:val="nil"/>
              <w:left w:val="nil"/>
              <w:bottom w:val="single" w:sz="4" w:space="0" w:color="auto"/>
              <w:right w:val="nil"/>
            </w:tcBorders>
            <w:shd w:val="clear" w:color="auto" w:fill="auto"/>
            <w:noWrap/>
            <w:vAlign w:val="center"/>
            <w:hideMark/>
          </w:tcPr>
          <w:p w14:paraId="6A7833E2"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891" w:type="dxa"/>
            <w:tcBorders>
              <w:top w:val="nil"/>
              <w:left w:val="nil"/>
              <w:bottom w:val="single" w:sz="4" w:space="0" w:color="auto"/>
              <w:right w:val="nil"/>
            </w:tcBorders>
            <w:shd w:val="clear" w:color="auto" w:fill="auto"/>
            <w:noWrap/>
            <w:vAlign w:val="center"/>
            <w:hideMark/>
          </w:tcPr>
          <w:p w14:paraId="206B617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891" w:type="dxa"/>
            <w:tcBorders>
              <w:top w:val="nil"/>
              <w:left w:val="nil"/>
              <w:bottom w:val="single" w:sz="4" w:space="0" w:color="auto"/>
              <w:right w:val="nil"/>
            </w:tcBorders>
            <w:shd w:val="clear" w:color="auto" w:fill="auto"/>
            <w:noWrap/>
            <w:vAlign w:val="center"/>
            <w:hideMark/>
          </w:tcPr>
          <w:p w14:paraId="5287999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44</w:t>
            </w:r>
          </w:p>
        </w:tc>
        <w:tc>
          <w:tcPr>
            <w:tcW w:w="891" w:type="dxa"/>
            <w:tcBorders>
              <w:top w:val="nil"/>
              <w:left w:val="nil"/>
              <w:bottom w:val="single" w:sz="4" w:space="0" w:color="auto"/>
              <w:right w:val="nil"/>
            </w:tcBorders>
            <w:shd w:val="clear" w:color="auto" w:fill="auto"/>
            <w:noWrap/>
            <w:vAlign w:val="center"/>
            <w:hideMark/>
          </w:tcPr>
          <w:p w14:paraId="371C94B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98</w:t>
            </w:r>
          </w:p>
        </w:tc>
        <w:tc>
          <w:tcPr>
            <w:tcW w:w="891" w:type="dxa"/>
            <w:tcBorders>
              <w:top w:val="nil"/>
              <w:left w:val="nil"/>
              <w:bottom w:val="single" w:sz="4" w:space="0" w:color="auto"/>
              <w:right w:val="nil"/>
            </w:tcBorders>
            <w:shd w:val="clear" w:color="auto" w:fill="auto"/>
            <w:noWrap/>
            <w:vAlign w:val="center"/>
            <w:hideMark/>
          </w:tcPr>
          <w:p w14:paraId="5E812BC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107</w:t>
            </w:r>
          </w:p>
        </w:tc>
        <w:tc>
          <w:tcPr>
            <w:tcW w:w="891" w:type="dxa"/>
            <w:tcBorders>
              <w:top w:val="nil"/>
              <w:left w:val="nil"/>
              <w:bottom w:val="single" w:sz="4" w:space="0" w:color="auto"/>
              <w:right w:val="nil"/>
            </w:tcBorders>
            <w:shd w:val="clear" w:color="auto" w:fill="auto"/>
            <w:noWrap/>
            <w:vAlign w:val="center"/>
            <w:hideMark/>
          </w:tcPr>
          <w:p w14:paraId="1C797D9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14</w:t>
            </w:r>
          </w:p>
        </w:tc>
        <w:tc>
          <w:tcPr>
            <w:tcW w:w="891" w:type="dxa"/>
            <w:tcBorders>
              <w:top w:val="nil"/>
              <w:left w:val="nil"/>
              <w:bottom w:val="single" w:sz="4" w:space="0" w:color="auto"/>
              <w:right w:val="nil"/>
            </w:tcBorders>
            <w:shd w:val="clear" w:color="auto" w:fill="auto"/>
            <w:noWrap/>
            <w:vAlign w:val="center"/>
            <w:hideMark/>
          </w:tcPr>
          <w:p w14:paraId="7BD2B1F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r>
    </w:tbl>
    <w:p w14:paraId="57E31BE0" w14:textId="77777777" w:rsidR="00113B62" w:rsidRPr="00681BE3" w:rsidRDefault="00113B62" w:rsidP="006A69D8">
      <w:pPr>
        <w:pStyle w:val="Caption"/>
        <w:spacing w:after="0"/>
        <w:rPr>
          <w:sz w:val="20"/>
          <w:szCs w:val="20"/>
        </w:rPr>
      </w:pPr>
    </w:p>
    <w:p w14:paraId="3EB14288" w14:textId="0E418088" w:rsidR="00113B62" w:rsidRPr="00681BE3" w:rsidRDefault="00113B62" w:rsidP="006A69D8">
      <w:pPr>
        <w:pStyle w:val="Caption"/>
        <w:spacing w:after="120"/>
        <w:rPr>
          <w:sz w:val="20"/>
          <w:szCs w:val="20"/>
        </w:rPr>
      </w:pPr>
      <w:bookmarkStart w:id="63" w:name="_Toc15904400"/>
      <w:bookmarkStart w:id="64" w:name="_Toc75247907"/>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10</w:t>
      </w:r>
      <w:r w:rsidR="00A308F2" w:rsidRPr="00681BE3">
        <w:rPr>
          <w:sz w:val="20"/>
          <w:szCs w:val="20"/>
        </w:rPr>
        <w:fldChar w:fldCharType="end"/>
      </w:r>
      <w:r w:rsidRPr="00681BE3">
        <w:rPr>
          <w:sz w:val="20"/>
          <w:szCs w:val="20"/>
        </w:rPr>
        <w:t>. Potreba za vodom paprike u mm po mjesecima</w:t>
      </w:r>
      <w:bookmarkEnd w:id="63"/>
      <w:bookmarkEnd w:id="64"/>
    </w:p>
    <w:tbl>
      <w:tblPr>
        <w:tblW w:w="9618" w:type="dxa"/>
        <w:tblInd w:w="108" w:type="dxa"/>
        <w:tblLook w:val="04A0" w:firstRow="1" w:lastRow="0" w:firstColumn="1" w:lastColumn="0" w:noHBand="0" w:noVBand="1"/>
      </w:tblPr>
      <w:tblGrid>
        <w:gridCol w:w="927"/>
        <w:gridCol w:w="927"/>
        <w:gridCol w:w="1534"/>
        <w:gridCol w:w="890"/>
        <w:gridCol w:w="890"/>
        <w:gridCol w:w="890"/>
        <w:gridCol w:w="890"/>
        <w:gridCol w:w="890"/>
        <w:gridCol w:w="890"/>
        <w:gridCol w:w="890"/>
      </w:tblGrid>
      <w:tr w:rsidR="00113B62" w:rsidRPr="00681BE3" w14:paraId="58D0DF09" w14:textId="77777777" w:rsidTr="00113B62">
        <w:trPr>
          <w:trHeight w:val="275"/>
        </w:trPr>
        <w:tc>
          <w:tcPr>
            <w:tcW w:w="927" w:type="dxa"/>
            <w:tcBorders>
              <w:top w:val="single" w:sz="4" w:space="0" w:color="auto"/>
              <w:left w:val="nil"/>
              <w:bottom w:val="single" w:sz="4" w:space="0" w:color="auto"/>
              <w:right w:val="nil"/>
            </w:tcBorders>
            <w:shd w:val="clear" w:color="auto" w:fill="auto"/>
            <w:noWrap/>
            <w:vAlign w:val="center"/>
            <w:hideMark/>
          </w:tcPr>
          <w:p w14:paraId="3152334C"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Zona</w:t>
            </w:r>
          </w:p>
        </w:tc>
        <w:tc>
          <w:tcPr>
            <w:tcW w:w="927" w:type="dxa"/>
            <w:tcBorders>
              <w:top w:val="single" w:sz="4" w:space="0" w:color="auto"/>
              <w:left w:val="nil"/>
              <w:bottom w:val="single" w:sz="4" w:space="0" w:color="auto"/>
              <w:right w:val="nil"/>
            </w:tcBorders>
            <w:shd w:val="clear" w:color="auto" w:fill="auto"/>
            <w:noWrap/>
            <w:vAlign w:val="center"/>
            <w:hideMark/>
          </w:tcPr>
          <w:p w14:paraId="3986C6EC"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Faza</w:t>
            </w:r>
          </w:p>
        </w:tc>
        <w:tc>
          <w:tcPr>
            <w:tcW w:w="1534" w:type="dxa"/>
            <w:tcBorders>
              <w:top w:val="single" w:sz="4" w:space="0" w:color="auto"/>
              <w:left w:val="nil"/>
              <w:bottom w:val="single" w:sz="4" w:space="0" w:color="auto"/>
              <w:right w:val="nil"/>
            </w:tcBorders>
            <w:shd w:val="clear" w:color="auto" w:fill="auto"/>
            <w:noWrap/>
            <w:vAlign w:val="center"/>
            <w:hideMark/>
          </w:tcPr>
          <w:p w14:paraId="028A1D2F"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 </w:t>
            </w:r>
          </w:p>
        </w:tc>
        <w:tc>
          <w:tcPr>
            <w:tcW w:w="890" w:type="dxa"/>
            <w:tcBorders>
              <w:top w:val="single" w:sz="4" w:space="0" w:color="auto"/>
              <w:left w:val="nil"/>
              <w:bottom w:val="single" w:sz="4" w:space="0" w:color="auto"/>
              <w:right w:val="nil"/>
            </w:tcBorders>
            <w:shd w:val="clear" w:color="auto" w:fill="auto"/>
            <w:noWrap/>
            <w:vAlign w:val="center"/>
            <w:hideMark/>
          </w:tcPr>
          <w:p w14:paraId="078E5890"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III</w:t>
            </w:r>
          </w:p>
        </w:tc>
        <w:tc>
          <w:tcPr>
            <w:tcW w:w="890" w:type="dxa"/>
            <w:tcBorders>
              <w:top w:val="single" w:sz="4" w:space="0" w:color="auto"/>
              <w:left w:val="nil"/>
              <w:bottom w:val="single" w:sz="4" w:space="0" w:color="auto"/>
              <w:right w:val="nil"/>
            </w:tcBorders>
            <w:shd w:val="clear" w:color="auto" w:fill="auto"/>
            <w:noWrap/>
            <w:vAlign w:val="center"/>
            <w:hideMark/>
          </w:tcPr>
          <w:p w14:paraId="7AE84089"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IV</w:t>
            </w:r>
          </w:p>
        </w:tc>
        <w:tc>
          <w:tcPr>
            <w:tcW w:w="890" w:type="dxa"/>
            <w:tcBorders>
              <w:top w:val="single" w:sz="4" w:space="0" w:color="auto"/>
              <w:left w:val="nil"/>
              <w:bottom w:val="single" w:sz="4" w:space="0" w:color="auto"/>
              <w:right w:val="nil"/>
            </w:tcBorders>
            <w:shd w:val="clear" w:color="auto" w:fill="auto"/>
            <w:noWrap/>
            <w:vAlign w:val="center"/>
            <w:hideMark/>
          </w:tcPr>
          <w:p w14:paraId="3B00CFC1"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w:t>
            </w:r>
          </w:p>
        </w:tc>
        <w:tc>
          <w:tcPr>
            <w:tcW w:w="890" w:type="dxa"/>
            <w:tcBorders>
              <w:top w:val="single" w:sz="4" w:space="0" w:color="auto"/>
              <w:left w:val="nil"/>
              <w:bottom w:val="single" w:sz="4" w:space="0" w:color="auto"/>
              <w:right w:val="nil"/>
            </w:tcBorders>
            <w:shd w:val="clear" w:color="auto" w:fill="auto"/>
            <w:noWrap/>
            <w:vAlign w:val="center"/>
            <w:hideMark/>
          </w:tcPr>
          <w:p w14:paraId="292F03BE"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w:t>
            </w:r>
          </w:p>
        </w:tc>
        <w:tc>
          <w:tcPr>
            <w:tcW w:w="890" w:type="dxa"/>
            <w:tcBorders>
              <w:top w:val="single" w:sz="4" w:space="0" w:color="auto"/>
              <w:left w:val="nil"/>
              <w:bottom w:val="single" w:sz="4" w:space="0" w:color="auto"/>
              <w:right w:val="nil"/>
            </w:tcBorders>
            <w:shd w:val="clear" w:color="auto" w:fill="auto"/>
            <w:noWrap/>
            <w:vAlign w:val="center"/>
            <w:hideMark/>
          </w:tcPr>
          <w:p w14:paraId="0BAF67B1"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w:t>
            </w:r>
          </w:p>
        </w:tc>
        <w:tc>
          <w:tcPr>
            <w:tcW w:w="890" w:type="dxa"/>
            <w:tcBorders>
              <w:top w:val="single" w:sz="4" w:space="0" w:color="auto"/>
              <w:left w:val="nil"/>
              <w:bottom w:val="single" w:sz="4" w:space="0" w:color="auto"/>
              <w:right w:val="nil"/>
            </w:tcBorders>
            <w:shd w:val="clear" w:color="auto" w:fill="auto"/>
            <w:noWrap/>
            <w:vAlign w:val="center"/>
            <w:hideMark/>
          </w:tcPr>
          <w:p w14:paraId="6329B8B5"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VIII</w:t>
            </w:r>
          </w:p>
        </w:tc>
        <w:tc>
          <w:tcPr>
            <w:tcW w:w="890" w:type="dxa"/>
            <w:tcBorders>
              <w:top w:val="single" w:sz="4" w:space="0" w:color="auto"/>
              <w:left w:val="nil"/>
              <w:bottom w:val="single" w:sz="4" w:space="0" w:color="auto"/>
              <w:right w:val="nil"/>
            </w:tcBorders>
            <w:shd w:val="clear" w:color="auto" w:fill="auto"/>
            <w:noWrap/>
            <w:vAlign w:val="center"/>
            <w:hideMark/>
          </w:tcPr>
          <w:p w14:paraId="529FD590"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IX</w:t>
            </w:r>
          </w:p>
        </w:tc>
      </w:tr>
      <w:tr w:rsidR="00113B62" w:rsidRPr="00681BE3" w14:paraId="07CE8CF0" w14:textId="77777777" w:rsidTr="00113B62">
        <w:trPr>
          <w:trHeight w:val="275"/>
        </w:trPr>
        <w:tc>
          <w:tcPr>
            <w:tcW w:w="927" w:type="dxa"/>
            <w:vMerge w:val="restart"/>
            <w:tcBorders>
              <w:top w:val="nil"/>
              <w:left w:val="nil"/>
              <w:bottom w:val="single" w:sz="4" w:space="0" w:color="000000"/>
              <w:right w:val="nil"/>
            </w:tcBorders>
            <w:shd w:val="clear" w:color="auto" w:fill="auto"/>
            <w:noWrap/>
            <w:vAlign w:val="center"/>
            <w:hideMark/>
          </w:tcPr>
          <w:p w14:paraId="6009416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A</w:t>
            </w:r>
          </w:p>
        </w:tc>
        <w:tc>
          <w:tcPr>
            <w:tcW w:w="927" w:type="dxa"/>
            <w:vMerge w:val="restart"/>
            <w:tcBorders>
              <w:top w:val="nil"/>
              <w:left w:val="nil"/>
              <w:bottom w:val="single" w:sz="4" w:space="0" w:color="000000"/>
              <w:right w:val="nil"/>
            </w:tcBorders>
            <w:shd w:val="clear" w:color="auto" w:fill="auto"/>
            <w:noWrap/>
            <w:vAlign w:val="center"/>
            <w:hideMark/>
          </w:tcPr>
          <w:p w14:paraId="5E1FAE5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1a</w:t>
            </w:r>
          </w:p>
        </w:tc>
        <w:tc>
          <w:tcPr>
            <w:tcW w:w="1534" w:type="dxa"/>
            <w:tcBorders>
              <w:top w:val="nil"/>
              <w:left w:val="nil"/>
              <w:bottom w:val="nil"/>
              <w:right w:val="nil"/>
            </w:tcBorders>
            <w:shd w:val="clear" w:color="auto" w:fill="auto"/>
            <w:noWrap/>
            <w:vAlign w:val="center"/>
            <w:hideMark/>
          </w:tcPr>
          <w:p w14:paraId="006F2A5A"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890" w:type="dxa"/>
            <w:tcBorders>
              <w:top w:val="nil"/>
              <w:left w:val="nil"/>
              <w:bottom w:val="nil"/>
              <w:right w:val="nil"/>
            </w:tcBorders>
            <w:shd w:val="clear" w:color="auto" w:fill="auto"/>
            <w:noWrap/>
            <w:vAlign w:val="center"/>
            <w:hideMark/>
          </w:tcPr>
          <w:p w14:paraId="43B878C4"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34</w:t>
            </w:r>
          </w:p>
        </w:tc>
        <w:tc>
          <w:tcPr>
            <w:tcW w:w="890" w:type="dxa"/>
            <w:tcBorders>
              <w:top w:val="nil"/>
              <w:left w:val="nil"/>
              <w:bottom w:val="nil"/>
              <w:right w:val="nil"/>
            </w:tcBorders>
            <w:shd w:val="clear" w:color="auto" w:fill="auto"/>
            <w:noWrap/>
            <w:vAlign w:val="center"/>
            <w:hideMark/>
          </w:tcPr>
          <w:p w14:paraId="16FDC84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63</w:t>
            </w:r>
          </w:p>
        </w:tc>
        <w:tc>
          <w:tcPr>
            <w:tcW w:w="890" w:type="dxa"/>
            <w:tcBorders>
              <w:top w:val="nil"/>
              <w:left w:val="nil"/>
              <w:bottom w:val="nil"/>
              <w:right w:val="nil"/>
            </w:tcBorders>
            <w:shd w:val="clear" w:color="auto" w:fill="auto"/>
            <w:noWrap/>
            <w:vAlign w:val="center"/>
            <w:hideMark/>
          </w:tcPr>
          <w:p w14:paraId="20F91F4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157</w:t>
            </w:r>
          </w:p>
        </w:tc>
        <w:tc>
          <w:tcPr>
            <w:tcW w:w="890" w:type="dxa"/>
            <w:tcBorders>
              <w:top w:val="nil"/>
              <w:left w:val="nil"/>
              <w:bottom w:val="nil"/>
              <w:right w:val="nil"/>
            </w:tcBorders>
            <w:shd w:val="clear" w:color="auto" w:fill="auto"/>
            <w:noWrap/>
            <w:vAlign w:val="center"/>
            <w:hideMark/>
          </w:tcPr>
          <w:p w14:paraId="1031348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183</w:t>
            </w:r>
          </w:p>
        </w:tc>
        <w:tc>
          <w:tcPr>
            <w:tcW w:w="890" w:type="dxa"/>
            <w:tcBorders>
              <w:top w:val="nil"/>
              <w:left w:val="nil"/>
              <w:bottom w:val="nil"/>
              <w:right w:val="nil"/>
            </w:tcBorders>
            <w:shd w:val="clear" w:color="auto" w:fill="auto"/>
            <w:noWrap/>
            <w:vAlign w:val="center"/>
            <w:hideMark/>
          </w:tcPr>
          <w:p w14:paraId="4AB88A5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200</w:t>
            </w:r>
          </w:p>
        </w:tc>
        <w:tc>
          <w:tcPr>
            <w:tcW w:w="890" w:type="dxa"/>
            <w:tcBorders>
              <w:top w:val="nil"/>
              <w:left w:val="nil"/>
              <w:bottom w:val="nil"/>
              <w:right w:val="nil"/>
            </w:tcBorders>
            <w:shd w:val="clear" w:color="auto" w:fill="auto"/>
            <w:noWrap/>
            <w:vAlign w:val="center"/>
            <w:hideMark/>
          </w:tcPr>
          <w:p w14:paraId="24A0E68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151</w:t>
            </w:r>
          </w:p>
        </w:tc>
        <w:tc>
          <w:tcPr>
            <w:tcW w:w="890" w:type="dxa"/>
            <w:tcBorders>
              <w:top w:val="nil"/>
              <w:left w:val="nil"/>
              <w:bottom w:val="nil"/>
              <w:right w:val="nil"/>
            </w:tcBorders>
            <w:shd w:val="clear" w:color="auto" w:fill="auto"/>
            <w:noWrap/>
            <w:vAlign w:val="center"/>
            <w:hideMark/>
          </w:tcPr>
          <w:p w14:paraId="4BB8B39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33</w:t>
            </w:r>
          </w:p>
        </w:tc>
      </w:tr>
      <w:tr w:rsidR="00113B62" w:rsidRPr="00681BE3" w14:paraId="6711789B" w14:textId="77777777" w:rsidTr="00113B62">
        <w:trPr>
          <w:trHeight w:val="275"/>
        </w:trPr>
        <w:tc>
          <w:tcPr>
            <w:tcW w:w="927" w:type="dxa"/>
            <w:vMerge/>
            <w:tcBorders>
              <w:top w:val="nil"/>
              <w:left w:val="nil"/>
              <w:bottom w:val="single" w:sz="4" w:space="0" w:color="000000"/>
              <w:right w:val="nil"/>
            </w:tcBorders>
            <w:vAlign w:val="center"/>
            <w:hideMark/>
          </w:tcPr>
          <w:p w14:paraId="1A0187F1" w14:textId="77777777" w:rsidR="00113B62" w:rsidRPr="00681BE3" w:rsidRDefault="00113B62" w:rsidP="00113B62">
            <w:pPr>
              <w:jc w:val="left"/>
              <w:rPr>
                <w:rFonts w:eastAsia="Times New Roman" w:cs="Times New Roman"/>
                <w:color w:val="000000"/>
                <w:sz w:val="20"/>
                <w:szCs w:val="20"/>
                <w:lang w:eastAsia="hr-BA"/>
              </w:rPr>
            </w:pPr>
          </w:p>
        </w:tc>
        <w:tc>
          <w:tcPr>
            <w:tcW w:w="927" w:type="dxa"/>
            <w:vMerge/>
            <w:tcBorders>
              <w:top w:val="nil"/>
              <w:left w:val="nil"/>
              <w:bottom w:val="single" w:sz="4" w:space="0" w:color="000000"/>
              <w:right w:val="nil"/>
            </w:tcBorders>
            <w:vAlign w:val="center"/>
            <w:hideMark/>
          </w:tcPr>
          <w:p w14:paraId="47C8D73B" w14:textId="77777777" w:rsidR="00113B62" w:rsidRPr="00681BE3" w:rsidRDefault="00113B62" w:rsidP="00113B62">
            <w:pPr>
              <w:jc w:val="left"/>
              <w:rPr>
                <w:rFonts w:eastAsia="Times New Roman" w:cs="Times New Roman"/>
                <w:color w:val="000000"/>
                <w:sz w:val="20"/>
                <w:szCs w:val="20"/>
                <w:lang w:eastAsia="hr-BA"/>
              </w:rPr>
            </w:pPr>
          </w:p>
        </w:tc>
        <w:tc>
          <w:tcPr>
            <w:tcW w:w="1534" w:type="dxa"/>
            <w:tcBorders>
              <w:top w:val="nil"/>
              <w:left w:val="nil"/>
              <w:bottom w:val="nil"/>
              <w:right w:val="nil"/>
            </w:tcBorders>
            <w:shd w:val="clear" w:color="auto" w:fill="auto"/>
            <w:noWrap/>
            <w:vAlign w:val="center"/>
            <w:hideMark/>
          </w:tcPr>
          <w:p w14:paraId="7EF5D27D"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890" w:type="dxa"/>
            <w:tcBorders>
              <w:top w:val="nil"/>
              <w:left w:val="nil"/>
              <w:bottom w:val="nil"/>
              <w:right w:val="nil"/>
            </w:tcBorders>
            <w:shd w:val="clear" w:color="auto" w:fill="auto"/>
            <w:noWrap/>
            <w:vAlign w:val="center"/>
            <w:hideMark/>
          </w:tcPr>
          <w:p w14:paraId="3799005E"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39</w:t>
            </w:r>
          </w:p>
        </w:tc>
        <w:tc>
          <w:tcPr>
            <w:tcW w:w="890" w:type="dxa"/>
            <w:tcBorders>
              <w:top w:val="nil"/>
              <w:left w:val="nil"/>
              <w:bottom w:val="nil"/>
              <w:right w:val="nil"/>
            </w:tcBorders>
            <w:shd w:val="clear" w:color="auto" w:fill="auto"/>
            <w:noWrap/>
            <w:vAlign w:val="center"/>
            <w:hideMark/>
          </w:tcPr>
          <w:p w14:paraId="03AFF2D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84</w:t>
            </w:r>
          </w:p>
        </w:tc>
        <w:tc>
          <w:tcPr>
            <w:tcW w:w="890" w:type="dxa"/>
            <w:tcBorders>
              <w:top w:val="nil"/>
              <w:left w:val="nil"/>
              <w:bottom w:val="nil"/>
              <w:right w:val="nil"/>
            </w:tcBorders>
            <w:shd w:val="clear" w:color="auto" w:fill="auto"/>
            <w:noWrap/>
            <w:vAlign w:val="center"/>
            <w:hideMark/>
          </w:tcPr>
          <w:p w14:paraId="1003C9A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186</w:t>
            </w:r>
          </w:p>
        </w:tc>
        <w:tc>
          <w:tcPr>
            <w:tcW w:w="890" w:type="dxa"/>
            <w:tcBorders>
              <w:top w:val="nil"/>
              <w:left w:val="nil"/>
              <w:bottom w:val="nil"/>
              <w:right w:val="nil"/>
            </w:tcBorders>
            <w:shd w:val="clear" w:color="auto" w:fill="auto"/>
            <w:noWrap/>
            <w:vAlign w:val="center"/>
            <w:hideMark/>
          </w:tcPr>
          <w:p w14:paraId="7C5C7B5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229</w:t>
            </w:r>
          </w:p>
        </w:tc>
        <w:tc>
          <w:tcPr>
            <w:tcW w:w="890" w:type="dxa"/>
            <w:tcBorders>
              <w:top w:val="nil"/>
              <w:left w:val="nil"/>
              <w:bottom w:val="nil"/>
              <w:right w:val="nil"/>
            </w:tcBorders>
            <w:shd w:val="clear" w:color="000000" w:fill="FFD966"/>
            <w:noWrap/>
            <w:vAlign w:val="center"/>
            <w:hideMark/>
          </w:tcPr>
          <w:p w14:paraId="02F57B4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248</w:t>
            </w:r>
          </w:p>
        </w:tc>
        <w:tc>
          <w:tcPr>
            <w:tcW w:w="890" w:type="dxa"/>
            <w:tcBorders>
              <w:top w:val="nil"/>
              <w:left w:val="nil"/>
              <w:bottom w:val="nil"/>
              <w:right w:val="nil"/>
            </w:tcBorders>
            <w:shd w:val="clear" w:color="auto" w:fill="auto"/>
            <w:noWrap/>
            <w:vAlign w:val="center"/>
            <w:hideMark/>
          </w:tcPr>
          <w:p w14:paraId="1E85FF6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201</w:t>
            </w:r>
          </w:p>
        </w:tc>
        <w:tc>
          <w:tcPr>
            <w:tcW w:w="890" w:type="dxa"/>
            <w:tcBorders>
              <w:top w:val="nil"/>
              <w:left w:val="nil"/>
              <w:bottom w:val="nil"/>
              <w:right w:val="nil"/>
            </w:tcBorders>
            <w:shd w:val="clear" w:color="auto" w:fill="auto"/>
            <w:noWrap/>
            <w:vAlign w:val="center"/>
            <w:hideMark/>
          </w:tcPr>
          <w:p w14:paraId="15A49C6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43</w:t>
            </w:r>
          </w:p>
        </w:tc>
      </w:tr>
      <w:tr w:rsidR="00113B62" w:rsidRPr="00681BE3" w14:paraId="23F13B57" w14:textId="77777777" w:rsidTr="00113B62">
        <w:trPr>
          <w:trHeight w:val="275"/>
        </w:trPr>
        <w:tc>
          <w:tcPr>
            <w:tcW w:w="927" w:type="dxa"/>
            <w:vMerge/>
            <w:tcBorders>
              <w:top w:val="nil"/>
              <w:left w:val="nil"/>
              <w:bottom w:val="single" w:sz="4" w:space="0" w:color="000000"/>
              <w:right w:val="nil"/>
            </w:tcBorders>
            <w:vAlign w:val="center"/>
            <w:hideMark/>
          </w:tcPr>
          <w:p w14:paraId="244CB3F1" w14:textId="77777777" w:rsidR="00113B62" w:rsidRPr="00681BE3" w:rsidRDefault="00113B62" w:rsidP="00113B62">
            <w:pPr>
              <w:jc w:val="left"/>
              <w:rPr>
                <w:rFonts w:eastAsia="Times New Roman" w:cs="Times New Roman"/>
                <w:color w:val="000000"/>
                <w:sz w:val="20"/>
                <w:szCs w:val="20"/>
                <w:lang w:eastAsia="hr-BA"/>
              </w:rPr>
            </w:pPr>
          </w:p>
        </w:tc>
        <w:tc>
          <w:tcPr>
            <w:tcW w:w="927" w:type="dxa"/>
            <w:vMerge/>
            <w:tcBorders>
              <w:top w:val="nil"/>
              <w:left w:val="nil"/>
              <w:bottom w:val="single" w:sz="4" w:space="0" w:color="000000"/>
              <w:right w:val="nil"/>
            </w:tcBorders>
            <w:vAlign w:val="center"/>
            <w:hideMark/>
          </w:tcPr>
          <w:p w14:paraId="2D9FF207" w14:textId="77777777" w:rsidR="00113B62" w:rsidRPr="00681BE3" w:rsidRDefault="00113B62" w:rsidP="00113B62">
            <w:pPr>
              <w:jc w:val="left"/>
              <w:rPr>
                <w:rFonts w:eastAsia="Times New Roman" w:cs="Times New Roman"/>
                <w:color w:val="000000"/>
                <w:sz w:val="20"/>
                <w:szCs w:val="20"/>
                <w:lang w:eastAsia="hr-BA"/>
              </w:rPr>
            </w:pPr>
          </w:p>
        </w:tc>
        <w:tc>
          <w:tcPr>
            <w:tcW w:w="1534" w:type="dxa"/>
            <w:tcBorders>
              <w:top w:val="nil"/>
              <w:left w:val="nil"/>
              <w:bottom w:val="single" w:sz="4" w:space="0" w:color="auto"/>
              <w:right w:val="nil"/>
            </w:tcBorders>
            <w:shd w:val="clear" w:color="auto" w:fill="auto"/>
            <w:noWrap/>
            <w:vAlign w:val="center"/>
            <w:hideMark/>
          </w:tcPr>
          <w:p w14:paraId="6C14C956"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890" w:type="dxa"/>
            <w:tcBorders>
              <w:top w:val="nil"/>
              <w:left w:val="nil"/>
              <w:bottom w:val="single" w:sz="4" w:space="0" w:color="auto"/>
              <w:right w:val="nil"/>
            </w:tcBorders>
            <w:shd w:val="clear" w:color="auto" w:fill="auto"/>
            <w:noWrap/>
            <w:vAlign w:val="center"/>
            <w:hideMark/>
          </w:tcPr>
          <w:p w14:paraId="747CDD6D"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28</w:t>
            </w:r>
          </w:p>
        </w:tc>
        <w:tc>
          <w:tcPr>
            <w:tcW w:w="890" w:type="dxa"/>
            <w:tcBorders>
              <w:top w:val="nil"/>
              <w:left w:val="nil"/>
              <w:bottom w:val="single" w:sz="4" w:space="0" w:color="auto"/>
              <w:right w:val="nil"/>
            </w:tcBorders>
            <w:shd w:val="clear" w:color="auto" w:fill="auto"/>
            <w:noWrap/>
            <w:vAlign w:val="center"/>
            <w:hideMark/>
          </w:tcPr>
          <w:p w14:paraId="7547A21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47</w:t>
            </w:r>
          </w:p>
        </w:tc>
        <w:tc>
          <w:tcPr>
            <w:tcW w:w="890" w:type="dxa"/>
            <w:tcBorders>
              <w:top w:val="nil"/>
              <w:left w:val="nil"/>
              <w:bottom w:val="single" w:sz="4" w:space="0" w:color="auto"/>
              <w:right w:val="nil"/>
            </w:tcBorders>
            <w:shd w:val="clear" w:color="auto" w:fill="auto"/>
            <w:noWrap/>
            <w:vAlign w:val="center"/>
            <w:hideMark/>
          </w:tcPr>
          <w:p w14:paraId="58226A8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114</w:t>
            </w:r>
          </w:p>
        </w:tc>
        <w:tc>
          <w:tcPr>
            <w:tcW w:w="890" w:type="dxa"/>
            <w:tcBorders>
              <w:top w:val="nil"/>
              <w:left w:val="nil"/>
              <w:bottom w:val="single" w:sz="4" w:space="0" w:color="auto"/>
              <w:right w:val="nil"/>
            </w:tcBorders>
            <w:shd w:val="clear" w:color="auto" w:fill="auto"/>
            <w:noWrap/>
            <w:vAlign w:val="center"/>
            <w:hideMark/>
          </w:tcPr>
          <w:p w14:paraId="3B5DA7F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148</w:t>
            </w:r>
          </w:p>
        </w:tc>
        <w:tc>
          <w:tcPr>
            <w:tcW w:w="890" w:type="dxa"/>
            <w:tcBorders>
              <w:top w:val="nil"/>
              <w:left w:val="nil"/>
              <w:bottom w:val="single" w:sz="4" w:space="0" w:color="auto"/>
              <w:right w:val="nil"/>
            </w:tcBorders>
            <w:shd w:val="clear" w:color="auto" w:fill="auto"/>
            <w:noWrap/>
            <w:vAlign w:val="center"/>
            <w:hideMark/>
          </w:tcPr>
          <w:p w14:paraId="1301904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160</w:t>
            </w:r>
          </w:p>
        </w:tc>
        <w:tc>
          <w:tcPr>
            <w:tcW w:w="890" w:type="dxa"/>
            <w:tcBorders>
              <w:top w:val="nil"/>
              <w:left w:val="nil"/>
              <w:bottom w:val="single" w:sz="4" w:space="0" w:color="auto"/>
              <w:right w:val="nil"/>
            </w:tcBorders>
            <w:shd w:val="clear" w:color="auto" w:fill="auto"/>
            <w:noWrap/>
            <w:vAlign w:val="center"/>
            <w:hideMark/>
          </w:tcPr>
          <w:p w14:paraId="3E092D6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122</w:t>
            </w:r>
          </w:p>
        </w:tc>
        <w:tc>
          <w:tcPr>
            <w:tcW w:w="890" w:type="dxa"/>
            <w:tcBorders>
              <w:top w:val="nil"/>
              <w:left w:val="nil"/>
              <w:bottom w:val="single" w:sz="4" w:space="0" w:color="auto"/>
              <w:right w:val="nil"/>
            </w:tcBorders>
            <w:shd w:val="clear" w:color="auto" w:fill="auto"/>
            <w:noWrap/>
            <w:vAlign w:val="center"/>
            <w:hideMark/>
          </w:tcPr>
          <w:p w14:paraId="011F2C4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24</w:t>
            </w:r>
          </w:p>
        </w:tc>
      </w:tr>
      <w:tr w:rsidR="00113B62" w:rsidRPr="00681BE3" w14:paraId="045453AD" w14:textId="77777777" w:rsidTr="00113B62">
        <w:trPr>
          <w:trHeight w:val="275"/>
        </w:trPr>
        <w:tc>
          <w:tcPr>
            <w:tcW w:w="927" w:type="dxa"/>
            <w:vMerge w:val="restart"/>
            <w:tcBorders>
              <w:top w:val="nil"/>
              <w:left w:val="nil"/>
              <w:bottom w:val="single" w:sz="4" w:space="0" w:color="000000"/>
              <w:right w:val="nil"/>
            </w:tcBorders>
            <w:shd w:val="clear" w:color="auto" w:fill="auto"/>
            <w:noWrap/>
            <w:vAlign w:val="center"/>
            <w:hideMark/>
          </w:tcPr>
          <w:p w14:paraId="787E32E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B</w:t>
            </w:r>
          </w:p>
        </w:tc>
        <w:tc>
          <w:tcPr>
            <w:tcW w:w="927" w:type="dxa"/>
            <w:vMerge w:val="restart"/>
            <w:tcBorders>
              <w:top w:val="nil"/>
              <w:left w:val="nil"/>
              <w:bottom w:val="single" w:sz="4" w:space="0" w:color="000000"/>
              <w:right w:val="nil"/>
            </w:tcBorders>
            <w:shd w:val="clear" w:color="auto" w:fill="auto"/>
            <w:noWrap/>
            <w:vAlign w:val="center"/>
            <w:hideMark/>
          </w:tcPr>
          <w:p w14:paraId="1C73930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1b, 2</w:t>
            </w:r>
          </w:p>
        </w:tc>
        <w:tc>
          <w:tcPr>
            <w:tcW w:w="1534" w:type="dxa"/>
            <w:tcBorders>
              <w:top w:val="nil"/>
              <w:left w:val="nil"/>
              <w:bottom w:val="nil"/>
              <w:right w:val="nil"/>
            </w:tcBorders>
            <w:shd w:val="clear" w:color="auto" w:fill="auto"/>
            <w:noWrap/>
            <w:vAlign w:val="center"/>
            <w:hideMark/>
          </w:tcPr>
          <w:p w14:paraId="18DC8AAD"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890" w:type="dxa"/>
            <w:tcBorders>
              <w:top w:val="nil"/>
              <w:left w:val="nil"/>
              <w:bottom w:val="nil"/>
              <w:right w:val="nil"/>
            </w:tcBorders>
            <w:shd w:val="clear" w:color="auto" w:fill="auto"/>
            <w:noWrap/>
            <w:vAlign w:val="center"/>
            <w:hideMark/>
          </w:tcPr>
          <w:p w14:paraId="5FC0D07C"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21</w:t>
            </w:r>
          </w:p>
        </w:tc>
        <w:tc>
          <w:tcPr>
            <w:tcW w:w="890" w:type="dxa"/>
            <w:tcBorders>
              <w:top w:val="nil"/>
              <w:left w:val="nil"/>
              <w:bottom w:val="nil"/>
              <w:right w:val="nil"/>
            </w:tcBorders>
            <w:shd w:val="clear" w:color="auto" w:fill="auto"/>
            <w:noWrap/>
            <w:vAlign w:val="center"/>
            <w:hideMark/>
          </w:tcPr>
          <w:p w14:paraId="030B036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58</w:t>
            </w:r>
          </w:p>
        </w:tc>
        <w:tc>
          <w:tcPr>
            <w:tcW w:w="890" w:type="dxa"/>
            <w:tcBorders>
              <w:top w:val="nil"/>
              <w:left w:val="nil"/>
              <w:bottom w:val="nil"/>
              <w:right w:val="nil"/>
            </w:tcBorders>
            <w:shd w:val="clear" w:color="auto" w:fill="auto"/>
            <w:noWrap/>
            <w:vAlign w:val="center"/>
            <w:hideMark/>
          </w:tcPr>
          <w:p w14:paraId="588D946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151</w:t>
            </w:r>
          </w:p>
        </w:tc>
        <w:tc>
          <w:tcPr>
            <w:tcW w:w="890" w:type="dxa"/>
            <w:tcBorders>
              <w:top w:val="nil"/>
              <w:left w:val="nil"/>
              <w:bottom w:val="nil"/>
              <w:right w:val="nil"/>
            </w:tcBorders>
            <w:shd w:val="clear" w:color="auto" w:fill="auto"/>
            <w:noWrap/>
            <w:vAlign w:val="center"/>
            <w:hideMark/>
          </w:tcPr>
          <w:p w14:paraId="4A82158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179</w:t>
            </w:r>
          </w:p>
        </w:tc>
        <w:tc>
          <w:tcPr>
            <w:tcW w:w="890" w:type="dxa"/>
            <w:tcBorders>
              <w:top w:val="nil"/>
              <w:left w:val="nil"/>
              <w:bottom w:val="nil"/>
              <w:right w:val="nil"/>
            </w:tcBorders>
            <w:shd w:val="clear" w:color="auto" w:fill="auto"/>
            <w:noWrap/>
            <w:vAlign w:val="center"/>
            <w:hideMark/>
          </w:tcPr>
          <w:p w14:paraId="7B81713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196</w:t>
            </w:r>
          </w:p>
        </w:tc>
        <w:tc>
          <w:tcPr>
            <w:tcW w:w="890" w:type="dxa"/>
            <w:tcBorders>
              <w:top w:val="nil"/>
              <w:left w:val="nil"/>
              <w:bottom w:val="nil"/>
              <w:right w:val="nil"/>
            </w:tcBorders>
            <w:shd w:val="clear" w:color="auto" w:fill="auto"/>
            <w:noWrap/>
            <w:vAlign w:val="center"/>
            <w:hideMark/>
          </w:tcPr>
          <w:p w14:paraId="2FE0AD7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145</w:t>
            </w:r>
          </w:p>
        </w:tc>
        <w:tc>
          <w:tcPr>
            <w:tcW w:w="890" w:type="dxa"/>
            <w:tcBorders>
              <w:top w:val="nil"/>
              <w:left w:val="nil"/>
              <w:bottom w:val="nil"/>
              <w:right w:val="nil"/>
            </w:tcBorders>
            <w:shd w:val="clear" w:color="auto" w:fill="auto"/>
            <w:noWrap/>
            <w:vAlign w:val="center"/>
            <w:hideMark/>
          </w:tcPr>
          <w:p w14:paraId="596B4C2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27</w:t>
            </w:r>
          </w:p>
        </w:tc>
      </w:tr>
      <w:tr w:rsidR="00113B62" w:rsidRPr="00681BE3" w14:paraId="79E7A14A" w14:textId="77777777" w:rsidTr="00113B62">
        <w:trPr>
          <w:trHeight w:val="275"/>
        </w:trPr>
        <w:tc>
          <w:tcPr>
            <w:tcW w:w="927" w:type="dxa"/>
            <w:vMerge/>
            <w:tcBorders>
              <w:top w:val="nil"/>
              <w:left w:val="nil"/>
              <w:bottom w:val="single" w:sz="4" w:space="0" w:color="000000"/>
              <w:right w:val="nil"/>
            </w:tcBorders>
            <w:vAlign w:val="center"/>
            <w:hideMark/>
          </w:tcPr>
          <w:p w14:paraId="321AC47A" w14:textId="77777777" w:rsidR="00113B62" w:rsidRPr="00681BE3" w:rsidRDefault="00113B62" w:rsidP="00113B62">
            <w:pPr>
              <w:jc w:val="left"/>
              <w:rPr>
                <w:rFonts w:eastAsia="Times New Roman" w:cs="Times New Roman"/>
                <w:color w:val="000000"/>
                <w:sz w:val="20"/>
                <w:szCs w:val="20"/>
                <w:lang w:eastAsia="hr-BA"/>
              </w:rPr>
            </w:pPr>
          </w:p>
        </w:tc>
        <w:tc>
          <w:tcPr>
            <w:tcW w:w="927" w:type="dxa"/>
            <w:vMerge/>
            <w:tcBorders>
              <w:top w:val="nil"/>
              <w:left w:val="nil"/>
              <w:bottom w:val="single" w:sz="4" w:space="0" w:color="000000"/>
              <w:right w:val="nil"/>
            </w:tcBorders>
            <w:vAlign w:val="center"/>
            <w:hideMark/>
          </w:tcPr>
          <w:p w14:paraId="47F051BD" w14:textId="77777777" w:rsidR="00113B62" w:rsidRPr="00681BE3" w:rsidRDefault="00113B62" w:rsidP="00113B62">
            <w:pPr>
              <w:jc w:val="left"/>
              <w:rPr>
                <w:rFonts w:eastAsia="Times New Roman" w:cs="Times New Roman"/>
                <w:color w:val="000000"/>
                <w:sz w:val="20"/>
                <w:szCs w:val="20"/>
                <w:lang w:eastAsia="hr-BA"/>
              </w:rPr>
            </w:pPr>
          </w:p>
        </w:tc>
        <w:tc>
          <w:tcPr>
            <w:tcW w:w="1534" w:type="dxa"/>
            <w:tcBorders>
              <w:top w:val="nil"/>
              <w:left w:val="nil"/>
              <w:bottom w:val="nil"/>
              <w:right w:val="nil"/>
            </w:tcBorders>
            <w:shd w:val="clear" w:color="auto" w:fill="auto"/>
            <w:noWrap/>
            <w:vAlign w:val="center"/>
            <w:hideMark/>
          </w:tcPr>
          <w:p w14:paraId="697C9C32"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890" w:type="dxa"/>
            <w:tcBorders>
              <w:top w:val="nil"/>
              <w:left w:val="nil"/>
              <w:bottom w:val="nil"/>
              <w:right w:val="nil"/>
            </w:tcBorders>
            <w:shd w:val="clear" w:color="auto" w:fill="auto"/>
            <w:noWrap/>
            <w:vAlign w:val="center"/>
            <w:hideMark/>
          </w:tcPr>
          <w:p w14:paraId="6C811084"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25</w:t>
            </w:r>
          </w:p>
        </w:tc>
        <w:tc>
          <w:tcPr>
            <w:tcW w:w="890" w:type="dxa"/>
            <w:tcBorders>
              <w:top w:val="nil"/>
              <w:left w:val="nil"/>
              <w:bottom w:val="nil"/>
              <w:right w:val="nil"/>
            </w:tcBorders>
            <w:shd w:val="clear" w:color="auto" w:fill="auto"/>
            <w:noWrap/>
            <w:vAlign w:val="center"/>
            <w:hideMark/>
          </w:tcPr>
          <w:p w14:paraId="2E63767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79</w:t>
            </w:r>
          </w:p>
        </w:tc>
        <w:tc>
          <w:tcPr>
            <w:tcW w:w="890" w:type="dxa"/>
            <w:tcBorders>
              <w:top w:val="nil"/>
              <w:left w:val="nil"/>
              <w:bottom w:val="nil"/>
              <w:right w:val="nil"/>
            </w:tcBorders>
            <w:shd w:val="clear" w:color="auto" w:fill="auto"/>
            <w:noWrap/>
            <w:vAlign w:val="center"/>
            <w:hideMark/>
          </w:tcPr>
          <w:p w14:paraId="38C3827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180</w:t>
            </w:r>
          </w:p>
        </w:tc>
        <w:tc>
          <w:tcPr>
            <w:tcW w:w="890" w:type="dxa"/>
            <w:tcBorders>
              <w:top w:val="nil"/>
              <w:left w:val="nil"/>
              <w:bottom w:val="nil"/>
              <w:right w:val="nil"/>
            </w:tcBorders>
            <w:shd w:val="clear" w:color="auto" w:fill="auto"/>
            <w:noWrap/>
            <w:vAlign w:val="center"/>
            <w:hideMark/>
          </w:tcPr>
          <w:p w14:paraId="3F71495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224</w:t>
            </w:r>
          </w:p>
        </w:tc>
        <w:tc>
          <w:tcPr>
            <w:tcW w:w="890" w:type="dxa"/>
            <w:tcBorders>
              <w:top w:val="nil"/>
              <w:left w:val="nil"/>
              <w:bottom w:val="nil"/>
              <w:right w:val="nil"/>
            </w:tcBorders>
            <w:shd w:val="clear" w:color="000000" w:fill="FFD966"/>
            <w:noWrap/>
            <w:vAlign w:val="center"/>
            <w:hideMark/>
          </w:tcPr>
          <w:p w14:paraId="7817E30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244</w:t>
            </w:r>
          </w:p>
        </w:tc>
        <w:tc>
          <w:tcPr>
            <w:tcW w:w="890" w:type="dxa"/>
            <w:tcBorders>
              <w:top w:val="nil"/>
              <w:left w:val="nil"/>
              <w:bottom w:val="nil"/>
              <w:right w:val="nil"/>
            </w:tcBorders>
            <w:shd w:val="clear" w:color="auto" w:fill="auto"/>
            <w:noWrap/>
            <w:vAlign w:val="center"/>
            <w:hideMark/>
          </w:tcPr>
          <w:p w14:paraId="476D5B8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195</w:t>
            </w:r>
          </w:p>
        </w:tc>
        <w:tc>
          <w:tcPr>
            <w:tcW w:w="890" w:type="dxa"/>
            <w:tcBorders>
              <w:top w:val="nil"/>
              <w:left w:val="nil"/>
              <w:bottom w:val="nil"/>
              <w:right w:val="nil"/>
            </w:tcBorders>
            <w:shd w:val="clear" w:color="auto" w:fill="auto"/>
            <w:noWrap/>
            <w:vAlign w:val="center"/>
            <w:hideMark/>
          </w:tcPr>
          <w:p w14:paraId="495C6DA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38</w:t>
            </w:r>
          </w:p>
        </w:tc>
      </w:tr>
      <w:tr w:rsidR="00113B62" w:rsidRPr="00681BE3" w14:paraId="66D0F874" w14:textId="77777777" w:rsidTr="00113B62">
        <w:trPr>
          <w:trHeight w:val="275"/>
        </w:trPr>
        <w:tc>
          <w:tcPr>
            <w:tcW w:w="927" w:type="dxa"/>
            <w:vMerge/>
            <w:tcBorders>
              <w:top w:val="nil"/>
              <w:left w:val="nil"/>
              <w:bottom w:val="single" w:sz="4" w:space="0" w:color="000000"/>
              <w:right w:val="nil"/>
            </w:tcBorders>
            <w:vAlign w:val="center"/>
            <w:hideMark/>
          </w:tcPr>
          <w:p w14:paraId="46239D3A" w14:textId="77777777" w:rsidR="00113B62" w:rsidRPr="00681BE3" w:rsidRDefault="00113B62" w:rsidP="00113B62">
            <w:pPr>
              <w:jc w:val="left"/>
              <w:rPr>
                <w:rFonts w:eastAsia="Times New Roman" w:cs="Times New Roman"/>
                <w:color w:val="000000"/>
                <w:sz w:val="20"/>
                <w:szCs w:val="20"/>
                <w:lang w:eastAsia="hr-BA"/>
              </w:rPr>
            </w:pPr>
          </w:p>
        </w:tc>
        <w:tc>
          <w:tcPr>
            <w:tcW w:w="927" w:type="dxa"/>
            <w:vMerge/>
            <w:tcBorders>
              <w:top w:val="nil"/>
              <w:left w:val="nil"/>
              <w:bottom w:val="single" w:sz="4" w:space="0" w:color="000000"/>
              <w:right w:val="nil"/>
            </w:tcBorders>
            <w:vAlign w:val="center"/>
            <w:hideMark/>
          </w:tcPr>
          <w:p w14:paraId="5F5391F6" w14:textId="77777777" w:rsidR="00113B62" w:rsidRPr="00681BE3" w:rsidRDefault="00113B62" w:rsidP="00113B62">
            <w:pPr>
              <w:jc w:val="left"/>
              <w:rPr>
                <w:rFonts w:eastAsia="Times New Roman" w:cs="Times New Roman"/>
                <w:color w:val="000000"/>
                <w:sz w:val="20"/>
                <w:szCs w:val="20"/>
                <w:lang w:eastAsia="hr-BA"/>
              </w:rPr>
            </w:pPr>
          </w:p>
        </w:tc>
        <w:tc>
          <w:tcPr>
            <w:tcW w:w="1534" w:type="dxa"/>
            <w:tcBorders>
              <w:top w:val="nil"/>
              <w:left w:val="nil"/>
              <w:bottom w:val="single" w:sz="4" w:space="0" w:color="auto"/>
              <w:right w:val="nil"/>
            </w:tcBorders>
            <w:shd w:val="clear" w:color="auto" w:fill="auto"/>
            <w:noWrap/>
            <w:vAlign w:val="center"/>
            <w:hideMark/>
          </w:tcPr>
          <w:p w14:paraId="241366AE"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890" w:type="dxa"/>
            <w:tcBorders>
              <w:top w:val="nil"/>
              <w:left w:val="nil"/>
              <w:bottom w:val="single" w:sz="4" w:space="0" w:color="auto"/>
              <w:right w:val="nil"/>
            </w:tcBorders>
            <w:shd w:val="clear" w:color="auto" w:fill="auto"/>
            <w:noWrap/>
            <w:vAlign w:val="center"/>
            <w:hideMark/>
          </w:tcPr>
          <w:p w14:paraId="1756F2A9"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14</w:t>
            </w:r>
          </w:p>
        </w:tc>
        <w:tc>
          <w:tcPr>
            <w:tcW w:w="890" w:type="dxa"/>
            <w:tcBorders>
              <w:top w:val="nil"/>
              <w:left w:val="nil"/>
              <w:bottom w:val="single" w:sz="4" w:space="0" w:color="auto"/>
              <w:right w:val="nil"/>
            </w:tcBorders>
            <w:shd w:val="clear" w:color="auto" w:fill="auto"/>
            <w:noWrap/>
            <w:vAlign w:val="center"/>
            <w:hideMark/>
          </w:tcPr>
          <w:p w14:paraId="7DA801E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43</w:t>
            </w:r>
          </w:p>
        </w:tc>
        <w:tc>
          <w:tcPr>
            <w:tcW w:w="890" w:type="dxa"/>
            <w:tcBorders>
              <w:top w:val="nil"/>
              <w:left w:val="nil"/>
              <w:bottom w:val="single" w:sz="4" w:space="0" w:color="auto"/>
              <w:right w:val="nil"/>
            </w:tcBorders>
            <w:shd w:val="clear" w:color="auto" w:fill="auto"/>
            <w:noWrap/>
            <w:vAlign w:val="center"/>
            <w:hideMark/>
          </w:tcPr>
          <w:p w14:paraId="315CEF5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108</w:t>
            </w:r>
          </w:p>
        </w:tc>
        <w:tc>
          <w:tcPr>
            <w:tcW w:w="890" w:type="dxa"/>
            <w:tcBorders>
              <w:top w:val="nil"/>
              <w:left w:val="nil"/>
              <w:bottom w:val="single" w:sz="4" w:space="0" w:color="auto"/>
              <w:right w:val="nil"/>
            </w:tcBorders>
            <w:shd w:val="clear" w:color="auto" w:fill="auto"/>
            <w:noWrap/>
            <w:vAlign w:val="center"/>
            <w:hideMark/>
          </w:tcPr>
          <w:p w14:paraId="5556343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144</w:t>
            </w:r>
          </w:p>
        </w:tc>
        <w:tc>
          <w:tcPr>
            <w:tcW w:w="890" w:type="dxa"/>
            <w:tcBorders>
              <w:top w:val="nil"/>
              <w:left w:val="nil"/>
              <w:bottom w:val="single" w:sz="4" w:space="0" w:color="auto"/>
              <w:right w:val="nil"/>
            </w:tcBorders>
            <w:shd w:val="clear" w:color="auto" w:fill="auto"/>
            <w:noWrap/>
            <w:vAlign w:val="center"/>
            <w:hideMark/>
          </w:tcPr>
          <w:p w14:paraId="671E25D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156</w:t>
            </w:r>
          </w:p>
        </w:tc>
        <w:tc>
          <w:tcPr>
            <w:tcW w:w="890" w:type="dxa"/>
            <w:tcBorders>
              <w:top w:val="nil"/>
              <w:left w:val="nil"/>
              <w:bottom w:val="single" w:sz="4" w:space="0" w:color="auto"/>
              <w:right w:val="nil"/>
            </w:tcBorders>
            <w:shd w:val="clear" w:color="auto" w:fill="auto"/>
            <w:noWrap/>
            <w:vAlign w:val="center"/>
            <w:hideMark/>
          </w:tcPr>
          <w:p w14:paraId="0A9F106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115</w:t>
            </w:r>
          </w:p>
        </w:tc>
        <w:tc>
          <w:tcPr>
            <w:tcW w:w="890" w:type="dxa"/>
            <w:tcBorders>
              <w:top w:val="nil"/>
              <w:left w:val="nil"/>
              <w:bottom w:val="single" w:sz="4" w:space="0" w:color="auto"/>
              <w:right w:val="nil"/>
            </w:tcBorders>
            <w:shd w:val="clear" w:color="auto" w:fill="auto"/>
            <w:noWrap/>
            <w:vAlign w:val="center"/>
            <w:hideMark/>
          </w:tcPr>
          <w:p w14:paraId="13455B6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19</w:t>
            </w:r>
          </w:p>
        </w:tc>
      </w:tr>
      <w:tr w:rsidR="00113B62" w:rsidRPr="00681BE3" w14:paraId="67754E15" w14:textId="77777777" w:rsidTr="00113B62">
        <w:trPr>
          <w:trHeight w:val="275"/>
        </w:trPr>
        <w:tc>
          <w:tcPr>
            <w:tcW w:w="927" w:type="dxa"/>
            <w:vMerge w:val="restart"/>
            <w:tcBorders>
              <w:top w:val="nil"/>
              <w:left w:val="nil"/>
              <w:bottom w:val="single" w:sz="4" w:space="0" w:color="000000"/>
              <w:right w:val="nil"/>
            </w:tcBorders>
            <w:shd w:val="clear" w:color="auto" w:fill="auto"/>
            <w:noWrap/>
            <w:vAlign w:val="center"/>
            <w:hideMark/>
          </w:tcPr>
          <w:p w14:paraId="79D8592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C</w:t>
            </w:r>
          </w:p>
        </w:tc>
        <w:tc>
          <w:tcPr>
            <w:tcW w:w="927" w:type="dxa"/>
            <w:vMerge w:val="restart"/>
            <w:tcBorders>
              <w:top w:val="nil"/>
              <w:left w:val="nil"/>
              <w:bottom w:val="single" w:sz="4" w:space="0" w:color="000000"/>
              <w:right w:val="nil"/>
            </w:tcBorders>
            <w:shd w:val="clear" w:color="auto" w:fill="auto"/>
            <w:noWrap/>
            <w:vAlign w:val="center"/>
            <w:hideMark/>
          </w:tcPr>
          <w:p w14:paraId="7BE0ECE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3, 4</w:t>
            </w:r>
          </w:p>
        </w:tc>
        <w:tc>
          <w:tcPr>
            <w:tcW w:w="1534" w:type="dxa"/>
            <w:tcBorders>
              <w:top w:val="nil"/>
              <w:left w:val="nil"/>
              <w:bottom w:val="nil"/>
              <w:right w:val="nil"/>
            </w:tcBorders>
            <w:shd w:val="clear" w:color="auto" w:fill="auto"/>
            <w:noWrap/>
            <w:vAlign w:val="center"/>
            <w:hideMark/>
          </w:tcPr>
          <w:p w14:paraId="7EEE567A"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890" w:type="dxa"/>
            <w:tcBorders>
              <w:top w:val="nil"/>
              <w:left w:val="nil"/>
              <w:bottom w:val="nil"/>
              <w:right w:val="nil"/>
            </w:tcBorders>
            <w:shd w:val="clear" w:color="auto" w:fill="auto"/>
            <w:noWrap/>
            <w:vAlign w:val="center"/>
            <w:hideMark/>
          </w:tcPr>
          <w:p w14:paraId="18787571"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9</w:t>
            </w:r>
          </w:p>
        </w:tc>
        <w:tc>
          <w:tcPr>
            <w:tcW w:w="890" w:type="dxa"/>
            <w:tcBorders>
              <w:top w:val="nil"/>
              <w:left w:val="nil"/>
              <w:bottom w:val="nil"/>
              <w:right w:val="nil"/>
            </w:tcBorders>
            <w:shd w:val="clear" w:color="auto" w:fill="auto"/>
            <w:noWrap/>
            <w:vAlign w:val="center"/>
            <w:hideMark/>
          </w:tcPr>
          <w:p w14:paraId="603E31E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23</w:t>
            </w:r>
          </w:p>
        </w:tc>
        <w:tc>
          <w:tcPr>
            <w:tcW w:w="890" w:type="dxa"/>
            <w:tcBorders>
              <w:top w:val="nil"/>
              <w:left w:val="nil"/>
              <w:bottom w:val="nil"/>
              <w:right w:val="nil"/>
            </w:tcBorders>
            <w:shd w:val="clear" w:color="auto" w:fill="auto"/>
            <w:noWrap/>
            <w:vAlign w:val="center"/>
            <w:hideMark/>
          </w:tcPr>
          <w:p w14:paraId="4D0DAAE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124</w:t>
            </w:r>
          </w:p>
        </w:tc>
        <w:tc>
          <w:tcPr>
            <w:tcW w:w="890" w:type="dxa"/>
            <w:tcBorders>
              <w:top w:val="nil"/>
              <w:left w:val="nil"/>
              <w:bottom w:val="nil"/>
              <w:right w:val="nil"/>
            </w:tcBorders>
            <w:shd w:val="clear" w:color="auto" w:fill="auto"/>
            <w:noWrap/>
            <w:vAlign w:val="center"/>
            <w:hideMark/>
          </w:tcPr>
          <w:p w14:paraId="206187E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158</w:t>
            </w:r>
          </w:p>
        </w:tc>
        <w:tc>
          <w:tcPr>
            <w:tcW w:w="890" w:type="dxa"/>
            <w:tcBorders>
              <w:top w:val="nil"/>
              <w:left w:val="nil"/>
              <w:bottom w:val="nil"/>
              <w:right w:val="nil"/>
            </w:tcBorders>
            <w:shd w:val="clear" w:color="auto" w:fill="auto"/>
            <w:noWrap/>
            <w:vAlign w:val="center"/>
            <w:hideMark/>
          </w:tcPr>
          <w:p w14:paraId="58A68C2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171</w:t>
            </w:r>
          </w:p>
        </w:tc>
        <w:tc>
          <w:tcPr>
            <w:tcW w:w="890" w:type="dxa"/>
            <w:tcBorders>
              <w:top w:val="nil"/>
              <w:left w:val="nil"/>
              <w:bottom w:val="nil"/>
              <w:right w:val="nil"/>
            </w:tcBorders>
            <w:shd w:val="clear" w:color="auto" w:fill="auto"/>
            <w:noWrap/>
            <w:vAlign w:val="center"/>
            <w:hideMark/>
          </w:tcPr>
          <w:p w14:paraId="085C27C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94</w:t>
            </w:r>
          </w:p>
        </w:tc>
        <w:tc>
          <w:tcPr>
            <w:tcW w:w="890" w:type="dxa"/>
            <w:tcBorders>
              <w:top w:val="nil"/>
              <w:left w:val="nil"/>
              <w:bottom w:val="nil"/>
              <w:right w:val="nil"/>
            </w:tcBorders>
            <w:shd w:val="clear" w:color="auto" w:fill="auto"/>
            <w:noWrap/>
            <w:vAlign w:val="center"/>
            <w:hideMark/>
          </w:tcPr>
          <w:p w14:paraId="526E2B0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r>
      <w:tr w:rsidR="00113B62" w:rsidRPr="00681BE3" w14:paraId="676E545E" w14:textId="77777777" w:rsidTr="00113B62">
        <w:trPr>
          <w:trHeight w:val="275"/>
        </w:trPr>
        <w:tc>
          <w:tcPr>
            <w:tcW w:w="927" w:type="dxa"/>
            <w:vMerge/>
            <w:tcBorders>
              <w:top w:val="nil"/>
              <w:left w:val="nil"/>
              <w:bottom w:val="single" w:sz="4" w:space="0" w:color="000000"/>
              <w:right w:val="nil"/>
            </w:tcBorders>
            <w:vAlign w:val="center"/>
            <w:hideMark/>
          </w:tcPr>
          <w:p w14:paraId="1A4171B8" w14:textId="77777777" w:rsidR="00113B62" w:rsidRPr="00681BE3" w:rsidRDefault="00113B62" w:rsidP="00113B62">
            <w:pPr>
              <w:jc w:val="left"/>
              <w:rPr>
                <w:rFonts w:eastAsia="Times New Roman" w:cs="Times New Roman"/>
                <w:color w:val="000000"/>
                <w:sz w:val="20"/>
                <w:szCs w:val="20"/>
                <w:lang w:eastAsia="hr-BA"/>
              </w:rPr>
            </w:pPr>
          </w:p>
        </w:tc>
        <w:tc>
          <w:tcPr>
            <w:tcW w:w="927" w:type="dxa"/>
            <w:vMerge/>
            <w:tcBorders>
              <w:top w:val="nil"/>
              <w:left w:val="nil"/>
              <w:bottom w:val="single" w:sz="4" w:space="0" w:color="000000"/>
              <w:right w:val="nil"/>
            </w:tcBorders>
            <w:vAlign w:val="center"/>
            <w:hideMark/>
          </w:tcPr>
          <w:p w14:paraId="5BB45D82" w14:textId="77777777" w:rsidR="00113B62" w:rsidRPr="00681BE3" w:rsidRDefault="00113B62" w:rsidP="00113B62">
            <w:pPr>
              <w:jc w:val="left"/>
              <w:rPr>
                <w:rFonts w:eastAsia="Times New Roman" w:cs="Times New Roman"/>
                <w:color w:val="000000"/>
                <w:sz w:val="20"/>
                <w:szCs w:val="20"/>
                <w:lang w:eastAsia="hr-BA"/>
              </w:rPr>
            </w:pPr>
          </w:p>
        </w:tc>
        <w:tc>
          <w:tcPr>
            <w:tcW w:w="1534" w:type="dxa"/>
            <w:tcBorders>
              <w:top w:val="nil"/>
              <w:left w:val="nil"/>
              <w:bottom w:val="nil"/>
              <w:right w:val="nil"/>
            </w:tcBorders>
            <w:shd w:val="clear" w:color="auto" w:fill="auto"/>
            <w:noWrap/>
            <w:vAlign w:val="center"/>
            <w:hideMark/>
          </w:tcPr>
          <w:p w14:paraId="317430E0"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890" w:type="dxa"/>
            <w:tcBorders>
              <w:top w:val="nil"/>
              <w:left w:val="nil"/>
              <w:bottom w:val="nil"/>
              <w:right w:val="nil"/>
            </w:tcBorders>
            <w:shd w:val="clear" w:color="auto" w:fill="auto"/>
            <w:noWrap/>
            <w:vAlign w:val="center"/>
            <w:hideMark/>
          </w:tcPr>
          <w:p w14:paraId="5183C363"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12</w:t>
            </w:r>
          </w:p>
        </w:tc>
        <w:tc>
          <w:tcPr>
            <w:tcW w:w="890" w:type="dxa"/>
            <w:tcBorders>
              <w:top w:val="nil"/>
              <w:left w:val="nil"/>
              <w:bottom w:val="nil"/>
              <w:right w:val="nil"/>
            </w:tcBorders>
            <w:shd w:val="clear" w:color="auto" w:fill="auto"/>
            <w:noWrap/>
            <w:vAlign w:val="center"/>
            <w:hideMark/>
          </w:tcPr>
          <w:p w14:paraId="46EB87C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43</w:t>
            </w:r>
          </w:p>
        </w:tc>
        <w:tc>
          <w:tcPr>
            <w:tcW w:w="890" w:type="dxa"/>
            <w:tcBorders>
              <w:top w:val="nil"/>
              <w:left w:val="nil"/>
              <w:bottom w:val="nil"/>
              <w:right w:val="nil"/>
            </w:tcBorders>
            <w:shd w:val="clear" w:color="auto" w:fill="auto"/>
            <w:noWrap/>
            <w:vAlign w:val="center"/>
            <w:hideMark/>
          </w:tcPr>
          <w:p w14:paraId="54C4BCD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152</w:t>
            </w:r>
          </w:p>
        </w:tc>
        <w:tc>
          <w:tcPr>
            <w:tcW w:w="890" w:type="dxa"/>
            <w:tcBorders>
              <w:top w:val="nil"/>
              <w:left w:val="nil"/>
              <w:bottom w:val="nil"/>
              <w:right w:val="nil"/>
            </w:tcBorders>
            <w:shd w:val="clear" w:color="auto" w:fill="auto"/>
            <w:noWrap/>
            <w:vAlign w:val="center"/>
            <w:hideMark/>
          </w:tcPr>
          <w:p w14:paraId="1A8CDB3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203</w:t>
            </w:r>
          </w:p>
        </w:tc>
        <w:tc>
          <w:tcPr>
            <w:tcW w:w="890" w:type="dxa"/>
            <w:tcBorders>
              <w:top w:val="nil"/>
              <w:left w:val="nil"/>
              <w:bottom w:val="nil"/>
              <w:right w:val="nil"/>
            </w:tcBorders>
            <w:shd w:val="clear" w:color="000000" w:fill="FFD966"/>
            <w:noWrap/>
            <w:vAlign w:val="center"/>
            <w:hideMark/>
          </w:tcPr>
          <w:p w14:paraId="28C1E04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218</w:t>
            </w:r>
          </w:p>
        </w:tc>
        <w:tc>
          <w:tcPr>
            <w:tcW w:w="890" w:type="dxa"/>
            <w:tcBorders>
              <w:top w:val="nil"/>
              <w:left w:val="nil"/>
              <w:bottom w:val="nil"/>
              <w:right w:val="nil"/>
            </w:tcBorders>
            <w:shd w:val="clear" w:color="auto" w:fill="auto"/>
            <w:noWrap/>
            <w:vAlign w:val="center"/>
            <w:hideMark/>
          </w:tcPr>
          <w:p w14:paraId="30C52EA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144</w:t>
            </w:r>
          </w:p>
        </w:tc>
        <w:tc>
          <w:tcPr>
            <w:tcW w:w="890" w:type="dxa"/>
            <w:tcBorders>
              <w:top w:val="nil"/>
              <w:left w:val="nil"/>
              <w:bottom w:val="nil"/>
              <w:right w:val="nil"/>
            </w:tcBorders>
            <w:shd w:val="clear" w:color="auto" w:fill="auto"/>
            <w:noWrap/>
            <w:vAlign w:val="center"/>
            <w:hideMark/>
          </w:tcPr>
          <w:p w14:paraId="179C6F8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w:t>
            </w:r>
          </w:p>
        </w:tc>
      </w:tr>
      <w:tr w:rsidR="00113B62" w:rsidRPr="00681BE3" w14:paraId="15958AC5" w14:textId="77777777" w:rsidTr="00113B62">
        <w:trPr>
          <w:trHeight w:val="275"/>
        </w:trPr>
        <w:tc>
          <w:tcPr>
            <w:tcW w:w="927" w:type="dxa"/>
            <w:vMerge/>
            <w:tcBorders>
              <w:top w:val="nil"/>
              <w:left w:val="nil"/>
              <w:bottom w:val="single" w:sz="4" w:space="0" w:color="000000"/>
              <w:right w:val="nil"/>
            </w:tcBorders>
            <w:vAlign w:val="center"/>
            <w:hideMark/>
          </w:tcPr>
          <w:p w14:paraId="0EA7964F" w14:textId="77777777" w:rsidR="00113B62" w:rsidRPr="00681BE3" w:rsidRDefault="00113B62" w:rsidP="00113B62">
            <w:pPr>
              <w:jc w:val="left"/>
              <w:rPr>
                <w:rFonts w:eastAsia="Times New Roman" w:cs="Times New Roman"/>
                <w:color w:val="000000"/>
                <w:sz w:val="20"/>
                <w:szCs w:val="20"/>
                <w:lang w:eastAsia="hr-BA"/>
              </w:rPr>
            </w:pPr>
          </w:p>
        </w:tc>
        <w:tc>
          <w:tcPr>
            <w:tcW w:w="927" w:type="dxa"/>
            <w:vMerge/>
            <w:tcBorders>
              <w:top w:val="nil"/>
              <w:left w:val="nil"/>
              <w:bottom w:val="single" w:sz="4" w:space="0" w:color="000000"/>
              <w:right w:val="nil"/>
            </w:tcBorders>
            <w:vAlign w:val="center"/>
            <w:hideMark/>
          </w:tcPr>
          <w:p w14:paraId="4E3E075A" w14:textId="77777777" w:rsidR="00113B62" w:rsidRPr="00681BE3" w:rsidRDefault="00113B62" w:rsidP="00113B62">
            <w:pPr>
              <w:jc w:val="left"/>
              <w:rPr>
                <w:rFonts w:eastAsia="Times New Roman" w:cs="Times New Roman"/>
                <w:color w:val="000000"/>
                <w:sz w:val="20"/>
                <w:szCs w:val="20"/>
                <w:lang w:eastAsia="hr-BA"/>
              </w:rPr>
            </w:pPr>
          </w:p>
        </w:tc>
        <w:tc>
          <w:tcPr>
            <w:tcW w:w="1534" w:type="dxa"/>
            <w:tcBorders>
              <w:top w:val="nil"/>
              <w:left w:val="nil"/>
              <w:bottom w:val="single" w:sz="4" w:space="0" w:color="auto"/>
              <w:right w:val="nil"/>
            </w:tcBorders>
            <w:shd w:val="clear" w:color="auto" w:fill="auto"/>
            <w:noWrap/>
            <w:vAlign w:val="center"/>
            <w:hideMark/>
          </w:tcPr>
          <w:p w14:paraId="3CACD971"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890" w:type="dxa"/>
            <w:tcBorders>
              <w:top w:val="nil"/>
              <w:left w:val="nil"/>
              <w:bottom w:val="single" w:sz="4" w:space="0" w:color="auto"/>
              <w:right w:val="nil"/>
            </w:tcBorders>
            <w:shd w:val="clear" w:color="auto" w:fill="auto"/>
            <w:noWrap/>
            <w:vAlign w:val="center"/>
            <w:hideMark/>
          </w:tcPr>
          <w:p w14:paraId="4E1EA468"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890" w:type="dxa"/>
            <w:tcBorders>
              <w:top w:val="nil"/>
              <w:left w:val="nil"/>
              <w:bottom w:val="single" w:sz="4" w:space="0" w:color="auto"/>
              <w:right w:val="nil"/>
            </w:tcBorders>
            <w:shd w:val="clear" w:color="auto" w:fill="auto"/>
            <w:noWrap/>
            <w:vAlign w:val="center"/>
            <w:hideMark/>
          </w:tcPr>
          <w:p w14:paraId="08961A4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w:t>
            </w:r>
          </w:p>
        </w:tc>
        <w:tc>
          <w:tcPr>
            <w:tcW w:w="890" w:type="dxa"/>
            <w:tcBorders>
              <w:top w:val="nil"/>
              <w:left w:val="nil"/>
              <w:bottom w:val="single" w:sz="4" w:space="0" w:color="auto"/>
              <w:right w:val="nil"/>
            </w:tcBorders>
            <w:shd w:val="clear" w:color="auto" w:fill="auto"/>
            <w:noWrap/>
            <w:vAlign w:val="center"/>
            <w:hideMark/>
          </w:tcPr>
          <w:p w14:paraId="0179D56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82</w:t>
            </w:r>
          </w:p>
        </w:tc>
        <w:tc>
          <w:tcPr>
            <w:tcW w:w="890" w:type="dxa"/>
            <w:tcBorders>
              <w:top w:val="nil"/>
              <w:left w:val="nil"/>
              <w:bottom w:val="single" w:sz="4" w:space="0" w:color="auto"/>
              <w:right w:val="nil"/>
            </w:tcBorders>
            <w:shd w:val="clear" w:color="auto" w:fill="auto"/>
            <w:noWrap/>
            <w:vAlign w:val="center"/>
            <w:hideMark/>
          </w:tcPr>
          <w:p w14:paraId="39FBB2B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123</w:t>
            </w:r>
          </w:p>
        </w:tc>
        <w:tc>
          <w:tcPr>
            <w:tcW w:w="890" w:type="dxa"/>
            <w:tcBorders>
              <w:top w:val="nil"/>
              <w:left w:val="nil"/>
              <w:bottom w:val="single" w:sz="4" w:space="0" w:color="auto"/>
              <w:right w:val="nil"/>
            </w:tcBorders>
            <w:shd w:val="clear" w:color="auto" w:fill="auto"/>
            <w:noWrap/>
            <w:vAlign w:val="center"/>
            <w:hideMark/>
          </w:tcPr>
          <w:p w14:paraId="080322F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132</w:t>
            </w:r>
          </w:p>
        </w:tc>
        <w:tc>
          <w:tcPr>
            <w:tcW w:w="890" w:type="dxa"/>
            <w:tcBorders>
              <w:top w:val="nil"/>
              <w:left w:val="nil"/>
              <w:bottom w:val="single" w:sz="4" w:space="0" w:color="auto"/>
              <w:right w:val="nil"/>
            </w:tcBorders>
            <w:shd w:val="clear" w:color="auto" w:fill="auto"/>
            <w:noWrap/>
            <w:vAlign w:val="center"/>
            <w:hideMark/>
          </w:tcPr>
          <w:p w14:paraId="7B60596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65</w:t>
            </w:r>
          </w:p>
        </w:tc>
        <w:tc>
          <w:tcPr>
            <w:tcW w:w="890" w:type="dxa"/>
            <w:tcBorders>
              <w:top w:val="nil"/>
              <w:left w:val="nil"/>
              <w:bottom w:val="single" w:sz="4" w:space="0" w:color="auto"/>
              <w:right w:val="nil"/>
            </w:tcBorders>
            <w:shd w:val="clear" w:color="auto" w:fill="auto"/>
            <w:noWrap/>
            <w:vAlign w:val="center"/>
            <w:hideMark/>
          </w:tcPr>
          <w:p w14:paraId="3A52CD2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r>
    </w:tbl>
    <w:p w14:paraId="24F9581F" w14:textId="77777777" w:rsidR="00113B62" w:rsidRPr="00681BE3" w:rsidRDefault="00113B62" w:rsidP="00113B62"/>
    <w:p w14:paraId="0CB66BB7" w14:textId="04C3DEC9" w:rsidR="00113B62" w:rsidRPr="00681BE3" w:rsidRDefault="00113B62" w:rsidP="006A69D8">
      <w:pPr>
        <w:pStyle w:val="Caption"/>
        <w:spacing w:after="120"/>
        <w:rPr>
          <w:sz w:val="20"/>
          <w:szCs w:val="20"/>
        </w:rPr>
      </w:pPr>
      <w:bookmarkStart w:id="65" w:name="_Toc15904401"/>
      <w:bookmarkStart w:id="66" w:name="_Toc75247908"/>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11</w:t>
      </w:r>
      <w:r w:rsidR="00A308F2" w:rsidRPr="00681BE3">
        <w:rPr>
          <w:sz w:val="20"/>
          <w:szCs w:val="20"/>
        </w:rPr>
        <w:fldChar w:fldCharType="end"/>
      </w:r>
      <w:r w:rsidRPr="00681BE3">
        <w:rPr>
          <w:sz w:val="20"/>
          <w:szCs w:val="20"/>
        </w:rPr>
        <w:t>. Potreba za vodom krastavaca u mm po mjesecima</w:t>
      </w:r>
      <w:bookmarkEnd w:id="65"/>
      <w:bookmarkEnd w:id="66"/>
    </w:p>
    <w:tbl>
      <w:tblPr>
        <w:tblW w:w="9414" w:type="dxa"/>
        <w:tblInd w:w="108" w:type="dxa"/>
        <w:tblLook w:val="04A0" w:firstRow="1" w:lastRow="0" w:firstColumn="1" w:lastColumn="0" w:noHBand="0" w:noVBand="1"/>
      </w:tblPr>
      <w:tblGrid>
        <w:gridCol w:w="1000"/>
        <w:gridCol w:w="1000"/>
        <w:gridCol w:w="1654"/>
        <w:gridCol w:w="960"/>
        <w:gridCol w:w="960"/>
        <w:gridCol w:w="960"/>
        <w:gridCol w:w="960"/>
        <w:gridCol w:w="960"/>
        <w:gridCol w:w="960"/>
      </w:tblGrid>
      <w:tr w:rsidR="00113B62" w:rsidRPr="00681BE3" w14:paraId="4D7AF9B7" w14:textId="77777777" w:rsidTr="00113B62">
        <w:trPr>
          <w:trHeight w:val="300"/>
        </w:trPr>
        <w:tc>
          <w:tcPr>
            <w:tcW w:w="1000" w:type="dxa"/>
            <w:tcBorders>
              <w:top w:val="single" w:sz="4" w:space="0" w:color="auto"/>
              <w:left w:val="nil"/>
              <w:bottom w:val="single" w:sz="4" w:space="0" w:color="auto"/>
              <w:right w:val="nil"/>
            </w:tcBorders>
            <w:shd w:val="clear" w:color="auto" w:fill="auto"/>
            <w:noWrap/>
            <w:vAlign w:val="center"/>
            <w:hideMark/>
          </w:tcPr>
          <w:p w14:paraId="4D4F05C6" w14:textId="77777777" w:rsidR="00113B62" w:rsidRPr="00681BE3" w:rsidRDefault="00113B62" w:rsidP="006A69D8">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Zona</w:t>
            </w:r>
          </w:p>
        </w:tc>
        <w:tc>
          <w:tcPr>
            <w:tcW w:w="1000" w:type="dxa"/>
            <w:tcBorders>
              <w:top w:val="single" w:sz="4" w:space="0" w:color="auto"/>
              <w:left w:val="nil"/>
              <w:bottom w:val="single" w:sz="4" w:space="0" w:color="auto"/>
              <w:right w:val="nil"/>
            </w:tcBorders>
            <w:shd w:val="clear" w:color="auto" w:fill="auto"/>
            <w:noWrap/>
            <w:vAlign w:val="center"/>
            <w:hideMark/>
          </w:tcPr>
          <w:p w14:paraId="6B9D62E8" w14:textId="77777777" w:rsidR="00113B62" w:rsidRPr="00681BE3" w:rsidRDefault="00113B62" w:rsidP="006A69D8">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Faza</w:t>
            </w:r>
          </w:p>
        </w:tc>
        <w:tc>
          <w:tcPr>
            <w:tcW w:w="1654" w:type="dxa"/>
            <w:tcBorders>
              <w:top w:val="single" w:sz="4" w:space="0" w:color="auto"/>
              <w:left w:val="nil"/>
              <w:bottom w:val="single" w:sz="4" w:space="0" w:color="auto"/>
              <w:right w:val="nil"/>
            </w:tcBorders>
            <w:shd w:val="clear" w:color="auto" w:fill="auto"/>
            <w:noWrap/>
            <w:vAlign w:val="center"/>
            <w:hideMark/>
          </w:tcPr>
          <w:p w14:paraId="0FE8404A" w14:textId="77777777" w:rsidR="00113B62" w:rsidRPr="00681BE3" w:rsidRDefault="00113B62" w:rsidP="006A69D8">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 </w:t>
            </w:r>
          </w:p>
        </w:tc>
        <w:tc>
          <w:tcPr>
            <w:tcW w:w="960" w:type="dxa"/>
            <w:tcBorders>
              <w:top w:val="single" w:sz="4" w:space="0" w:color="auto"/>
              <w:left w:val="nil"/>
              <w:bottom w:val="single" w:sz="4" w:space="0" w:color="auto"/>
              <w:right w:val="nil"/>
            </w:tcBorders>
            <w:shd w:val="clear" w:color="auto" w:fill="auto"/>
            <w:noWrap/>
            <w:vAlign w:val="center"/>
            <w:hideMark/>
          </w:tcPr>
          <w:p w14:paraId="5BF720D6" w14:textId="77777777" w:rsidR="00113B62" w:rsidRPr="00681BE3" w:rsidRDefault="00113B62" w:rsidP="006A69D8">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III</w:t>
            </w:r>
          </w:p>
        </w:tc>
        <w:tc>
          <w:tcPr>
            <w:tcW w:w="960" w:type="dxa"/>
            <w:tcBorders>
              <w:top w:val="single" w:sz="4" w:space="0" w:color="auto"/>
              <w:left w:val="nil"/>
              <w:bottom w:val="single" w:sz="4" w:space="0" w:color="auto"/>
              <w:right w:val="nil"/>
            </w:tcBorders>
            <w:shd w:val="clear" w:color="auto" w:fill="auto"/>
            <w:noWrap/>
            <w:vAlign w:val="center"/>
            <w:hideMark/>
          </w:tcPr>
          <w:p w14:paraId="32B3964C" w14:textId="77777777" w:rsidR="00113B62" w:rsidRPr="00681BE3" w:rsidRDefault="00113B62" w:rsidP="006A69D8">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IV</w:t>
            </w:r>
          </w:p>
        </w:tc>
        <w:tc>
          <w:tcPr>
            <w:tcW w:w="960" w:type="dxa"/>
            <w:tcBorders>
              <w:top w:val="single" w:sz="4" w:space="0" w:color="auto"/>
              <w:left w:val="nil"/>
              <w:bottom w:val="single" w:sz="4" w:space="0" w:color="auto"/>
              <w:right w:val="nil"/>
            </w:tcBorders>
            <w:shd w:val="clear" w:color="auto" w:fill="auto"/>
            <w:noWrap/>
            <w:vAlign w:val="center"/>
            <w:hideMark/>
          </w:tcPr>
          <w:p w14:paraId="2E99B24F" w14:textId="77777777" w:rsidR="00113B62" w:rsidRPr="00681BE3" w:rsidRDefault="00113B62" w:rsidP="006A69D8">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w:t>
            </w:r>
          </w:p>
        </w:tc>
        <w:tc>
          <w:tcPr>
            <w:tcW w:w="960" w:type="dxa"/>
            <w:tcBorders>
              <w:top w:val="single" w:sz="4" w:space="0" w:color="auto"/>
              <w:left w:val="nil"/>
              <w:bottom w:val="single" w:sz="4" w:space="0" w:color="auto"/>
              <w:right w:val="nil"/>
            </w:tcBorders>
            <w:shd w:val="clear" w:color="auto" w:fill="auto"/>
            <w:noWrap/>
            <w:vAlign w:val="center"/>
            <w:hideMark/>
          </w:tcPr>
          <w:p w14:paraId="595A4C3A" w14:textId="77777777" w:rsidR="00113B62" w:rsidRPr="00681BE3" w:rsidRDefault="00113B62" w:rsidP="006A69D8">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w:t>
            </w:r>
          </w:p>
        </w:tc>
        <w:tc>
          <w:tcPr>
            <w:tcW w:w="960" w:type="dxa"/>
            <w:tcBorders>
              <w:top w:val="single" w:sz="4" w:space="0" w:color="auto"/>
              <w:left w:val="nil"/>
              <w:bottom w:val="single" w:sz="4" w:space="0" w:color="auto"/>
              <w:right w:val="nil"/>
            </w:tcBorders>
            <w:shd w:val="clear" w:color="auto" w:fill="auto"/>
            <w:noWrap/>
            <w:vAlign w:val="center"/>
            <w:hideMark/>
          </w:tcPr>
          <w:p w14:paraId="782B2A81" w14:textId="77777777" w:rsidR="00113B62" w:rsidRPr="00681BE3" w:rsidRDefault="00113B62" w:rsidP="006A69D8">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w:t>
            </w:r>
          </w:p>
        </w:tc>
        <w:tc>
          <w:tcPr>
            <w:tcW w:w="960" w:type="dxa"/>
            <w:tcBorders>
              <w:top w:val="single" w:sz="4" w:space="0" w:color="auto"/>
              <w:left w:val="nil"/>
              <w:bottom w:val="single" w:sz="4" w:space="0" w:color="auto"/>
              <w:right w:val="nil"/>
            </w:tcBorders>
            <w:shd w:val="clear" w:color="auto" w:fill="auto"/>
            <w:noWrap/>
            <w:vAlign w:val="center"/>
            <w:hideMark/>
          </w:tcPr>
          <w:p w14:paraId="2B0A841C" w14:textId="77777777" w:rsidR="00113B62" w:rsidRPr="00681BE3" w:rsidRDefault="00113B62" w:rsidP="006A69D8">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VIII</w:t>
            </w:r>
          </w:p>
        </w:tc>
      </w:tr>
      <w:tr w:rsidR="00113B62" w:rsidRPr="00681BE3" w14:paraId="2D624038" w14:textId="77777777" w:rsidTr="006A69D8">
        <w:trPr>
          <w:trHeight w:val="151"/>
        </w:trPr>
        <w:tc>
          <w:tcPr>
            <w:tcW w:w="1000" w:type="dxa"/>
            <w:vMerge w:val="restart"/>
            <w:tcBorders>
              <w:top w:val="nil"/>
              <w:left w:val="nil"/>
              <w:bottom w:val="single" w:sz="4" w:space="0" w:color="000000"/>
              <w:right w:val="nil"/>
            </w:tcBorders>
            <w:shd w:val="clear" w:color="auto" w:fill="auto"/>
            <w:noWrap/>
            <w:vAlign w:val="center"/>
            <w:hideMark/>
          </w:tcPr>
          <w:p w14:paraId="01CACFA1"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A</w:t>
            </w:r>
          </w:p>
        </w:tc>
        <w:tc>
          <w:tcPr>
            <w:tcW w:w="1000" w:type="dxa"/>
            <w:vMerge w:val="restart"/>
            <w:tcBorders>
              <w:top w:val="nil"/>
              <w:left w:val="nil"/>
              <w:bottom w:val="single" w:sz="4" w:space="0" w:color="000000"/>
              <w:right w:val="nil"/>
            </w:tcBorders>
            <w:shd w:val="clear" w:color="auto" w:fill="auto"/>
            <w:noWrap/>
            <w:vAlign w:val="center"/>
            <w:hideMark/>
          </w:tcPr>
          <w:p w14:paraId="5C8C076A"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1a</w:t>
            </w:r>
          </w:p>
        </w:tc>
        <w:tc>
          <w:tcPr>
            <w:tcW w:w="1654" w:type="dxa"/>
            <w:tcBorders>
              <w:top w:val="nil"/>
              <w:left w:val="nil"/>
              <w:bottom w:val="nil"/>
              <w:right w:val="nil"/>
            </w:tcBorders>
            <w:shd w:val="clear" w:color="auto" w:fill="auto"/>
            <w:noWrap/>
            <w:vAlign w:val="center"/>
            <w:hideMark/>
          </w:tcPr>
          <w:p w14:paraId="030542A2"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7BD9F227"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48</w:t>
            </w:r>
          </w:p>
        </w:tc>
        <w:tc>
          <w:tcPr>
            <w:tcW w:w="960" w:type="dxa"/>
            <w:tcBorders>
              <w:top w:val="nil"/>
              <w:left w:val="nil"/>
              <w:bottom w:val="nil"/>
              <w:right w:val="nil"/>
            </w:tcBorders>
            <w:shd w:val="clear" w:color="auto" w:fill="auto"/>
            <w:noWrap/>
            <w:vAlign w:val="center"/>
            <w:hideMark/>
          </w:tcPr>
          <w:p w14:paraId="732BAFF0"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76</w:t>
            </w:r>
          </w:p>
        </w:tc>
        <w:tc>
          <w:tcPr>
            <w:tcW w:w="960" w:type="dxa"/>
            <w:tcBorders>
              <w:top w:val="nil"/>
              <w:left w:val="nil"/>
              <w:bottom w:val="nil"/>
              <w:right w:val="nil"/>
            </w:tcBorders>
            <w:shd w:val="clear" w:color="auto" w:fill="auto"/>
            <w:noWrap/>
            <w:vAlign w:val="center"/>
            <w:hideMark/>
          </w:tcPr>
          <w:p w14:paraId="6E097F00"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159</w:t>
            </w:r>
          </w:p>
        </w:tc>
        <w:tc>
          <w:tcPr>
            <w:tcW w:w="960" w:type="dxa"/>
            <w:tcBorders>
              <w:top w:val="nil"/>
              <w:left w:val="nil"/>
              <w:bottom w:val="nil"/>
              <w:right w:val="nil"/>
            </w:tcBorders>
            <w:shd w:val="clear" w:color="auto" w:fill="auto"/>
            <w:noWrap/>
            <w:vAlign w:val="center"/>
            <w:hideMark/>
          </w:tcPr>
          <w:p w14:paraId="7D5A03BB"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183</w:t>
            </w:r>
          </w:p>
        </w:tc>
        <w:tc>
          <w:tcPr>
            <w:tcW w:w="960" w:type="dxa"/>
            <w:tcBorders>
              <w:top w:val="nil"/>
              <w:left w:val="nil"/>
              <w:bottom w:val="nil"/>
              <w:right w:val="nil"/>
            </w:tcBorders>
            <w:shd w:val="clear" w:color="auto" w:fill="auto"/>
            <w:noWrap/>
            <w:vAlign w:val="center"/>
            <w:hideMark/>
          </w:tcPr>
          <w:p w14:paraId="014E09F5"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191</w:t>
            </w:r>
          </w:p>
        </w:tc>
        <w:tc>
          <w:tcPr>
            <w:tcW w:w="960" w:type="dxa"/>
            <w:tcBorders>
              <w:top w:val="nil"/>
              <w:left w:val="nil"/>
              <w:bottom w:val="nil"/>
              <w:right w:val="nil"/>
            </w:tcBorders>
            <w:shd w:val="clear" w:color="auto" w:fill="auto"/>
            <w:noWrap/>
            <w:vAlign w:val="center"/>
            <w:hideMark/>
          </w:tcPr>
          <w:p w14:paraId="29E0BA92"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19</w:t>
            </w:r>
          </w:p>
        </w:tc>
      </w:tr>
      <w:tr w:rsidR="00113B62" w:rsidRPr="00681BE3" w14:paraId="0E3CDD34" w14:textId="77777777" w:rsidTr="006A69D8">
        <w:trPr>
          <w:trHeight w:val="211"/>
        </w:trPr>
        <w:tc>
          <w:tcPr>
            <w:tcW w:w="1000" w:type="dxa"/>
            <w:vMerge/>
            <w:tcBorders>
              <w:top w:val="nil"/>
              <w:left w:val="nil"/>
              <w:bottom w:val="single" w:sz="4" w:space="0" w:color="000000"/>
              <w:right w:val="nil"/>
            </w:tcBorders>
            <w:vAlign w:val="center"/>
            <w:hideMark/>
          </w:tcPr>
          <w:p w14:paraId="2D4666C5" w14:textId="77777777" w:rsidR="00113B62" w:rsidRPr="00681BE3" w:rsidRDefault="00113B62" w:rsidP="006A69D8">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00E15B2A" w14:textId="77777777" w:rsidR="00113B62" w:rsidRPr="00681BE3" w:rsidRDefault="00113B62" w:rsidP="006A69D8">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60730FF1"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39378328"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58</w:t>
            </w:r>
          </w:p>
        </w:tc>
        <w:tc>
          <w:tcPr>
            <w:tcW w:w="960" w:type="dxa"/>
            <w:tcBorders>
              <w:top w:val="nil"/>
              <w:left w:val="nil"/>
              <w:bottom w:val="nil"/>
              <w:right w:val="nil"/>
            </w:tcBorders>
            <w:shd w:val="clear" w:color="auto" w:fill="auto"/>
            <w:noWrap/>
            <w:vAlign w:val="center"/>
            <w:hideMark/>
          </w:tcPr>
          <w:p w14:paraId="21AF60C3"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101</w:t>
            </w:r>
          </w:p>
        </w:tc>
        <w:tc>
          <w:tcPr>
            <w:tcW w:w="960" w:type="dxa"/>
            <w:tcBorders>
              <w:top w:val="nil"/>
              <w:left w:val="nil"/>
              <w:bottom w:val="nil"/>
              <w:right w:val="nil"/>
            </w:tcBorders>
            <w:shd w:val="clear" w:color="auto" w:fill="auto"/>
            <w:noWrap/>
            <w:vAlign w:val="center"/>
            <w:hideMark/>
          </w:tcPr>
          <w:p w14:paraId="601FDA67"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189</w:t>
            </w:r>
          </w:p>
        </w:tc>
        <w:tc>
          <w:tcPr>
            <w:tcW w:w="960" w:type="dxa"/>
            <w:tcBorders>
              <w:top w:val="nil"/>
              <w:left w:val="nil"/>
              <w:bottom w:val="nil"/>
              <w:right w:val="nil"/>
            </w:tcBorders>
            <w:shd w:val="clear" w:color="auto" w:fill="auto"/>
            <w:noWrap/>
            <w:vAlign w:val="center"/>
            <w:hideMark/>
          </w:tcPr>
          <w:p w14:paraId="410A78C9"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229</w:t>
            </w:r>
          </w:p>
        </w:tc>
        <w:tc>
          <w:tcPr>
            <w:tcW w:w="960" w:type="dxa"/>
            <w:tcBorders>
              <w:top w:val="nil"/>
              <w:left w:val="nil"/>
              <w:bottom w:val="nil"/>
              <w:right w:val="nil"/>
            </w:tcBorders>
            <w:shd w:val="clear" w:color="000000" w:fill="FFD966"/>
            <w:noWrap/>
            <w:vAlign w:val="center"/>
            <w:hideMark/>
          </w:tcPr>
          <w:p w14:paraId="49C888EA"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235</w:t>
            </w:r>
          </w:p>
        </w:tc>
        <w:tc>
          <w:tcPr>
            <w:tcW w:w="960" w:type="dxa"/>
            <w:tcBorders>
              <w:top w:val="nil"/>
              <w:left w:val="nil"/>
              <w:bottom w:val="nil"/>
              <w:right w:val="nil"/>
            </w:tcBorders>
            <w:shd w:val="clear" w:color="auto" w:fill="auto"/>
            <w:noWrap/>
            <w:vAlign w:val="center"/>
            <w:hideMark/>
          </w:tcPr>
          <w:p w14:paraId="2D39674E"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28</w:t>
            </w:r>
          </w:p>
        </w:tc>
      </w:tr>
      <w:tr w:rsidR="00113B62" w:rsidRPr="00681BE3" w14:paraId="37B4D1D9" w14:textId="77777777" w:rsidTr="00113B62">
        <w:trPr>
          <w:trHeight w:val="300"/>
        </w:trPr>
        <w:tc>
          <w:tcPr>
            <w:tcW w:w="1000" w:type="dxa"/>
            <w:vMerge/>
            <w:tcBorders>
              <w:top w:val="nil"/>
              <w:left w:val="nil"/>
              <w:bottom w:val="single" w:sz="4" w:space="0" w:color="000000"/>
              <w:right w:val="nil"/>
            </w:tcBorders>
            <w:vAlign w:val="center"/>
            <w:hideMark/>
          </w:tcPr>
          <w:p w14:paraId="4FFEBA67" w14:textId="77777777" w:rsidR="00113B62" w:rsidRPr="00681BE3" w:rsidRDefault="00113B62" w:rsidP="006A69D8">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7A41E931" w14:textId="77777777" w:rsidR="00113B62" w:rsidRPr="00681BE3" w:rsidRDefault="00113B62" w:rsidP="006A69D8">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4D9BEC98"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71D05D5B"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36</w:t>
            </w:r>
          </w:p>
        </w:tc>
        <w:tc>
          <w:tcPr>
            <w:tcW w:w="960" w:type="dxa"/>
            <w:tcBorders>
              <w:top w:val="nil"/>
              <w:left w:val="nil"/>
              <w:bottom w:val="single" w:sz="4" w:space="0" w:color="auto"/>
              <w:right w:val="nil"/>
            </w:tcBorders>
            <w:shd w:val="clear" w:color="auto" w:fill="auto"/>
            <w:noWrap/>
            <w:vAlign w:val="center"/>
            <w:hideMark/>
          </w:tcPr>
          <w:p w14:paraId="619A599A"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58</w:t>
            </w:r>
          </w:p>
        </w:tc>
        <w:tc>
          <w:tcPr>
            <w:tcW w:w="960" w:type="dxa"/>
            <w:tcBorders>
              <w:top w:val="nil"/>
              <w:left w:val="nil"/>
              <w:bottom w:val="single" w:sz="4" w:space="0" w:color="auto"/>
              <w:right w:val="nil"/>
            </w:tcBorders>
            <w:shd w:val="clear" w:color="auto" w:fill="auto"/>
            <w:noWrap/>
            <w:vAlign w:val="center"/>
            <w:hideMark/>
          </w:tcPr>
          <w:p w14:paraId="796C585C"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116</w:t>
            </w:r>
          </w:p>
        </w:tc>
        <w:tc>
          <w:tcPr>
            <w:tcW w:w="960" w:type="dxa"/>
            <w:tcBorders>
              <w:top w:val="nil"/>
              <w:left w:val="nil"/>
              <w:bottom w:val="single" w:sz="4" w:space="0" w:color="auto"/>
              <w:right w:val="nil"/>
            </w:tcBorders>
            <w:shd w:val="clear" w:color="auto" w:fill="auto"/>
            <w:noWrap/>
            <w:vAlign w:val="center"/>
            <w:hideMark/>
          </w:tcPr>
          <w:p w14:paraId="4C86C572"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148</w:t>
            </w:r>
          </w:p>
        </w:tc>
        <w:tc>
          <w:tcPr>
            <w:tcW w:w="960" w:type="dxa"/>
            <w:tcBorders>
              <w:top w:val="nil"/>
              <w:left w:val="nil"/>
              <w:bottom w:val="single" w:sz="4" w:space="0" w:color="auto"/>
              <w:right w:val="nil"/>
            </w:tcBorders>
            <w:shd w:val="clear" w:color="auto" w:fill="auto"/>
            <w:noWrap/>
            <w:vAlign w:val="center"/>
            <w:hideMark/>
          </w:tcPr>
          <w:p w14:paraId="69518259"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153</w:t>
            </w:r>
          </w:p>
        </w:tc>
        <w:tc>
          <w:tcPr>
            <w:tcW w:w="960" w:type="dxa"/>
            <w:tcBorders>
              <w:top w:val="nil"/>
              <w:left w:val="nil"/>
              <w:bottom w:val="single" w:sz="4" w:space="0" w:color="auto"/>
              <w:right w:val="nil"/>
            </w:tcBorders>
            <w:shd w:val="clear" w:color="auto" w:fill="auto"/>
            <w:noWrap/>
            <w:vAlign w:val="center"/>
            <w:hideMark/>
          </w:tcPr>
          <w:p w14:paraId="77028BA9"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14</w:t>
            </w:r>
          </w:p>
        </w:tc>
      </w:tr>
      <w:tr w:rsidR="00113B62" w:rsidRPr="00681BE3" w14:paraId="5F673901" w14:textId="77777777" w:rsidTr="006A69D8">
        <w:trPr>
          <w:trHeight w:val="149"/>
        </w:trPr>
        <w:tc>
          <w:tcPr>
            <w:tcW w:w="1000" w:type="dxa"/>
            <w:vMerge w:val="restart"/>
            <w:tcBorders>
              <w:top w:val="nil"/>
              <w:left w:val="nil"/>
              <w:bottom w:val="single" w:sz="4" w:space="0" w:color="000000"/>
              <w:right w:val="nil"/>
            </w:tcBorders>
            <w:shd w:val="clear" w:color="auto" w:fill="auto"/>
            <w:noWrap/>
            <w:vAlign w:val="center"/>
            <w:hideMark/>
          </w:tcPr>
          <w:p w14:paraId="2EE34AA0"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B</w:t>
            </w:r>
          </w:p>
        </w:tc>
        <w:tc>
          <w:tcPr>
            <w:tcW w:w="1000" w:type="dxa"/>
            <w:vMerge w:val="restart"/>
            <w:tcBorders>
              <w:top w:val="nil"/>
              <w:left w:val="nil"/>
              <w:bottom w:val="single" w:sz="4" w:space="0" w:color="000000"/>
              <w:right w:val="nil"/>
            </w:tcBorders>
            <w:shd w:val="clear" w:color="auto" w:fill="auto"/>
            <w:noWrap/>
            <w:vAlign w:val="center"/>
            <w:hideMark/>
          </w:tcPr>
          <w:p w14:paraId="60B298F7"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1b, 2</w:t>
            </w:r>
          </w:p>
        </w:tc>
        <w:tc>
          <w:tcPr>
            <w:tcW w:w="1654" w:type="dxa"/>
            <w:tcBorders>
              <w:top w:val="nil"/>
              <w:left w:val="nil"/>
              <w:bottom w:val="nil"/>
              <w:right w:val="nil"/>
            </w:tcBorders>
            <w:shd w:val="clear" w:color="auto" w:fill="auto"/>
            <w:noWrap/>
            <w:vAlign w:val="center"/>
            <w:hideMark/>
          </w:tcPr>
          <w:p w14:paraId="3EA32874"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1453B320"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26</w:t>
            </w:r>
          </w:p>
        </w:tc>
        <w:tc>
          <w:tcPr>
            <w:tcW w:w="960" w:type="dxa"/>
            <w:tcBorders>
              <w:top w:val="nil"/>
              <w:left w:val="nil"/>
              <w:bottom w:val="nil"/>
              <w:right w:val="nil"/>
            </w:tcBorders>
            <w:shd w:val="clear" w:color="auto" w:fill="auto"/>
            <w:noWrap/>
            <w:vAlign w:val="center"/>
            <w:hideMark/>
          </w:tcPr>
          <w:p w14:paraId="6A0B82F4"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70</w:t>
            </w:r>
          </w:p>
        </w:tc>
        <w:tc>
          <w:tcPr>
            <w:tcW w:w="960" w:type="dxa"/>
            <w:tcBorders>
              <w:top w:val="nil"/>
              <w:left w:val="nil"/>
              <w:bottom w:val="nil"/>
              <w:right w:val="nil"/>
            </w:tcBorders>
            <w:shd w:val="clear" w:color="auto" w:fill="auto"/>
            <w:noWrap/>
            <w:vAlign w:val="center"/>
            <w:hideMark/>
          </w:tcPr>
          <w:p w14:paraId="56ABAA8C"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153</w:t>
            </w:r>
          </w:p>
        </w:tc>
        <w:tc>
          <w:tcPr>
            <w:tcW w:w="960" w:type="dxa"/>
            <w:tcBorders>
              <w:top w:val="nil"/>
              <w:left w:val="nil"/>
              <w:bottom w:val="nil"/>
              <w:right w:val="nil"/>
            </w:tcBorders>
            <w:shd w:val="clear" w:color="auto" w:fill="auto"/>
            <w:noWrap/>
            <w:vAlign w:val="center"/>
            <w:hideMark/>
          </w:tcPr>
          <w:p w14:paraId="12BAA9E2"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178</w:t>
            </w:r>
          </w:p>
        </w:tc>
        <w:tc>
          <w:tcPr>
            <w:tcW w:w="960" w:type="dxa"/>
            <w:tcBorders>
              <w:top w:val="nil"/>
              <w:left w:val="nil"/>
              <w:bottom w:val="nil"/>
              <w:right w:val="nil"/>
            </w:tcBorders>
            <w:shd w:val="clear" w:color="auto" w:fill="auto"/>
            <w:noWrap/>
            <w:vAlign w:val="center"/>
            <w:hideMark/>
          </w:tcPr>
          <w:p w14:paraId="1E140198"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187</w:t>
            </w:r>
          </w:p>
        </w:tc>
        <w:tc>
          <w:tcPr>
            <w:tcW w:w="960" w:type="dxa"/>
            <w:tcBorders>
              <w:top w:val="nil"/>
              <w:left w:val="nil"/>
              <w:bottom w:val="nil"/>
              <w:right w:val="nil"/>
            </w:tcBorders>
            <w:shd w:val="clear" w:color="auto" w:fill="auto"/>
            <w:noWrap/>
            <w:vAlign w:val="center"/>
            <w:hideMark/>
          </w:tcPr>
          <w:p w14:paraId="008DEA6E"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w:t>
            </w:r>
          </w:p>
        </w:tc>
      </w:tr>
      <w:tr w:rsidR="00113B62" w:rsidRPr="00681BE3" w14:paraId="3C6E6A1C" w14:textId="77777777" w:rsidTr="006A69D8">
        <w:trPr>
          <w:trHeight w:val="182"/>
        </w:trPr>
        <w:tc>
          <w:tcPr>
            <w:tcW w:w="1000" w:type="dxa"/>
            <w:vMerge/>
            <w:tcBorders>
              <w:top w:val="nil"/>
              <w:left w:val="nil"/>
              <w:bottom w:val="single" w:sz="4" w:space="0" w:color="000000"/>
              <w:right w:val="nil"/>
            </w:tcBorders>
            <w:vAlign w:val="center"/>
            <w:hideMark/>
          </w:tcPr>
          <w:p w14:paraId="1602BA4D" w14:textId="77777777" w:rsidR="00113B62" w:rsidRPr="00681BE3" w:rsidRDefault="00113B62" w:rsidP="006A69D8">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01B1E03D" w14:textId="77777777" w:rsidR="00113B62" w:rsidRPr="00681BE3" w:rsidRDefault="00113B62" w:rsidP="006A69D8">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1FF4237C"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7401FCAD"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34</w:t>
            </w:r>
          </w:p>
        </w:tc>
        <w:tc>
          <w:tcPr>
            <w:tcW w:w="960" w:type="dxa"/>
            <w:tcBorders>
              <w:top w:val="nil"/>
              <w:left w:val="nil"/>
              <w:bottom w:val="nil"/>
              <w:right w:val="nil"/>
            </w:tcBorders>
            <w:shd w:val="clear" w:color="auto" w:fill="auto"/>
            <w:noWrap/>
            <w:vAlign w:val="center"/>
            <w:hideMark/>
          </w:tcPr>
          <w:p w14:paraId="0B476546"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94</w:t>
            </w:r>
          </w:p>
        </w:tc>
        <w:tc>
          <w:tcPr>
            <w:tcW w:w="960" w:type="dxa"/>
            <w:tcBorders>
              <w:top w:val="nil"/>
              <w:left w:val="nil"/>
              <w:bottom w:val="nil"/>
              <w:right w:val="nil"/>
            </w:tcBorders>
            <w:shd w:val="clear" w:color="auto" w:fill="auto"/>
            <w:noWrap/>
            <w:vAlign w:val="center"/>
            <w:hideMark/>
          </w:tcPr>
          <w:p w14:paraId="4D04DB9C"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182</w:t>
            </w:r>
          </w:p>
        </w:tc>
        <w:tc>
          <w:tcPr>
            <w:tcW w:w="960" w:type="dxa"/>
            <w:tcBorders>
              <w:top w:val="nil"/>
              <w:left w:val="nil"/>
              <w:bottom w:val="nil"/>
              <w:right w:val="nil"/>
            </w:tcBorders>
            <w:shd w:val="clear" w:color="auto" w:fill="auto"/>
            <w:noWrap/>
            <w:vAlign w:val="center"/>
            <w:hideMark/>
          </w:tcPr>
          <w:p w14:paraId="4E69DDD1"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223</w:t>
            </w:r>
          </w:p>
        </w:tc>
        <w:tc>
          <w:tcPr>
            <w:tcW w:w="960" w:type="dxa"/>
            <w:tcBorders>
              <w:top w:val="nil"/>
              <w:left w:val="nil"/>
              <w:bottom w:val="nil"/>
              <w:right w:val="nil"/>
            </w:tcBorders>
            <w:shd w:val="clear" w:color="000000" w:fill="FFD966"/>
            <w:noWrap/>
            <w:vAlign w:val="center"/>
            <w:hideMark/>
          </w:tcPr>
          <w:p w14:paraId="4E6F7537"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231</w:t>
            </w:r>
          </w:p>
        </w:tc>
        <w:tc>
          <w:tcPr>
            <w:tcW w:w="960" w:type="dxa"/>
            <w:tcBorders>
              <w:top w:val="nil"/>
              <w:left w:val="nil"/>
              <w:bottom w:val="nil"/>
              <w:right w:val="nil"/>
            </w:tcBorders>
            <w:shd w:val="clear" w:color="auto" w:fill="auto"/>
            <w:noWrap/>
            <w:vAlign w:val="center"/>
            <w:hideMark/>
          </w:tcPr>
          <w:p w14:paraId="24F0941A"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26</w:t>
            </w:r>
          </w:p>
        </w:tc>
      </w:tr>
      <w:tr w:rsidR="00113B62" w:rsidRPr="00681BE3" w14:paraId="069849B7" w14:textId="77777777" w:rsidTr="00113B62">
        <w:trPr>
          <w:trHeight w:val="300"/>
        </w:trPr>
        <w:tc>
          <w:tcPr>
            <w:tcW w:w="1000" w:type="dxa"/>
            <w:vMerge/>
            <w:tcBorders>
              <w:top w:val="nil"/>
              <w:left w:val="nil"/>
              <w:bottom w:val="single" w:sz="4" w:space="0" w:color="000000"/>
              <w:right w:val="nil"/>
            </w:tcBorders>
            <w:vAlign w:val="center"/>
            <w:hideMark/>
          </w:tcPr>
          <w:p w14:paraId="72E984A4" w14:textId="77777777" w:rsidR="00113B62" w:rsidRPr="00681BE3" w:rsidRDefault="00113B62" w:rsidP="006A69D8">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03928AEE" w14:textId="77777777" w:rsidR="00113B62" w:rsidRPr="00681BE3" w:rsidRDefault="00113B62" w:rsidP="006A69D8">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27E88FF9"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1FE81030"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14</w:t>
            </w:r>
          </w:p>
        </w:tc>
        <w:tc>
          <w:tcPr>
            <w:tcW w:w="960" w:type="dxa"/>
            <w:tcBorders>
              <w:top w:val="nil"/>
              <w:left w:val="nil"/>
              <w:bottom w:val="single" w:sz="4" w:space="0" w:color="auto"/>
              <w:right w:val="nil"/>
            </w:tcBorders>
            <w:shd w:val="clear" w:color="auto" w:fill="auto"/>
            <w:noWrap/>
            <w:vAlign w:val="center"/>
            <w:hideMark/>
          </w:tcPr>
          <w:p w14:paraId="24C1B4EA"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52</w:t>
            </w:r>
          </w:p>
        </w:tc>
        <w:tc>
          <w:tcPr>
            <w:tcW w:w="960" w:type="dxa"/>
            <w:tcBorders>
              <w:top w:val="nil"/>
              <w:left w:val="nil"/>
              <w:bottom w:val="single" w:sz="4" w:space="0" w:color="auto"/>
              <w:right w:val="nil"/>
            </w:tcBorders>
            <w:shd w:val="clear" w:color="auto" w:fill="auto"/>
            <w:noWrap/>
            <w:vAlign w:val="center"/>
            <w:hideMark/>
          </w:tcPr>
          <w:p w14:paraId="364646AE"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110</w:t>
            </w:r>
          </w:p>
        </w:tc>
        <w:tc>
          <w:tcPr>
            <w:tcW w:w="960" w:type="dxa"/>
            <w:tcBorders>
              <w:top w:val="nil"/>
              <w:left w:val="nil"/>
              <w:bottom w:val="single" w:sz="4" w:space="0" w:color="auto"/>
              <w:right w:val="nil"/>
            </w:tcBorders>
            <w:shd w:val="clear" w:color="auto" w:fill="auto"/>
            <w:noWrap/>
            <w:vAlign w:val="center"/>
            <w:hideMark/>
          </w:tcPr>
          <w:p w14:paraId="41125A9A"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144</w:t>
            </w:r>
          </w:p>
        </w:tc>
        <w:tc>
          <w:tcPr>
            <w:tcW w:w="960" w:type="dxa"/>
            <w:tcBorders>
              <w:top w:val="nil"/>
              <w:left w:val="nil"/>
              <w:bottom w:val="single" w:sz="4" w:space="0" w:color="auto"/>
              <w:right w:val="nil"/>
            </w:tcBorders>
            <w:shd w:val="clear" w:color="auto" w:fill="auto"/>
            <w:noWrap/>
            <w:vAlign w:val="center"/>
            <w:hideMark/>
          </w:tcPr>
          <w:p w14:paraId="782A942B"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149</w:t>
            </w:r>
          </w:p>
        </w:tc>
        <w:tc>
          <w:tcPr>
            <w:tcW w:w="960" w:type="dxa"/>
            <w:tcBorders>
              <w:top w:val="nil"/>
              <w:left w:val="nil"/>
              <w:bottom w:val="single" w:sz="4" w:space="0" w:color="auto"/>
              <w:right w:val="nil"/>
            </w:tcBorders>
            <w:shd w:val="clear" w:color="auto" w:fill="auto"/>
            <w:noWrap/>
            <w:vAlign w:val="center"/>
            <w:hideMark/>
          </w:tcPr>
          <w:p w14:paraId="148327BD"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13</w:t>
            </w:r>
          </w:p>
        </w:tc>
      </w:tr>
      <w:tr w:rsidR="00113B62" w:rsidRPr="00681BE3" w14:paraId="45EDB14D" w14:textId="77777777" w:rsidTr="006A69D8">
        <w:trPr>
          <w:trHeight w:val="122"/>
        </w:trPr>
        <w:tc>
          <w:tcPr>
            <w:tcW w:w="1000" w:type="dxa"/>
            <w:vMerge w:val="restart"/>
            <w:tcBorders>
              <w:top w:val="nil"/>
              <w:left w:val="nil"/>
              <w:bottom w:val="single" w:sz="4" w:space="0" w:color="000000"/>
              <w:right w:val="nil"/>
            </w:tcBorders>
            <w:shd w:val="clear" w:color="auto" w:fill="auto"/>
            <w:noWrap/>
            <w:vAlign w:val="center"/>
            <w:hideMark/>
          </w:tcPr>
          <w:p w14:paraId="1B50B2F8"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C</w:t>
            </w:r>
          </w:p>
        </w:tc>
        <w:tc>
          <w:tcPr>
            <w:tcW w:w="1000" w:type="dxa"/>
            <w:vMerge w:val="restart"/>
            <w:tcBorders>
              <w:top w:val="nil"/>
              <w:left w:val="nil"/>
              <w:bottom w:val="single" w:sz="4" w:space="0" w:color="000000"/>
              <w:right w:val="nil"/>
            </w:tcBorders>
            <w:shd w:val="clear" w:color="auto" w:fill="auto"/>
            <w:noWrap/>
            <w:vAlign w:val="center"/>
            <w:hideMark/>
          </w:tcPr>
          <w:p w14:paraId="01EEA47F"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3, 4</w:t>
            </w:r>
          </w:p>
        </w:tc>
        <w:tc>
          <w:tcPr>
            <w:tcW w:w="1654" w:type="dxa"/>
            <w:tcBorders>
              <w:top w:val="nil"/>
              <w:left w:val="nil"/>
              <w:bottom w:val="nil"/>
              <w:right w:val="nil"/>
            </w:tcBorders>
            <w:shd w:val="clear" w:color="auto" w:fill="auto"/>
            <w:noWrap/>
            <w:vAlign w:val="center"/>
            <w:hideMark/>
          </w:tcPr>
          <w:p w14:paraId="3B294BCB"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3A4D724E"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18</w:t>
            </w:r>
          </w:p>
        </w:tc>
        <w:tc>
          <w:tcPr>
            <w:tcW w:w="960" w:type="dxa"/>
            <w:tcBorders>
              <w:top w:val="nil"/>
              <w:left w:val="nil"/>
              <w:bottom w:val="nil"/>
              <w:right w:val="nil"/>
            </w:tcBorders>
            <w:shd w:val="clear" w:color="auto" w:fill="auto"/>
            <w:noWrap/>
            <w:vAlign w:val="center"/>
            <w:hideMark/>
          </w:tcPr>
          <w:p w14:paraId="4826F6B9"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37</w:t>
            </w:r>
          </w:p>
        </w:tc>
        <w:tc>
          <w:tcPr>
            <w:tcW w:w="960" w:type="dxa"/>
            <w:tcBorders>
              <w:top w:val="nil"/>
              <w:left w:val="nil"/>
              <w:bottom w:val="nil"/>
              <w:right w:val="nil"/>
            </w:tcBorders>
            <w:shd w:val="clear" w:color="auto" w:fill="auto"/>
            <w:noWrap/>
            <w:vAlign w:val="center"/>
            <w:hideMark/>
          </w:tcPr>
          <w:p w14:paraId="19D3EFA0"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131</w:t>
            </w:r>
          </w:p>
        </w:tc>
        <w:tc>
          <w:tcPr>
            <w:tcW w:w="960" w:type="dxa"/>
            <w:tcBorders>
              <w:top w:val="nil"/>
              <w:left w:val="nil"/>
              <w:bottom w:val="nil"/>
              <w:right w:val="nil"/>
            </w:tcBorders>
            <w:shd w:val="clear" w:color="auto" w:fill="auto"/>
            <w:noWrap/>
            <w:vAlign w:val="center"/>
            <w:hideMark/>
          </w:tcPr>
          <w:p w14:paraId="729C8D7C"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160</w:t>
            </w:r>
          </w:p>
        </w:tc>
        <w:tc>
          <w:tcPr>
            <w:tcW w:w="960" w:type="dxa"/>
            <w:tcBorders>
              <w:top w:val="nil"/>
              <w:left w:val="nil"/>
              <w:bottom w:val="nil"/>
              <w:right w:val="nil"/>
            </w:tcBorders>
            <w:shd w:val="clear" w:color="auto" w:fill="auto"/>
            <w:noWrap/>
            <w:vAlign w:val="center"/>
            <w:hideMark/>
          </w:tcPr>
          <w:p w14:paraId="7AECCF5F"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165</w:t>
            </w:r>
          </w:p>
        </w:tc>
        <w:tc>
          <w:tcPr>
            <w:tcW w:w="960" w:type="dxa"/>
            <w:tcBorders>
              <w:top w:val="nil"/>
              <w:left w:val="nil"/>
              <w:bottom w:val="nil"/>
              <w:right w:val="nil"/>
            </w:tcBorders>
            <w:shd w:val="clear" w:color="auto" w:fill="auto"/>
            <w:noWrap/>
            <w:vAlign w:val="center"/>
            <w:hideMark/>
          </w:tcPr>
          <w:p w14:paraId="69DC5D21"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w:t>
            </w:r>
          </w:p>
        </w:tc>
      </w:tr>
      <w:tr w:rsidR="00113B62" w:rsidRPr="00681BE3" w14:paraId="7DCF987B" w14:textId="77777777" w:rsidTr="006A69D8">
        <w:trPr>
          <w:trHeight w:val="140"/>
        </w:trPr>
        <w:tc>
          <w:tcPr>
            <w:tcW w:w="1000" w:type="dxa"/>
            <w:vMerge/>
            <w:tcBorders>
              <w:top w:val="nil"/>
              <w:left w:val="nil"/>
              <w:bottom w:val="single" w:sz="4" w:space="0" w:color="000000"/>
              <w:right w:val="nil"/>
            </w:tcBorders>
            <w:vAlign w:val="center"/>
            <w:hideMark/>
          </w:tcPr>
          <w:p w14:paraId="4AB7A98B" w14:textId="77777777" w:rsidR="00113B62" w:rsidRPr="00681BE3" w:rsidRDefault="00113B62" w:rsidP="006A69D8">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02F019C8" w14:textId="77777777" w:rsidR="00113B62" w:rsidRPr="00681BE3" w:rsidRDefault="00113B62" w:rsidP="006A69D8">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5019D0CB"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096BCC00"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18</w:t>
            </w:r>
          </w:p>
        </w:tc>
        <w:tc>
          <w:tcPr>
            <w:tcW w:w="960" w:type="dxa"/>
            <w:tcBorders>
              <w:top w:val="nil"/>
              <w:left w:val="nil"/>
              <w:bottom w:val="nil"/>
              <w:right w:val="nil"/>
            </w:tcBorders>
            <w:shd w:val="clear" w:color="auto" w:fill="auto"/>
            <w:noWrap/>
            <w:vAlign w:val="center"/>
            <w:hideMark/>
          </w:tcPr>
          <w:p w14:paraId="077DD4B9"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62</w:t>
            </w:r>
          </w:p>
        </w:tc>
        <w:tc>
          <w:tcPr>
            <w:tcW w:w="960" w:type="dxa"/>
            <w:tcBorders>
              <w:top w:val="nil"/>
              <w:left w:val="nil"/>
              <w:bottom w:val="nil"/>
              <w:right w:val="nil"/>
            </w:tcBorders>
            <w:shd w:val="clear" w:color="auto" w:fill="auto"/>
            <w:noWrap/>
            <w:vAlign w:val="center"/>
            <w:hideMark/>
          </w:tcPr>
          <w:p w14:paraId="015683F2"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161</w:t>
            </w:r>
          </w:p>
        </w:tc>
        <w:tc>
          <w:tcPr>
            <w:tcW w:w="960" w:type="dxa"/>
            <w:tcBorders>
              <w:top w:val="nil"/>
              <w:left w:val="nil"/>
              <w:bottom w:val="nil"/>
              <w:right w:val="nil"/>
            </w:tcBorders>
            <w:shd w:val="clear" w:color="auto" w:fill="auto"/>
            <w:noWrap/>
            <w:vAlign w:val="center"/>
            <w:hideMark/>
          </w:tcPr>
          <w:p w14:paraId="6F107A02"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206</w:t>
            </w:r>
          </w:p>
        </w:tc>
        <w:tc>
          <w:tcPr>
            <w:tcW w:w="960" w:type="dxa"/>
            <w:tcBorders>
              <w:top w:val="nil"/>
              <w:left w:val="nil"/>
              <w:bottom w:val="nil"/>
              <w:right w:val="nil"/>
            </w:tcBorders>
            <w:shd w:val="clear" w:color="000000" w:fill="FFD966"/>
            <w:noWrap/>
            <w:vAlign w:val="center"/>
            <w:hideMark/>
          </w:tcPr>
          <w:p w14:paraId="6625872D"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208</w:t>
            </w:r>
          </w:p>
        </w:tc>
        <w:tc>
          <w:tcPr>
            <w:tcW w:w="960" w:type="dxa"/>
            <w:tcBorders>
              <w:top w:val="nil"/>
              <w:left w:val="nil"/>
              <w:bottom w:val="nil"/>
              <w:right w:val="nil"/>
            </w:tcBorders>
            <w:shd w:val="clear" w:color="auto" w:fill="auto"/>
            <w:noWrap/>
            <w:vAlign w:val="center"/>
            <w:hideMark/>
          </w:tcPr>
          <w:p w14:paraId="48BFB6AB"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16</w:t>
            </w:r>
          </w:p>
        </w:tc>
      </w:tr>
      <w:tr w:rsidR="00113B62" w:rsidRPr="00681BE3" w14:paraId="42DE5586" w14:textId="77777777" w:rsidTr="00113B62">
        <w:trPr>
          <w:trHeight w:val="300"/>
        </w:trPr>
        <w:tc>
          <w:tcPr>
            <w:tcW w:w="1000" w:type="dxa"/>
            <w:vMerge/>
            <w:tcBorders>
              <w:top w:val="nil"/>
              <w:left w:val="nil"/>
              <w:bottom w:val="single" w:sz="4" w:space="0" w:color="000000"/>
              <w:right w:val="nil"/>
            </w:tcBorders>
            <w:vAlign w:val="center"/>
            <w:hideMark/>
          </w:tcPr>
          <w:p w14:paraId="2019A923" w14:textId="77777777" w:rsidR="00113B62" w:rsidRPr="00681BE3" w:rsidRDefault="00113B62" w:rsidP="006A69D8">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137A6056" w14:textId="77777777" w:rsidR="00113B62" w:rsidRPr="00681BE3" w:rsidRDefault="00113B62" w:rsidP="006A69D8">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58CE74B2"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035FA603" w14:textId="77777777" w:rsidR="00113B62" w:rsidRPr="00681BE3" w:rsidRDefault="00113B62" w:rsidP="006A69D8">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0770704C"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20</w:t>
            </w:r>
          </w:p>
        </w:tc>
        <w:tc>
          <w:tcPr>
            <w:tcW w:w="960" w:type="dxa"/>
            <w:tcBorders>
              <w:top w:val="nil"/>
              <w:left w:val="nil"/>
              <w:bottom w:val="single" w:sz="4" w:space="0" w:color="auto"/>
              <w:right w:val="nil"/>
            </w:tcBorders>
            <w:shd w:val="clear" w:color="auto" w:fill="auto"/>
            <w:noWrap/>
            <w:vAlign w:val="center"/>
            <w:hideMark/>
          </w:tcPr>
          <w:p w14:paraId="7F90D7B7"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88</w:t>
            </w:r>
          </w:p>
        </w:tc>
        <w:tc>
          <w:tcPr>
            <w:tcW w:w="960" w:type="dxa"/>
            <w:tcBorders>
              <w:top w:val="nil"/>
              <w:left w:val="nil"/>
              <w:bottom w:val="single" w:sz="4" w:space="0" w:color="auto"/>
              <w:right w:val="nil"/>
            </w:tcBorders>
            <w:shd w:val="clear" w:color="auto" w:fill="auto"/>
            <w:noWrap/>
            <w:vAlign w:val="center"/>
            <w:hideMark/>
          </w:tcPr>
          <w:p w14:paraId="72B08BF3"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124</w:t>
            </w:r>
          </w:p>
        </w:tc>
        <w:tc>
          <w:tcPr>
            <w:tcW w:w="960" w:type="dxa"/>
            <w:tcBorders>
              <w:top w:val="nil"/>
              <w:left w:val="nil"/>
              <w:bottom w:val="single" w:sz="4" w:space="0" w:color="auto"/>
              <w:right w:val="nil"/>
            </w:tcBorders>
            <w:shd w:val="clear" w:color="auto" w:fill="auto"/>
            <w:noWrap/>
            <w:vAlign w:val="center"/>
            <w:hideMark/>
          </w:tcPr>
          <w:p w14:paraId="79F5EEDF"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127</w:t>
            </w:r>
          </w:p>
        </w:tc>
        <w:tc>
          <w:tcPr>
            <w:tcW w:w="960" w:type="dxa"/>
            <w:tcBorders>
              <w:top w:val="nil"/>
              <w:left w:val="nil"/>
              <w:bottom w:val="single" w:sz="4" w:space="0" w:color="auto"/>
              <w:right w:val="nil"/>
            </w:tcBorders>
            <w:shd w:val="clear" w:color="auto" w:fill="auto"/>
            <w:noWrap/>
            <w:vAlign w:val="center"/>
            <w:hideMark/>
          </w:tcPr>
          <w:p w14:paraId="6AD9DC1E" w14:textId="77777777" w:rsidR="00113B62" w:rsidRPr="00681BE3" w:rsidRDefault="00113B62" w:rsidP="006A69D8">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w:t>
            </w:r>
          </w:p>
        </w:tc>
      </w:tr>
    </w:tbl>
    <w:p w14:paraId="6683BB70" w14:textId="77777777" w:rsidR="00113B62" w:rsidRPr="00681BE3" w:rsidRDefault="00113B62" w:rsidP="00113B62"/>
    <w:p w14:paraId="66BA95A5" w14:textId="77777777" w:rsidR="00113B62" w:rsidRPr="00681BE3" w:rsidRDefault="00113B62" w:rsidP="006A69D8">
      <w:pPr>
        <w:spacing w:before="120" w:after="120"/>
      </w:pPr>
      <w:r w:rsidRPr="00681BE3">
        <w:lastRenderedPageBreak/>
        <w:t>Iz navedenih tablica, za povrtlarske kulture, možemo zaključiti kako su najveće količine vode potrebne u sušnom-ljetnom periodu, tijekom juna i jula, te skoro podjednake za područje zone A i B.</w:t>
      </w:r>
    </w:p>
    <w:p w14:paraId="1F0BD29B" w14:textId="77777777" w:rsidR="00113B62" w:rsidRPr="00681BE3" w:rsidRDefault="00113B62" w:rsidP="006A69D8">
      <w:pPr>
        <w:spacing w:before="120" w:after="120"/>
      </w:pPr>
      <w:r w:rsidRPr="00681BE3">
        <w:t>Što se tiče voćarskih kultura, planiraju se uzgajati jabuka, kruška, šljiva, trešnja, višnja i jagoda.</w:t>
      </w:r>
    </w:p>
    <w:p w14:paraId="239B3ADC" w14:textId="77777777" w:rsidR="00113B62" w:rsidRPr="00681BE3" w:rsidRDefault="00113B62" w:rsidP="00113B62"/>
    <w:p w14:paraId="152DC664" w14:textId="7D7F99BE" w:rsidR="00113B62" w:rsidRPr="00681BE3" w:rsidRDefault="00113B62" w:rsidP="006A69D8">
      <w:pPr>
        <w:pStyle w:val="Caption"/>
        <w:spacing w:after="120"/>
        <w:rPr>
          <w:sz w:val="20"/>
          <w:szCs w:val="20"/>
        </w:rPr>
      </w:pPr>
      <w:bookmarkStart w:id="67" w:name="_Toc15904402"/>
      <w:bookmarkStart w:id="68" w:name="_Toc75247909"/>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12</w:t>
      </w:r>
      <w:r w:rsidR="00A308F2" w:rsidRPr="00681BE3">
        <w:rPr>
          <w:sz w:val="20"/>
          <w:szCs w:val="20"/>
        </w:rPr>
        <w:fldChar w:fldCharType="end"/>
      </w:r>
      <w:r w:rsidRPr="00681BE3">
        <w:rPr>
          <w:sz w:val="20"/>
          <w:szCs w:val="20"/>
        </w:rPr>
        <w:t>. Potreba za vodom jabuke u mm po mjesecima</w:t>
      </w:r>
      <w:bookmarkEnd w:id="67"/>
      <w:bookmarkEnd w:id="68"/>
    </w:p>
    <w:tbl>
      <w:tblPr>
        <w:tblW w:w="9414" w:type="dxa"/>
        <w:tblInd w:w="108" w:type="dxa"/>
        <w:tblLook w:val="04A0" w:firstRow="1" w:lastRow="0" w:firstColumn="1" w:lastColumn="0" w:noHBand="0" w:noVBand="1"/>
      </w:tblPr>
      <w:tblGrid>
        <w:gridCol w:w="1000"/>
        <w:gridCol w:w="1000"/>
        <w:gridCol w:w="1654"/>
        <w:gridCol w:w="960"/>
        <w:gridCol w:w="960"/>
        <w:gridCol w:w="960"/>
        <w:gridCol w:w="960"/>
        <w:gridCol w:w="960"/>
        <w:gridCol w:w="960"/>
      </w:tblGrid>
      <w:tr w:rsidR="00113B62" w:rsidRPr="00681BE3" w14:paraId="7E35C763" w14:textId="77777777" w:rsidTr="00113B62">
        <w:trPr>
          <w:trHeight w:val="300"/>
        </w:trPr>
        <w:tc>
          <w:tcPr>
            <w:tcW w:w="1000" w:type="dxa"/>
            <w:tcBorders>
              <w:top w:val="single" w:sz="4" w:space="0" w:color="auto"/>
              <w:left w:val="nil"/>
              <w:bottom w:val="single" w:sz="4" w:space="0" w:color="auto"/>
              <w:right w:val="nil"/>
            </w:tcBorders>
            <w:shd w:val="clear" w:color="auto" w:fill="auto"/>
            <w:noWrap/>
            <w:vAlign w:val="center"/>
            <w:hideMark/>
          </w:tcPr>
          <w:p w14:paraId="1820B436"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Zona</w:t>
            </w:r>
          </w:p>
        </w:tc>
        <w:tc>
          <w:tcPr>
            <w:tcW w:w="1000" w:type="dxa"/>
            <w:tcBorders>
              <w:top w:val="single" w:sz="4" w:space="0" w:color="auto"/>
              <w:left w:val="nil"/>
              <w:bottom w:val="single" w:sz="4" w:space="0" w:color="auto"/>
              <w:right w:val="nil"/>
            </w:tcBorders>
            <w:shd w:val="clear" w:color="auto" w:fill="auto"/>
            <w:noWrap/>
            <w:vAlign w:val="center"/>
            <w:hideMark/>
          </w:tcPr>
          <w:p w14:paraId="39AE32D7"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Faza</w:t>
            </w:r>
          </w:p>
        </w:tc>
        <w:tc>
          <w:tcPr>
            <w:tcW w:w="1654" w:type="dxa"/>
            <w:tcBorders>
              <w:top w:val="single" w:sz="4" w:space="0" w:color="auto"/>
              <w:left w:val="nil"/>
              <w:bottom w:val="single" w:sz="4" w:space="0" w:color="auto"/>
              <w:right w:val="nil"/>
            </w:tcBorders>
            <w:shd w:val="clear" w:color="auto" w:fill="auto"/>
            <w:noWrap/>
            <w:vAlign w:val="center"/>
            <w:hideMark/>
          </w:tcPr>
          <w:p w14:paraId="6AE136EC"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 </w:t>
            </w:r>
          </w:p>
        </w:tc>
        <w:tc>
          <w:tcPr>
            <w:tcW w:w="960" w:type="dxa"/>
            <w:tcBorders>
              <w:top w:val="single" w:sz="4" w:space="0" w:color="auto"/>
              <w:left w:val="nil"/>
              <w:bottom w:val="single" w:sz="4" w:space="0" w:color="auto"/>
              <w:right w:val="nil"/>
            </w:tcBorders>
            <w:shd w:val="clear" w:color="auto" w:fill="auto"/>
            <w:noWrap/>
            <w:vAlign w:val="center"/>
            <w:hideMark/>
          </w:tcPr>
          <w:p w14:paraId="5D04ED40"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III</w:t>
            </w:r>
          </w:p>
        </w:tc>
        <w:tc>
          <w:tcPr>
            <w:tcW w:w="960" w:type="dxa"/>
            <w:tcBorders>
              <w:top w:val="single" w:sz="4" w:space="0" w:color="auto"/>
              <w:left w:val="nil"/>
              <w:bottom w:val="single" w:sz="4" w:space="0" w:color="auto"/>
              <w:right w:val="nil"/>
            </w:tcBorders>
            <w:shd w:val="clear" w:color="auto" w:fill="auto"/>
            <w:noWrap/>
            <w:vAlign w:val="center"/>
            <w:hideMark/>
          </w:tcPr>
          <w:p w14:paraId="210E9149"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IV</w:t>
            </w:r>
          </w:p>
        </w:tc>
        <w:tc>
          <w:tcPr>
            <w:tcW w:w="960" w:type="dxa"/>
            <w:tcBorders>
              <w:top w:val="single" w:sz="4" w:space="0" w:color="auto"/>
              <w:left w:val="nil"/>
              <w:bottom w:val="single" w:sz="4" w:space="0" w:color="auto"/>
              <w:right w:val="nil"/>
            </w:tcBorders>
            <w:shd w:val="clear" w:color="auto" w:fill="auto"/>
            <w:noWrap/>
            <w:vAlign w:val="center"/>
            <w:hideMark/>
          </w:tcPr>
          <w:p w14:paraId="46E8599D"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w:t>
            </w:r>
          </w:p>
        </w:tc>
        <w:tc>
          <w:tcPr>
            <w:tcW w:w="960" w:type="dxa"/>
            <w:tcBorders>
              <w:top w:val="single" w:sz="4" w:space="0" w:color="auto"/>
              <w:left w:val="nil"/>
              <w:bottom w:val="single" w:sz="4" w:space="0" w:color="auto"/>
              <w:right w:val="nil"/>
            </w:tcBorders>
            <w:shd w:val="clear" w:color="auto" w:fill="auto"/>
            <w:noWrap/>
            <w:vAlign w:val="center"/>
            <w:hideMark/>
          </w:tcPr>
          <w:p w14:paraId="5AC2A96F"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w:t>
            </w:r>
          </w:p>
        </w:tc>
        <w:tc>
          <w:tcPr>
            <w:tcW w:w="960" w:type="dxa"/>
            <w:tcBorders>
              <w:top w:val="single" w:sz="4" w:space="0" w:color="auto"/>
              <w:left w:val="nil"/>
              <w:bottom w:val="single" w:sz="4" w:space="0" w:color="auto"/>
              <w:right w:val="nil"/>
            </w:tcBorders>
            <w:shd w:val="clear" w:color="auto" w:fill="auto"/>
            <w:noWrap/>
            <w:vAlign w:val="center"/>
            <w:hideMark/>
          </w:tcPr>
          <w:p w14:paraId="78EAF983"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w:t>
            </w:r>
          </w:p>
        </w:tc>
        <w:tc>
          <w:tcPr>
            <w:tcW w:w="960" w:type="dxa"/>
            <w:tcBorders>
              <w:top w:val="single" w:sz="4" w:space="0" w:color="auto"/>
              <w:left w:val="nil"/>
              <w:bottom w:val="single" w:sz="4" w:space="0" w:color="auto"/>
              <w:right w:val="nil"/>
            </w:tcBorders>
            <w:shd w:val="clear" w:color="auto" w:fill="auto"/>
            <w:noWrap/>
            <w:vAlign w:val="center"/>
            <w:hideMark/>
          </w:tcPr>
          <w:p w14:paraId="69730FE6"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VIII</w:t>
            </w:r>
          </w:p>
        </w:tc>
      </w:tr>
      <w:tr w:rsidR="00113B62" w:rsidRPr="00681BE3" w14:paraId="13F707BC"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702F233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A</w:t>
            </w:r>
          </w:p>
        </w:tc>
        <w:tc>
          <w:tcPr>
            <w:tcW w:w="1000" w:type="dxa"/>
            <w:vMerge w:val="restart"/>
            <w:tcBorders>
              <w:top w:val="nil"/>
              <w:left w:val="nil"/>
              <w:bottom w:val="single" w:sz="4" w:space="0" w:color="000000"/>
              <w:right w:val="nil"/>
            </w:tcBorders>
            <w:shd w:val="clear" w:color="auto" w:fill="auto"/>
            <w:noWrap/>
            <w:vAlign w:val="center"/>
            <w:hideMark/>
          </w:tcPr>
          <w:p w14:paraId="5B65DCF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1a</w:t>
            </w:r>
          </w:p>
        </w:tc>
        <w:tc>
          <w:tcPr>
            <w:tcW w:w="1654" w:type="dxa"/>
            <w:tcBorders>
              <w:top w:val="nil"/>
              <w:left w:val="nil"/>
              <w:bottom w:val="nil"/>
              <w:right w:val="nil"/>
            </w:tcBorders>
            <w:shd w:val="clear" w:color="auto" w:fill="auto"/>
            <w:noWrap/>
            <w:vAlign w:val="center"/>
            <w:hideMark/>
          </w:tcPr>
          <w:p w14:paraId="6DDA417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690FA291"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3</w:t>
            </w:r>
          </w:p>
        </w:tc>
        <w:tc>
          <w:tcPr>
            <w:tcW w:w="960" w:type="dxa"/>
            <w:tcBorders>
              <w:top w:val="nil"/>
              <w:left w:val="nil"/>
              <w:bottom w:val="nil"/>
              <w:right w:val="nil"/>
            </w:tcBorders>
            <w:shd w:val="clear" w:color="auto" w:fill="auto"/>
            <w:noWrap/>
            <w:vAlign w:val="center"/>
            <w:hideMark/>
          </w:tcPr>
          <w:p w14:paraId="17DC713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7EF00AF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w:t>
            </w:r>
          </w:p>
        </w:tc>
        <w:tc>
          <w:tcPr>
            <w:tcW w:w="960" w:type="dxa"/>
            <w:tcBorders>
              <w:top w:val="nil"/>
              <w:left w:val="nil"/>
              <w:bottom w:val="nil"/>
              <w:right w:val="nil"/>
            </w:tcBorders>
            <w:shd w:val="clear" w:color="auto" w:fill="auto"/>
            <w:noWrap/>
            <w:vAlign w:val="center"/>
            <w:hideMark/>
          </w:tcPr>
          <w:p w14:paraId="59E1AA9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19</w:t>
            </w:r>
          </w:p>
        </w:tc>
        <w:tc>
          <w:tcPr>
            <w:tcW w:w="960" w:type="dxa"/>
            <w:tcBorders>
              <w:top w:val="nil"/>
              <w:left w:val="nil"/>
              <w:bottom w:val="nil"/>
              <w:right w:val="nil"/>
            </w:tcBorders>
            <w:shd w:val="clear" w:color="auto" w:fill="auto"/>
            <w:noWrap/>
            <w:vAlign w:val="center"/>
            <w:hideMark/>
          </w:tcPr>
          <w:p w14:paraId="4159CB8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38</w:t>
            </w:r>
          </w:p>
        </w:tc>
        <w:tc>
          <w:tcPr>
            <w:tcW w:w="960" w:type="dxa"/>
            <w:tcBorders>
              <w:top w:val="nil"/>
              <w:left w:val="nil"/>
              <w:bottom w:val="nil"/>
              <w:right w:val="nil"/>
            </w:tcBorders>
            <w:shd w:val="clear" w:color="auto" w:fill="auto"/>
            <w:noWrap/>
            <w:vAlign w:val="center"/>
            <w:hideMark/>
          </w:tcPr>
          <w:p w14:paraId="2CE2CD9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22</w:t>
            </w:r>
          </w:p>
        </w:tc>
      </w:tr>
      <w:tr w:rsidR="00113B62" w:rsidRPr="00681BE3" w14:paraId="1175EF58" w14:textId="77777777" w:rsidTr="00113B62">
        <w:trPr>
          <w:trHeight w:val="300"/>
        </w:trPr>
        <w:tc>
          <w:tcPr>
            <w:tcW w:w="1000" w:type="dxa"/>
            <w:vMerge/>
            <w:tcBorders>
              <w:top w:val="nil"/>
              <w:left w:val="nil"/>
              <w:bottom w:val="single" w:sz="4" w:space="0" w:color="000000"/>
              <w:right w:val="nil"/>
            </w:tcBorders>
            <w:vAlign w:val="center"/>
            <w:hideMark/>
          </w:tcPr>
          <w:p w14:paraId="06F068E7"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4FF522D6"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0A463912"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43082C66"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28</w:t>
            </w:r>
          </w:p>
        </w:tc>
        <w:tc>
          <w:tcPr>
            <w:tcW w:w="960" w:type="dxa"/>
            <w:tcBorders>
              <w:top w:val="nil"/>
              <w:left w:val="nil"/>
              <w:bottom w:val="nil"/>
              <w:right w:val="nil"/>
            </w:tcBorders>
            <w:shd w:val="clear" w:color="auto" w:fill="auto"/>
            <w:noWrap/>
            <w:vAlign w:val="center"/>
            <w:hideMark/>
          </w:tcPr>
          <w:p w14:paraId="2B9C1C1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w:t>
            </w:r>
          </w:p>
        </w:tc>
        <w:tc>
          <w:tcPr>
            <w:tcW w:w="960" w:type="dxa"/>
            <w:tcBorders>
              <w:top w:val="nil"/>
              <w:left w:val="nil"/>
              <w:bottom w:val="nil"/>
              <w:right w:val="nil"/>
            </w:tcBorders>
            <w:shd w:val="clear" w:color="auto" w:fill="auto"/>
            <w:noWrap/>
            <w:vAlign w:val="center"/>
            <w:hideMark/>
          </w:tcPr>
          <w:p w14:paraId="1EEFADA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57</w:t>
            </w:r>
          </w:p>
        </w:tc>
        <w:tc>
          <w:tcPr>
            <w:tcW w:w="960" w:type="dxa"/>
            <w:tcBorders>
              <w:top w:val="nil"/>
              <w:left w:val="nil"/>
              <w:bottom w:val="nil"/>
              <w:right w:val="nil"/>
            </w:tcBorders>
            <w:shd w:val="clear" w:color="auto" w:fill="auto"/>
            <w:noWrap/>
            <w:vAlign w:val="center"/>
            <w:hideMark/>
          </w:tcPr>
          <w:p w14:paraId="6BE591B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73</w:t>
            </w:r>
          </w:p>
        </w:tc>
        <w:tc>
          <w:tcPr>
            <w:tcW w:w="960" w:type="dxa"/>
            <w:tcBorders>
              <w:top w:val="nil"/>
              <w:left w:val="nil"/>
              <w:bottom w:val="nil"/>
              <w:right w:val="nil"/>
            </w:tcBorders>
            <w:shd w:val="clear" w:color="000000" w:fill="FFD966"/>
            <w:noWrap/>
            <w:vAlign w:val="center"/>
            <w:hideMark/>
          </w:tcPr>
          <w:p w14:paraId="6114269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110</w:t>
            </w:r>
          </w:p>
        </w:tc>
        <w:tc>
          <w:tcPr>
            <w:tcW w:w="960" w:type="dxa"/>
            <w:tcBorders>
              <w:top w:val="nil"/>
              <w:left w:val="nil"/>
              <w:bottom w:val="nil"/>
              <w:right w:val="nil"/>
            </w:tcBorders>
            <w:shd w:val="clear" w:color="auto" w:fill="auto"/>
            <w:noWrap/>
            <w:vAlign w:val="center"/>
            <w:hideMark/>
          </w:tcPr>
          <w:p w14:paraId="5D188A1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84</w:t>
            </w:r>
          </w:p>
        </w:tc>
      </w:tr>
      <w:tr w:rsidR="00113B62" w:rsidRPr="00681BE3" w14:paraId="5DEC53F2" w14:textId="77777777" w:rsidTr="00113B62">
        <w:trPr>
          <w:trHeight w:val="300"/>
        </w:trPr>
        <w:tc>
          <w:tcPr>
            <w:tcW w:w="1000" w:type="dxa"/>
            <w:vMerge/>
            <w:tcBorders>
              <w:top w:val="nil"/>
              <w:left w:val="nil"/>
              <w:bottom w:val="single" w:sz="4" w:space="0" w:color="000000"/>
              <w:right w:val="nil"/>
            </w:tcBorders>
            <w:vAlign w:val="center"/>
            <w:hideMark/>
          </w:tcPr>
          <w:p w14:paraId="746BC0C8"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64CFB33D"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0F1C0B4C"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41EA17C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CA038B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9ABA5A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08FE0EB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5868A2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656E923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7492F381"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4E5D507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B</w:t>
            </w:r>
          </w:p>
        </w:tc>
        <w:tc>
          <w:tcPr>
            <w:tcW w:w="1000" w:type="dxa"/>
            <w:vMerge w:val="restart"/>
            <w:tcBorders>
              <w:top w:val="nil"/>
              <w:left w:val="nil"/>
              <w:bottom w:val="single" w:sz="4" w:space="0" w:color="000000"/>
              <w:right w:val="nil"/>
            </w:tcBorders>
            <w:shd w:val="clear" w:color="auto" w:fill="auto"/>
            <w:noWrap/>
            <w:vAlign w:val="center"/>
            <w:hideMark/>
          </w:tcPr>
          <w:p w14:paraId="6CE3DD9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1b, 2</w:t>
            </w:r>
          </w:p>
        </w:tc>
        <w:tc>
          <w:tcPr>
            <w:tcW w:w="1654" w:type="dxa"/>
            <w:tcBorders>
              <w:top w:val="nil"/>
              <w:left w:val="nil"/>
              <w:bottom w:val="nil"/>
              <w:right w:val="nil"/>
            </w:tcBorders>
            <w:shd w:val="clear" w:color="auto" w:fill="auto"/>
            <w:noWrap/>
            <w:vAlign w:val="center"/>
            <w:hideMark/>
          </w:tcPr>
          <w:p w14:paraId="7CB98C59"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754A3B13"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3BC934C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c>
          <w:tcPr>
            <w:tcW w:w="960" w:type="dxa"/>
            <w:tcBorders>
              <w:top w:val="nil"/>
              <w:left w:val="nil"/>
              <w:bottom w:val="nil"/>
              <w:right w:val="nil"/>
            </w:tcBorders>
            <w:shd w:val="clear" w:color="auto" w:fill="auto"/>
            <w:noWrap/>
            <w:vAlign w:val="center"/>
            <w:hideMark/>
          </w:tcPr>
          <w:p w14:paraId="30FA66E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w:t>
            </w:r>
          </w:p>
        </w:tc>
        <w:tc>
          <w:tcPr>
            <w:tcW w:w="960" w:type="dxa"/>
            <w:tcBorders>
              <w:top w:val="nil"/>
              <w:left w:val="nil"/>
              <w:bottom w:val="nil"/>
              <w:right w:val="nil"/>
            </w:tcBorders>
            <w:shd w:val="clear" w:color="auto" w:fill="auto"/>
            <w:noWrap/>
            <w:vAlign w:val="center"/>
            <w:hideMark/>
          </w:tcPr>
          <w:p w14:paraId="114B412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16</w:t>
            </w:r>
          </w:p>
        </w:tc>
        <w:tc>
          <w:tcPr>
            <w:tcW w:w="960" w:type="dxa"/>
            <w:tcBorders>
              <w:top w:val="nil"/>
              <w:left w:val="nil"/>
              <w:bottom w:val="nil"/>
              <w:right w:val="nil"/>
            </w:tcBorders>
            <w:shd w:val="clear" w:color="auto" w:fill="auto"/>
            <w:noWrap/>
            <w:vAlign w:val="center"/>
            <w:hideMark/>
          </w:tcPr>
          <w:p w14:paraId="0F0F51B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36</w:t>
            </w:r>
          </w:p>
        </w:tc>
        <w:tc>
          <w:tcPr>
            <w:tcW w:w="960" w:type="dxa"/>
            <w:tcBorders>
              <w:top w:val="nil"/>
              <w:left w:val="nil"/>
              <w:bottom w:val="nil"/>
              <w:right w:val="nil"/>
            </w:tcBorders>
            <w:shd w:val="clear" w:color="auto" w:fill="auto"/>
            <w:noWrap/>
            <w:vAlign w:val="center"/>
            <w:hideMark/>
          </w:tcPr>
          <w:p w14:paraId="59BE4CB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13</w:t>
            </w:r>
          </w:p>
        </w:tc>
      </w:tr>
      <w:tr w:rsidR="00113B62" w:rsidRPr="00681BE3" w14:paraId="28F745CF" w14:textId="77777777" w:rsidTr="00113B62">
        <w:trPr>
          <w:trHeight w:val="300"/>
        </w:trPr>
        <w:tc>
          <w:tcPr>
            <w:tcW w:w="1000" w:type="dxa"/>
            <w:vMerge/>
            <w:tcBorders>
              <w:top w:val="nil"/>
              <w:left w:val="nil"/>
              <w:bottom w:val="single" w:sz="4" w:space="0" w:color="000000"/>
              <w:right w:val="nil"/>
            </w:tcBorders>
            <w:vAlign w:val="center"/>
            <w:hideMark/>
          </w:tcPr>
          <w:p w14:paraId="44949DF0"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147BE69E"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704AFA7C"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07786501"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24</w:t>
            </w:r>
          </w:p>
        </w:tc>
        <w:tc>
          <w:tcPr>
            <w:tcW w:w="960" w:type="dxa"/>
            <w:tcBorders>
              <w:top w:val="nil"/>
              <w:left w:val="nil"/>
              <w:bottom w:val="nil"/>
              <w:right w:val="nil"/>
            </w:tcBorders>
            <w:shd w:val="clear" w:color="auto" w:fill="auto"/>
            <w:noWrap/>
            <w:vAlign w:val="center"/>
            <w:hideMark/>
          </w:tcPr>
          <w:p w14:paraId="30C797E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w:t>
            </w:r>
          </w:p>
        </w:tc>
        <w:tc>
          <w:tcPr>
            <w:tcW w:w="960" w:type="dxa"/>
            <w:tcBorders>
              <w:top w:val="nil"/>
              <w:left w:val="nil"/>
              <w:bottom w:val="nil"/>
              <w:right w:val="nil"/>
            </w:tcBorders>
            <w:shd w:val="clear" w:color="auto" w:fill="auto"/>
            <w:noWrap/>
            <w:vAlign w:val="center"/>
            <w:hideMark/>
          </w:tcPr>
          <w:p w14:paraId="741A554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52</w:t>
            </w:r>
          </w:p>
        </w:tc>
        <w:tc>
          <w:tcPr>
            <w:tcW w:w="960" w:type="dxa"/>
            <w:tcBorders>
              <w:top w:val="nil"/>
              <w:left w:val="nil"/>
              <w:bottom w:val="nil"/>
              <w:right w:val="nil"/>
            </w:tcBorders>
            <w:shd w:val="clear" w:color="auto" w:fill="auto"/>
            <w:noWrap/>
            <w:vAlign w:val="center"/>
            <w:hideMark/>
          </w:tcPr>
          <w:p w14:paraId="314643A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69</w:t>
            </w:r>
          </w:p>
        </w:tc>
        <w:tc>
          <w:tcPr>
            <w:tcW w:w="960" w:type="dxa"/>
            <w:tcBorders>
              <w:top w:val="nil"/>
              <w:left w:val="nil"/>
              <w:bottom w:val="nil"/>
              <w:right w:val="nil"/>
            </w:tcBorders>
            <w:shd w:val="clear" w:color="000000" w:fill="FFD966"/>
            <w:noWrap/>
            <w:vAlign w:val="center"/>
            <w:hideMark/>
          </w:tcPr>
          <w:p w14:paraId="6F9E6D2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107</w:t>
            </w:r>
          </w:p>
        </w:tc>
        <w:tc>
          <w:tcPr>
            <w:tcW w:w="960" w:type="dxa"/>
            <w:tcBorders>
              <w:top w:val="nil"/>
              <w:left w:val="nil"/>
              <w:bottom w:val="nil"/>
              <w:right w:val="nil"/>
            </w:tcBorders>
            <w:shd w:val="clear" w:color="auto" w:fill="auto"/>
            <w:noWrap/>
            <w:vAlign w:val="center"/>
            <w:hideMark/>
          </w:tcPr>
          <w:p w14:paraId="2BCE6B4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57</w:t>
            </w:r>
          </w:p>
        </w:tc>
      </w:tr>
      <w:tr w:rsidR="00113B62" w:rsidRPr="00681BE3" w14:paraId="5A01EA44" w14:textId="77777777" w:rsidTr="00113B62">
        <w:trPr>
          <w:trHeight w:val="300"/>
        </w:trPr>
        <w:tc>
          <w:tcPr>
            <w:tcW w:w="1000" w:type="dxa"/>
            <w:vMerge/>
            <w:tcBorders>
              <w:top w:val="nil"/>
              <w:left w:val="nil"/>
              <w:bottom w:val="single" w:sz="4" w:space="0" w:color="000000"/>
              <w:right w:val="nil"/>
            </w:tcBorders>
            <w:vAlign w:val="center"/>
            <w:hideMark/>
          </w:tcPr>
          <w:p w14:paraId="313DF210"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307C1DD0"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249091C6"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59353145"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68B003D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38F94B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649DD6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0ABF312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63CD675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4E8FD462"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168509F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C</w:t>
            </w:r>
          </w:p>
        </w:tc>
        <w:tc>
          <w:tcPr>
            <w:tcW w:w="1000" w:type="dxa"/>
            <w:vMerge w:val="restart"/>
            <w:tcBorders>
              <w:top w:val="nil"/>
              <w:left w:val="nil"/>
              <w:bottom w:val="single" w:sz="4" w:space="0" w:color="000000"/>
              <w:right w:val="nil"/>
            </w:tcBorders>
            <w:shd w:val="clear" w:color="auto" w:fill="auto"/>
            <w:noWrap/>
            <w:vAlign w:val="center"/>
            <w:hideMark/>
          </w:tcPr>
          <w:p w14:paraId="08DD469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3, 4</w:t>
            </w:r>
          </w:p>
        </w:tc>
        <w:tc>
          <w:tcPr>
            <w:tcW w:w="1654" w:type="dxa"/>
            <w:tcBorders>
              <w:top w:val="nil"/>
              <w:left w:val="nil"/>
              <w:bottom w:val="nil"/>
              <w:right w:val="nil"/>
            </w:tcBorders>
            <w:shd w:val="clear" w:color="auto" w:fill="auto"/>
            <w:noWrap/>
            <w:vAlign w:val="center"/>
            <w:hideMark/>
          </w:tcPr>
          <w:p w14:paraId="2BE8F4BB"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23016B6C"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c>
          <w:tcPr>
            <w:tcW w:w="960" w:type="dxa"/>
            <w:tcBorders>
              <w:top w:val="nil"/>
              <w:left w:val="nil"/>
              <w:bottom w:val="nil"/>
              <w:right w:val="nil"/>
            </w:tcBorders>
            <w:shd w:val="clear" w:color="auto" w:fill="auto"/>
            <w:noWrap/>
            <w:vAlign w:val="center"/>
            <w:hideMark/>
          </w:tcPr>
          <w:p w14:paraId="0882DEA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1FA3C2D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6877AC9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w:t>
            </w:r>
          </w:p>
        </w:tc>
        <w:tc>
          <w:tcPr>
            <w:tcW w:w="960" w:type="dxa"/>
            <w:tcBorders>
              <w:top w:val="nil"/>
              <w:left w:val="nil"/>
              <w:bottom w:val="nil"/>
              <w:right w:val="nil"/>
            </w:tcBorders>
            <w:shd w:val="clear" w:color="auto" w:fill="auto"/>
            <w:noWrap/>
            <w:vAlign w:val="center"/>
            <w:hideMark/>
          </w:tcPr>
          <w:p w14:paraId="5224226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22</w:t>
            </w:r>
          </w:p>
        </w:tc>
        <w:tc>
          <w:tcPr>
            <w:tcW w:w="960" w:type="dxa"/>
            <w:tcBorders>
              <w:top w:val="nil"/>
              <w:left w:val="nil"/>
              <w:bottom w:val="nil"/>
              <w:right w:val="nil"/>
            </w:tcBorders>
            <w:shd w:val="clear" w:color="auto" w:fill="auto"/>
            <w:noWrap/>
            <w:vAlign w:val="center"/>
            <w:hideMark/>
          </w:tcPr>
          <w:p w14:paraId="4F496AB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w:t>
            </w:r>
          </w:p>
        </w:tc>
      </w:tr>
      <w:tr w:rsidR="00113B62" w:rsidRPr="00681BE3" w14:paraId="5CDC9E4E" w14:textId="77777777" w:rsidTr="00113B62">
        <w:trPr>
          <w:trHeight w:val="300"/>
        </w:trPr>
        <w:tc>
          <w:tcPr>
            <w:tcW w:w="1000" w:type="dxa"/>
            <w:vMerge/>
            <w:tcBorders>
              <w:top w:val="nil"/>
              <w:left w:val="nil"/>
              <w:bottom w:val="single" w:sz="4" w:space="0" w:color="000000"/>
              <w:right w:val="nil"/>
            </w:tcBorders>
            <w:vAlign w:val="center"/>
            <w:hideMark/>
          </w:tcPr>
          <w:p w14:paraId="7ED38EA3"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1513F7A8"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3A10A5F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2BBD09CB"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15</w:t>
            </w:r>
          </w:p>
        </w:tc>
        <w:tc>
          <w:tcPr>
            <w:tcW w:w="960" w:type="dxa"/>
            <w:tcBorders>
              <w:top w:val="nil"/>
              <w:left w:val="nil"/>
              <w:bottom w:val="nil"/>
              <w:right w:val="nil"/>
            </w:tcBorders>
            <w:shd w:val="clear" w:color="auto" w:fill="auto"/>
            <w:noWrap/>
            <w:vAlign w:val="center"/>
            <w:hideMark/>
          </w:tcPr>
          <w:p w14:paraId="0E2D88A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w:t>
            </w:r>
          </w:p>
        </w:tc>
        <w:tc>
          <w:tcPr>
            <w:tcW w:w="960" w:type="dxa"/>
            <w:tcBorders>
              <w:top w:val="nil"/>
              <w:left w:val="nil"/>
              <w:bottom w:val="nil"/>
              <w:right w:val="nil"/>
            </w:tcBorders>
            <w:shd w:val="clear" w:color="auto" w:fill="auto"/>
            <w:noWrap/>
            <w:vAlign w:val="center"/>
            <w:hideMark/>
          </w:tcPr>
          <w:p w14:paraId="03DFB18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25</w:t>
            </w:r>
          </w:p>
        </w:tc>
        <w:tc>
          <w:tcPr>
            <w:tcW w:w="960" w:type="dxa"/>
            <w:tcBorders>
              <w:top w:val="nil"/>
              <w:left w:val="nil"/>
              <w:bottom w:val="nil"/>
              <w:right w:val="nil"/>
            </w:tcBorders>
            <w:shd w:val="clear" w:color="auto" w:fill="auto"/>
            <w:noWrap/>
            <w:vAlign w:val="center"/>
            <w:hideMark/>
          </w:tcPr>
          <w:p w14:paraId="37AA597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40</w:t>
            </w:r>
          </w:p>
        </w:tc>
        <w:tc>
          <w:tcPr>
            <w:tcW w:w="960" w:type="dxa"/>
            <w:tcBorders>
              <w:top w:val="nil"/>
              <w:left w:val="nil"/>
              <w:bottom w:val="nil"/>
              <w:right w:val="nil"/>
            </w:tcBorders>
            <w:shd w:val="clear" w:color="000000" w:fill="FFD966"/>
            <w:noWrap/>
            <w:vAlign w:val="center"/>
            <w:hideMark/>
          </w:tcPr>
          <w:p w14:paraId="1D37FB4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51</w:t>
            </w:r>
          </w:p>
        </w:tc>
        <w:tc>
          <w:tcPr>
            <w:tcW w:w="960" w:type="dxa"/>
            <w:tcBorders>
              <w:top w:val="nil"/>
              <w:left w:val="nil"/>
              <w:bottom w:val="nil"/>
              <w:right w:val="nil"/>
            </w:tcBorders>
            <w:shd w:val="clear" w:color="auto" w:fill="auto"/>
            <w:noWrap/>
            <w:vAlign w:val="center"/>
            <w:hideMark/>
          </w:tcPr>
          <w:p w14:paraId="07AEED9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22</w:t>
            </w:r>
          </w:p>
        </w:tc>
      </w:tr>
      <w:tr w:rsidR="00113B62" w:rsidRPr="00681BE3" w14:paraId="3F218DE1" w14:textId="77777777" w:rsidTr="00113B62">
        <w:trPr>
          <w:trHeight w:val="300"/>
        </w:trPr>
        <w:tc>
          <w:tcPr>
            <w:tcW w:w="1000" w:type="dxa"/>
            <w:vMerge/>
            <w:tcBorders>
              <w:top w:val="nil"/>
              <w:left w:val="nil"/>
              <w:bottom w:val="single" w:sz="4" w:space="0" w:color="000000"/>
              <w:right w:val="nil"/>
            </w:tcBorders>
            <w:vAlign w:val="center"/>
            <w:hideMark/>
          </w:tcPr>
          <w:p w14:paraId="16B1ECE2"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42D945B6"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24542605"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4B434B8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6FB67A3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67ADAC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22805F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047ACB3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5D31D8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bl>
    <w:p w14:paraId="054CBAB2" w14:textId="77777777" w:rsidR="00113B62" w:rsidRPr="00681BE3" w:rsidRDefault="00113B62" w:rsidP="00113B62"/>
    <w:p w14:paraId="6BA2FCDA" w14:textId="77777777" w:rsidR="00DB37EC" w:rsidRPr="00681BE3" w:rsidRDefault="00DB37EC" w:rsidP="00DB37EC">
      <w:pPr>
        <w:pStyle w:val="Caption"/>
        <w:spacing w:after="120"/>
        <w:rPr>
          <w:sz w:val="20"/>
          <w:szCs w:val="20"/>
        </w:rPr>
      </w:pPr>
      <w:bookmarkStart w:id="69" w:name="_Toc15904403"/>
    </w:p>
    <w:p w14:paraId="66CB2E41" w14:textId="3AB8F8D6" w:rsidR="00113B62" w:rsidRPr="00681BE3" w:rsidRDefault="00113B62" w:rsidP="00DB37EC">
      <w:pPr>
        <w:pStyle w:val="Caption"/>
        <w:spacing w:after="120"/>
        <w:rPr>
          <w:sz w:val="20"/>
          <w:szCs w:val="20"/>
        </w:rPr>
      </w:pPr>
      <w:bookmarkStart w:id="70" w:name="_Toc75247910"/>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13</w:t>
      </w:r>
      <w:r w:rsidR="00A308F2" w:rsidRPr="00681BE3">
        <w:rPr>
          <w:sz w:val="20"/>
          <w:szCs w:val="20"/>
        </w:rPr>
        <w:fldChar w:fldCharType="end"/>
      </w:r>
      <w:r w:rsidRPr="00681BE3">
        <w:rPr>
          <w:sz w:val="20"/>
          <w:szCs w:val="20"/>
        </w:rPr>
        <w:t>. Potreba za vodom kruške u mm po mjesecima</w:t>
      </w:r>
      <w:bookmarkEnd w:id="69"/>
      <w:bookmarkEnd w:id="70"/>
    </w:p>
    <w:tbl>
      <w:tblPr>
        <w:tblW w:w="9414" w:type="dxa"/>
        <w:tblInd w:w="108" w:type="dxa"/>
        <w:tblLook w:val="04A0" w:firstRow="1" w:lastRow="0" w:firstColumn="1" w:lastColumn="0" w:noHBand="0" w:noVBand="1"/>
      </w:tblPr>
      <w:tblGrid>
        <w:gridCol w:w="1000"/>
        <w:gridCol w:w="1000"/>
        <w:gridCol w:w="1654"/>
        <w:gridCol w:w="960"/>
        <w:gridCol w:w="960"/>
        <w:gridCol w:w="960"/>
        <w:gridCol w:w="960"/>
        <w:gridCol w:w="960"/>
        <w:gridCol w:w="960"/>
      </w:tblGrid>
      <w:tr w:rsidR="00113B62" w:rsidRPr="00681BE3" w14:paraId="32F8AFB2" w14:textId="77777777" w:rsidTr="00113B62">
        <w:trPr>
          <w:trHeight w:val="300"/>
        </w:trPr>
        <w:tc>
          <w:tcPr>
            <w:tcW w:w="1000" w:type="dxa"/>
            <w:tcBorders>
              <w:top w:val="single" w:sz="4" w:space="0" w:color="auto"/>
              <w:left w:val="nil"/>
              <w:bottom w:val="single" w:sz="4" w:space="0" w:color="auto"/>
              <w:right w:val="nil"/>
            </w:tcBorders>
            <w:shd w:val="clear" w:color="auto" w:fill="auto"/>
            <w:noWrap/>
            <w:vAlign w:val="center"/>
            <w:hideMark/>
          </w:tcPr>
          <w:p w14:paraId="1BBA6595"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Zona</w:t>
            </w:r>
          </w:p>
        </w:tc>
        <w:tc>
          <w:tcPr>
            <w:tcW w:w="1000" w:type="dxa"/>
            <w:tcBorders>
              <w:top w:val="single" w:sz="4" w:space="0" w:color="auto"/>
              <w:left w:val="nil"/>
              <w:bottom w:val="single" w:sz="4" w:space="0" w:color="auto"/>
              <w:right w:val="nil"/>
            </w:tcBorders>
            <w:shd w:val="clear" w:color="auto" w:fill="auto"/>
            <w:noWrap/>
            <w:vAlign w:val="center"/>
            <w:hideMark/>
          </w:tcPr>
          <w:p w14:paraId="58D7C32B"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Faza</w:t>
            </w:r>
          </w:p>
        </w:tc>
        <w:tc>
          <w:tcPr>
            <w:tcW w:w="1654" w:type="dxa"/>
            <w:tcBorders>
              <w:top w:val="single" w:sz="4" w:space="0" w:color="auto"/>
              <w:left w:val="nil"/>
              <w:bottom w:val="single" w:sz="4" w:space="0" w:color="auto"/>
              <w:right w:val="nil"/>
            </w:tcBorders>
            <w:shd w:val="clear" w:color="auto" w:fill="auto"/>
            <w:noWrap/>
            <w:vAlign w:val="center"/>
            <w:hideMark/>
          </w:tcPr>
          <w:p w14:paraId="686731BE"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 </w:t>
            </w:r>
          </w:p>
        </w:tc>
        <w:tc>
          <w:tcPr>
            <w:tcW w:w="960" w:type="dxa"/>
            <w:tcBorders>
              <w:top w:val="single" w:sz="4" w:space="0" w:color="auto"/>
              <w:left w:val="nil"/>
              <w:bottom w:val="single" w:sz="4" w:space="0" w:color="auto"/>
              <w:right w:val="nil"/>
            </w:tcBorders>
            <w:shd w:val="clear" w:color="auto" w:fill="auto"/>
            <w:noWrap/>
            <w:vAlign w:val="center"/>
            <w:hideMark/>
          </w:tcPr>
          <w:p w14:paraId="59EC4028"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III</w:t>
            </w:r>
          </w:p>
        </w:tc>
        <w:tc>
          <w:tcPr>
            <w:tcW w:w="960" w:type="dxa"/>
            <w:tcBorders>
              <w:top w:val="single" w:sz="4" w:space="0" w:color="auto"/>
              <w:left w:val="nil"/>
              <w:bottom w:val="single" w:sz="4" w:space="0" w:color="auto"/>
              <w:right w:val="nil"/>
            </w:tcBorders>
            <w:shd w:val="clear" w:color="auto" w:fill="auto"/>
            <w:noWrap/>
            <w:vAlign w:val="center"/>
            <w:hideMark/>
          </w:tcPr>
          <w:p w14:paraId="57661B37"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IV</w:t>
            </w:r>
          </w:p>
        </w:tc>
        <w:tc>
          <w:tcPr>
            <w:tcW w:w="960" w:type="dxa"/>
            <w:tcBorders>
              <w:top w:val="single" w:sz="4" w:space="0" w:color="auto"/>
              <w:left w:val="nil"/>
              <w:bottom w:val="single" w:sz="4" w:space="0" w:color="auto"/>
              <w:right w:val="nil"/>
            </w:tcBorders>
            <w:shd w:val="clear" w:color="auto" w:fill="auto"/>
            <w:noWrap/>
            <w:vAlign w:val="center"/>
            <w:hideMark/>
          </w:tcPr>
          <w:p w14:paraId="032F0146"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w:t>
            </w:r>
          </w:p>
        </w:tc>
        <w:tc>
          <w:tcPr>
            <w:tcW w:w="960" w:type="dxa"/>
            <w:tcBorders>
              <w:top w:val="single" w:sz="4" w:space="0" w:color="auto"/>
              <w:left w:val="nil"/>
              <w:bottom w:val="single" w:sz="4" w:space="0" w:color="auto"/>
              <w:right w:val="nil"/>
            </w:tcBorders>
            <w:shd w:val="clear" w:color="auto" w:fill="auto"/>
            <w:noWrap/>
            <w:vAlign w:val="center"/>
            <w:hideMark/>
          </w:tcPr>
          <w:p w14:paraId="3D508A4F"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w:t>
            </w:r>
          </w:p>
        </w:tc>
        <w:tc>
          <w:tcPr>
            <w:tcW w:w="960" w:type="dxa"/>
            <w:tcBorders>
              <w:top w:val="single" w:sz="4" w:space="0" w:color="auto"/>
              <w:left w:val="nil"/>
              <w:bottom w:val="single" w:sz="4" w:space="0" w:color="auto"/>
              <w:right w:val="nil"/>
            </w:tcBorders>
            <w:shd w:val="clear" w:color="auto" w:fill="auto"/>
            <w:noWrap/>
            <w:vAlign w:val="center"/>
            <w:hideMark/>
          </w:tcPr>
          <w:p w14:paraId="55D6D529"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w:t>
            </w:r>
          </w:p>
        </w:tc>
        <w:tc>
          <w:tcPr>
            <w:tcW w:w="960" w:type="dxa"/>
            <w:tcBorders>
              <w:top w:val="single" w:sz="4" w:space="0" w:color="auto"/>
              <w:left w:val="nil"/>
              <w:bottom w:val="single" w:sz="4" w:space="0" w:color="auto"/>
              <w:right w:val="nil"/>
            </w:tcBorders>
            <w:shd w:val="clear" w:color="auto" w:fill="auto"/>
            <w:noWrap/>
            <w:vAlign w:val="center"/>
            <w:hideMark/>
          </w:tcPr>
          <w:p w14:paraId="2DBC7C48"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VIII</w:t>
            </w:r>
          </w:p>
        </w:tc>
      </w:tr>
      <w:tr w:rsidR="00113B62" w:rsidRPr="00681BE3" w14:paraId="70E2BD5D"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09791BD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A</w:t>
            </w:r>
          </w:p>
        </w:tc>
        <w:tc>
          <w:tcPr>
            <w:tcW w:w="1000" w:type="dxa"/>
            <w:vMerge w:val="restart"/>
            <w:tcBorders>
              <w:top w:val="nil"/>
              <w:left w:val="nil"/>
              <w:bottom w:val="single" w:sz="4" w:space="0" w:color="000000"/>
              <w:right w:val="nil"/>
            </w:tcBorders>
            <w:shd w:val="clear" w:color="auto" w:fill="auto"/>
            <w:noWrap/>
            <w:vAlign w:val="center"/>
            <w:hideMark/>
          </w:tcPr>
          <w:p w14:paraId="062D578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1a</w:t>
            </w:r>
          </w:p>
        </w:tc>
        <w:tc>
          <w:tcPr>
            <w:tcW w:w="1654" w:type="dxa"/>
            <w:tcBorders>
              <w:top w:val="nil"/>
              <w:left w:val="nil"/>
              <w:bottom w:val="nil"/>
              <w:right w:val="nil"/>
            </w:tcBorders>
            <w:shd w:val="clear" w:color="auto" w:fill="auto"/>
            <w:noWrap/>
            <w:vAlign w:val="center"/>
            <w:hideMark/>
          </w:tcPr>
          <w:p w14:paraId="1483A2C6"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19083968"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6B8F1C7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6C43678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w:t>
            </w:r>
          </w:p>
        </w:tc>
        <w:tc>
          <w:tcPr>
            <w:tcW w:w="960" w:type="dxa"/>
            <w:tcBorders>
              <w:top w:val="nil"/>
              <w:left w:val="nil"/>
              <w:bottom w:val="nil"/>
              <w:right w:val="nil"/>
            </w:tcBorders>
            <w:shd w:val="clear" w:color="auto" w:fill="auto"/>
            <w:noWrap/>
            <w:vAlign w:val="center"/>
            <w:hideMark/>
          </w:tcPr>
          <w:p w14:paraId="70E79AB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19</w:t>
            </w:r>
          </w:p>
        </w:tc>
        <w:tc>
          <w:tcPr>
            <w:tcW w:w="960" w:type="dxa"/>
            <w:tcBorders>
              <w:top w:val="nil"/>
              <w:left w:val="nil"/>
              <w:bottom w:val="nil"/>
              <w:right w:val="nil"/>
            </w:tcBorders>
            <w:shd w:val="clear" w:color="auto" w:fill="auto"/>
            <w:noWrap/>
            <w:vAlign w:val="center"/>
            <w:hideMark/>
          </w:tcPr>
          <w:p w14:paraId="0026E48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32</w:t>
            </w:r>
          </w:p>
        </w:tc>
        <w:tc>
          <w:tcPr>
            <w:tcW w:w="960" w:type="dxa"/>
            <w:tcBorders>
              <w:top w:val="nil"/>
              <w:left w:val="nil"/>
              <w:bottom w:val="nil"/>
              <w:right w:val="nil"/>
            </w:tcBorders>
            <w:shd w:val="clear" w:color="auto" w:fill="auto"/>
            <w:noWrap/>
            <w:vAlign w:val="center"/>
            <w:hideMark/>
          </w:tcPr>
          <w:p w14:paraId="6F1AC41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r>
      <w:tr w:rsidR="00113B62" w:rsidRPr="00681BE3" w14:paraId="03E9C0A8" w14:textId="77777777" w:rsidTr="00113B62">
        <w:trPr>
          <w:trHeight w:val="300"/>
        </w:trPr>
        <w:tc>
          <w:tcPr>
            <w:tcW w:w="1000" w:type="dxa"/>
            <w:vMerge/>
            <w:tcBorders>
              <w:top w:val="nil"/>
              <w:left w:val="nil"/>
              <w:bottom w:val="single" w:sz="4" w:space="0" w:color="000000"/>
              <w:right w:val="nil"/>
            </w:tcBorders>
            <w:vAlign w:val="center"/>
            <w:hideMark/>
          </w:tcPr>
          <w:p w14:paraId="45879AC9"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7E49F08D"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759E41C3"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534DCF73"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22</w:t>
            </w:r>
          </w:p>
        </w:tc>
        <w:tc>
          <w:tcPr>
            <w:tcW w:w="960" w:type="dxa"/>
            <w:tcBorders>
              <w:top w:val="nil"/>
              <w:left w:val="nil"/>
              <w:bottom w:val="nil"/>
              <w:right w:val="nil"/>
            </w:tcBorders>
            <w:shd w:val="clear" w:color="auto" w:fill="auto"/>
            <w:noWrap/>
            <w:vAlign w:val="center"/>
            <w:hideMark/>
          </w:tcPr>
          <w:p w14:paraId="6B1C411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25</w:t>
            </w:r>
          </w:p>
        </w:tc>
        <w:tc>
          <w:tcPr>
            <w:tcW w:w="960" w:type="dxa"/>
            <w:tcBorders>
              <w:top w:val="nil"/>
              <w:left w:val="nil"/>
              <w:bottom w:val="nil"/>
              <w:right w:val="nil"/>
            </w:tcBorders>
            <w:shd w:val="clear" w:color="auto" w:fill="auto"/>
            <w:noWrap/>
            <w:vAlign w:val="center"/>
            <w:hideMark/>
          </w:tcPr>
          <w:p w14:paraId="35FB340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65</w:t>
            </w:r>
          </w:p>
        </w:tc>
        <w:tc>
          <w:tcPr>
            <w:tcW w:w="960" w:type="dxa"/>
            <w:tcBorders>
              <w:top w:val="nil"/>
              <w:left w:val="nil"/>
              <w:bottom w:val="nil"/>
              <w:right w:val="nil"/>
            </w:tcBorders>
            <w:shd w:val="clear" w:color="auto" w:fill="auto"/>
            <w:noWrap/>
            <w:vAlign w:val="center"/>
            <w:hideMark/>
          </w:tcPr>
          <w:p w14:paraId="0106DA0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74</w:t>
            </w:r>
          </w:p>
        </w:tc>
        <w:tc>
          <w:tcPr>
            <w:tcW w:w="960" w:type="dxa"/>
            <w:tcBorders>
              <w:top w:val="nil"/>
              <w:left w:val="nil"/>
              <w:bottom w:val="nil"/>
              <w:right w:val="nil"/>
            </w:tcBorders>
            <w:shd w:val="clear" w:color="000000" w:fill="FFD966"/>
            <w:noWrap/>
            <w:vAlign w:val="center"/>
            <w:hideMark/>
          </w:tcPr>
          <w:p w14:paraId="7EE6822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100</w:t>
            </w:r>
          </w:p>
        </w:tc>
        <w:tc>
          <w:tcPr>
            <w:tcW w:w="960" w:type="dxa"/>
            <w:tcBorders>
              <w:top w:val="nil"/>
              <w:left w:val="nil"/>
              <w:bottom w:val="nil"/>
              <w:right w:val="nil"/>
            </w:tcBorders>
            <w:shd w:val="clear" w:color="auto" w:fill="auto"/>
            <w:noWrap/>
            <w:vAlign w:val="center"/>
            <w:hideMark/>
          </w:tcPr>
          <w:p w14:paraId="6C1BDC9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15</w:t>
            </w:r>
          </w:p>
        </w:tc>
      </w:tr>
      <w:tr w:rsidR="00113B62" w:rsidRPr="00681BE3" w14:paraId="6AFB30F5" w14:textId="77777777" w:rsidTr="00113B62">
        <w:trPr>
          <w:trHeight w:val="300"/>
        </w:trPr>
        <w:tc>
          <w:tcPr>
            <w:tcW w:w="1000" w:type="dxa"/>
            <w:vMerge/>
            <w:tcBorders>
              <w:top w:val="nil"/>
              <w:left w:val="nil"/>
              <w:bottom w:val="single" w:sz="4" w:space="0" w:color="000000"/>
              <w:right w:val="nil"/>
            </w:tcBorders>
            <w:vAlign w:val="center"/>
            <w:hideMark/>
          </w:tcPr>
          <w:p w14:paraId="3990AAFF"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7DFCDACA"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686275A3"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2447CA9A"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1344E5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EAF062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B8BBAD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A8BBE9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E1C9E8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20E764A9"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4192078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B</w:t>
            </w:r>
          </w:p>
        </w:tc>
        <w:tc>
          <w:tcPr>
            <w:tcW w:w="1000" w:type="dxa"/>
            <w:vMerge w:val="restart"/>
            <w:tcBorders>
              <w:top w:val="nil"/>
              <w:left w:val="nil"/>
              <w:bottom w:val="single" w:sz="4" w:space="0" w:color="000000"/>
              <w:right w:val="nil"/>
            </w:tcBorders>
            <w:shd w:val="clear" w:color="auto" w:fill="auto"/>
            <w:noWrap/>
            <w:vAlign w:val="center"/>
            <w:hideMark/>
          </w:tcPr>
          <w:p w14:paraId="1A3704A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1b, 2</w:t>
            </w:r>
          </w:p>
        </w:tc>
        <w:tc>
          <w:tcPr>
            <w:tcW w:w="1654" w:type="dxa"/>
            <w:tcBorders>
              <w:top w:val="nil"/>
              <w:left w:val="nil"/>
              <w:bottom w:val="nil"/>
              <w:right w:val="nil"/>
            </w:tcBorders>
            <w:shd w:val="clear" w:color="auto" w:fill="auto"/>
            <w:noWrap/>
            <w:vAlign w:val="center"/>
            <w:hideMark/>
          </w:tcPr>
          <w:p w14:paraId="4BB97EBC"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263FE1DE"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c>
          <w:tcPr>
            <w:tcW w:w="960" w:type="dxa"/>
            <w:tcBorders>
              <w:top w:val="nil"/>
              <w:left w:val="nil"/>
              <w:bottom w:val="nil"/>
              <w:right w:val="nil"/>
            </w:tcBorders>
            <w:shd w:val="clear" w:color="auto" w:fill="auto"/>
            <w:noWrap/>
            <w:vAlign w:val="center"/>
            <w:hideMark/>
          </w:tcPr>
          <w:p w14:paraId="7BC8C6E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60829FA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w:t>
            </w:r>
          </w:p>
        </w:tc>
        <w:tc>
          <w:tcPr>
            <w:tcW w:w="960" w:type="dxa"/>
            <w:tcBorders>
              <w:top w:val="nil"/>
              <w:left w:val="nil"/>
              <w:bottom w:val="nil"/>
              <w:right w:val="nil"/>
            </w:tcBorders>
            <w:shd w:val="clear" w:color="auto" w:fill="auto"/>
            <w:noWrap/>
            <w:vAlign w:val="center"/>
            <w:hideMark/>
          </w:tcPr>
          <w:p w14:paraId="0E336B2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w:t>
            </w:r>
          </w:p>
        </w:tc>
        <w:tc>
          <w:tcPr>
            <w:tcW w:w="960" w:type="dxa"/>
            <w:tcBorders>
              <w:top w:val="nil"/>
              <w:left w:val="nil"/>
              <w:bottom w:val="nil"/>
              <w:right w:val="nil"/>
            </w:tcBorders>
            <w:shd w:val="clear" w:color="auto" w:fill="auto"/>
            <w:noWrap/>
            <w:vAlign w:val="center"/>
            <w:hideMark/>
          </w:tcPr>
          <w:p w14:paraId="65A2E52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31</w:t>
            </w:r>
          </w:p>
        </w:tc>
        <w:tc>
          <w:tcPr>
            <w:tcW w:w="960" w:type="dxa"/>
            <w:tcBorders>
              <w:top w:val="nil"/>
              <w:left w:val="nil"/>
              <w:bottom w:val="nil"/>
              <w:right w:val="nil"/>
            </w:tcBorders>
            <w:shd w:val="clear" w:color="auto" w:fill="auto"/>
            <w:noWrap/>
            <w:vAlign w:val="center"/>
            <w:hideMark/>
          </w:tcPr>
          <w:p w14:paraId="353DDA2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r>
      <w:tr w:rsidR="00113B62" w:rsidRPr="00681BE3" w14:paraId="7B6FF884" w14:textId="77777777" w:rsidTr="00113B62">
        <w:trPr>
          <w:trHeight w:val="300"/>
        </w:trPr>
        <w:tc>
          <w:tcPr>
            <w:tcW w:w="1000" w:type="dxa"/>
            <w:vMerge/>
            <w:tcBorders>
              <w:top w:val="nil"/>
              <w:left w:val="nil"/>
              <w:bottom w:val="single" w:sz="4" w:space="0" w:color="000000"/>
              <w:right w:val="nil"/>
            </w:tcBorders>
            <w:vAlign w:val="center"/>
            <w:hideMark/>
          </w:tcPr>
          <w:p w14:paraId="680D7458"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673542B6"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014D2BCB"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0895BEE6"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19</w:t>
            </w:r>
          </w:p>
        </w:tc>
        <w:tc>
          <w:tcPr>
            <w:tcW w:w="960" w:type="dxa"/>
            <w:tcBorders>
              <w:top w:val="nil"/>
              <w:left w:val="nil"/>
              <w:bottom w:val="nil"/>
              <w:right w:val="nil"/>
            </w:tcBorders>
            <w:shd w:val="clear" w:color="auto" w:fill="auto"/>
            <w:noWrap/>
            <w:vAlign w:val="center"/>
            <w:hideMark/>
          </w:tcPr>
          <w:p w14:paraId="73C9413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26</w:t>
            </w:r>
          </w:p>
        </w:tc>
        <w:tc>
          <w:tcPr>
            <w:tcW w:w="960" w:type="dxa"/>
            <w:tcBorders>
              <w:top w:val="nil"/>
              <w:left w:val="nil"/>
              <w:bottom w:val="nil"/>
              <w:right w:val="nil"/>
            </w:tcBorders>
            <w:shd w:val="clear" w:color="auto" w:fill="auto"/>
            <w:noWrap/>
            <w:vAlign w:val="center"/>
            <w:hideMark/>
          </w:tcPr>
          <w:p w14:paraId="0AD7C12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63</w:t>
            </w:r>
          </w:p>
        </w:tc>
        <w:tc>
          <w:tcPr>
            <w:tcW w:w="960" w:type="dxa"/>
            <w:tcBorders>
              <w:top w:val="nil"/>
              <w:left w:val="nil"/>
              <w:bottom w:val="nil"/>
              <w:right w:val="nil"/>
            </w:tcBorders>
            <w:shd w:val="clear" w:color="auto" w:fill="auto"/>
            <w:noWrap/>
            <w:vAlign w:val="center"/>
            <w:hideMark/>
          </w:tcPr>
          <w:p w14:paraId="121988B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73</w:t>
            </w:r>
          </w:p>
        </w:tc>
        <w:tc>
          <w:tcPr>
            <w:tcW w:w="960" w:type="dxa"/>
            <w:tcBorders>
              <w:top w:val="nil"/>
              <w:left w:val="nil"/>
              <w:bottom w:val="nil"/>
              <w:right w:val="nil"/>
            </w:tcBorders>
            <w:shd w:val="clear" w:color="000000" w:fill="FFD966"/>
            <w:noWrap/>
            <w:vAlign w:val="center"/>
            <w:hideMark/>
          </w:tcPr>
          <w:p w14:paraId="789F0AB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98</w:t>
            </w:r>
          </w:p>
        </w:tc>
        <w:tc>
          <w:tcPr>
            <w:tcW w:w="960" w:type="dxa"/>
            <w:tcBorders>
              <w:top w:val="nil"/>
              <w:left w:val="nil"/>
              <w:bottom w:val="nil"/>
              <w:right w:val="nil"/>
            </w:tcBorders>
            <w:shd w:val="clear" w:color="auto" w:fill="auto"/>
            <w:noWrap/>
            <w:vAlign w:val="center"/>
            <w:hideMark/>
          </w:tcPr>
          <w:p w14:paraId="086A920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13</w:t>
            </w:r>
          </w:p>
        </w:tc>
      </w:tr>
      <w:tr w:rsidR="00113B62" w:rsidRPr="00681BE3" w14:paraId="7F829723" w14:textId="77777777" w:rsidTr="00113B62">
        <w:trPr>
          <w:trHeight w:val="300"/>
        </w:trPr>
        <w:tc>
          <w:tcPr>
            <w:tcW w:w="1000" w:type="dxa"/>
            <w:vMerge/>
            <w:tcBorders>
              <w:top w:val="nil"/>
              <w:left w:val="nil"/>
              <w:bottom w:val="single" w:sz="4" w:space="0" w:color="000000"/>
              <w:right w:val="nil"/>
            </w:tcBorders>
            <w:vAlign w:val="center"/>
            <w:hideMark/>
          </w:tcPr>
          <w:p w14:paraId="119DDD16"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703755A7"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15DDDE82"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7BADD7F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744495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1BFA58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603E8BC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A8539D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407EFA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59516598"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4FED0B0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C</w:t>
            </w:r>
          </w:p>
        </w:tc>
        <w:tc>
          <w:tcPr>
            <w:tcW w:w="1000" w:type="dxa"/>
            <w:vMerge w:val="restart"/>
            <w:tcBorders>
              <w:top w:val="nil"/>
              <w:left w:val="nil"/>
              <w:bottom w:val="single" w:sz="4" w:space="0" w:color="000000"/>
              <w:right w:val="nil"/>
            </w:tcBorders>
            <w:shd w:val="clear" w:color="auto" w:fill="auto"/>
            <w:noWrap/>
            <w:vAlign w:val="center"/>
            <w:hideMark/>
          </w:tcPr>
          <w:p w14:paraId="53CC17C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3, 4</w:t>
            </w:r>
          </w:p>
        </w:tc>
        <w:tc>
          <w:tcPr>
            <w:tcW w:w="1654" w:type="dxa"/>
            <w:tcBorders>
              <w:top w:val="nil"/>
              <w:left w:val="nil"/>
              <w:bottom w:val="nil"/>
              <w:right w:val="nil"/>
            </w:tcBorders>
            <w:shd w:val="clear" w:color="auto" w:fill="auto"/>
            <w:noWrap/>
            <w:vAlign w:val="center"/>
            <w:hideMark/>
          </w:tcPr>
          <w:p w14:paraId="57B91524"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726CFCD6"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5A2C9A1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7C21852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2CFF217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w:t>
            </w:r>
          </w:p>
        </w:tc>
        <w:tc>
          <w:tcPr>
            <w:tcW w:w="960" w:type="dxa"/>
            <w:tcBorders>
              <w:top w:val="nil"/>
              <w:left w:val="nil"/>
              <w:bottom w:val="nil"/>
              <w:right w:val="nil"/>
            </w:tcBorders>
            <w:shd w:val="clear" w:color="auto" w:fill="auto"/>
            <w:noWrap/>
            <w:vAlign w:val="center"/>
            <w:hideMark/>
          </w:tcPr>
          <w:p w14:paraId="52B3672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12</w:t>
            </w:r>
          </w:p>
        </w:tc>
        <w:tc>
          <w:tcPr>
            <w:tcW w:w="960" w:type="dxa"/>
            <w:tcBorders>
              <w:top w:val="nil"/>
              <w:left w:val="nil"/>
              <w:bottom w:val="nil"/>
              <w:right w:val="nil"/>
            </w:tcBorders>
            <w:shd w:val="clear" w:color="auto" w:fill="auto"/>
            <w:noWrap/>
            <w:vAlign w:val="center"/>
            <w:hideMark/>
          </w:tcPr>
          <w:p w14:paraId="4788773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7E3AAB74" w14:textId="77777777" w:rsidTr="00113B62">
        <w:trPr>
          <w:trHeight w:val="300"/>
        </w:trPr>
        <w:tc>
          <w:tcPr>
            <w:tcW w:w="1000" w:type="dxa"/>
            <w:vMerge/>
            <w:tcBorders>
              <w:top w:val="nil"/>
              <w:left w:val="nil"/>
              <w:bottom w:val="single" w:sz="4" w:space="0" w:color="000000"/>
              <w:right w:val="nil"/>
            </w:tcBorders>
            <w:vAlign w:val="center"/>
            <w:hideMark/>
          </w:tcPr>
          <w:p w14:paraId="22B36D69"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58790BEA"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36CB07BE"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25F4E7E8"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4</w:t>
            </w:r>
          </w:p>
        </w:tc>
        <w:tc>
          <w:tcPr>
            <w:tcW w:w="960" w:type="dxa"/>
            <w:tcBorders>
              <w:top w:val="nil"/>
              <w:left w:val="nil"/>
              <w:bottom w:val="nil"/>
              <w:right w:val="nil"/>
            </w:tcBorders>
            <w:shd w:val="clear" w:color="auto" w:fill="auto"/>
            <w:noWrap/>
            <w:vAlign w:val="center"/>
            <w:hideMark/>
          </w:tcPr>
          <w:p w14:paraId="3F7167A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w:t>
            </w:r>
          </w:p>
        </w:tc>
        <w:tc>
          <w:tcPr>
            <w:tcW w:w="960" w:type="dxa"/>
            <w:tcBorders>
              <w:top w:val="nil"/>
              <w:left w:val="nil"/>
              <w:bottom w:val="nil"/>
              <w:right w:val="nil"/>
            </w:tcBorders>
            <w:shd w:val="clear" w:color="auto" w:fill="auto"/>
            <w:noWrap/>
            <w:vAlign w:val="center"/>
            <w:hideMark/>
          </w:tcPr>
          <w:p w14:paraId="7CA155B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20</w:t>
            </w:r>
          </w:p>
        </w:tc>
        <w:tc>
          <w:tcPr>
            <w:tcW w:w="960" w:type="dxa"/>
            <w:tcBorders>
              <w:top w:val="nil"/>
              <w:left w:val="nil"/>
              <w:bottom w:val="nil"/>
              <w:right w:val="nil"/>
            </w:tcBorders>
            <w:shd w:val="clear" w:color="auto" w:fill="auto"/>
            <w:noWrap/>
            <w:vAlign w:val="center"/>
            <w:hideMark/>
          </w:tcPr>
          <w:p w14:paraId="5463341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24</w:t>
            </w:r>
          </w:p>
        </w:tc>
        <w:tc>
          <w:tcPr>
            <w:tcW w:w="960" w:type="dxa"/>
            <w:tcBorders>
              <w:top w:val="nil"/>
              <w:left w:val="nil"/>
              <w:bottom w:val="nil"/>
              <w:right w:val="nil"/>
            </w:tcBorders>
            <w:shd w:val="clear" w:color="000000" w:fill="FFD966"/>
            <w:noWrap/>
            <w:vAlign w:val="center"/>
            <w:hideMark/>
          </w:tcPr>
          <w:p w14:paraId="7CD216B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26</w:t>
            </w:r>
          </w:p>
        </w:tc>
        <w:tc>
          <w:tcPr>
            <w:tcW w:w="960" w:type="dxa"/>
            <w:tcBorders>
              <w:top w:val="nil"/>
              <w:left w:val="nil"/>
              <w:bottom w:val="nil"/>
              <w:right w:val="nil"/>
            </w:tcBorders>
            <w:shd w:val="clear" w:color="auto" w:fill="auto"/>
            <w:noWrap/>
            <w:vAlign w:val="center"/>
            <w:hideMark/>
          </w:tcPr>
          <w:p w14:paraId="22BE6BC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r>
      <w:tr w:rsidR="00113B62" w:rsidRPr="00681BE3" w14:paraId="1EC1CC56" w14:textId="77777777" w:rsidTr="00113B62">
        <w:trPr>
          <w:trHeight w:val="300"/>
        </w:trPr>
        <w:tc>
          <w:tcPr>
            <w:tcW w:w="1000" w:type="dxa"/>
            <w:vMerge/>
            <w:tcBorders>
              <w:top w:val="nil"/>
              <w:left w:val="nil"/>
              <w:bottom w:val="single" w:sz="4" w:space="0" w:color="000000"/>
              <w:right w:val="nil"/>
            </w:tcBorders>
            <w:vAlign w:val="center"/>
            <w:hideMark/>
          </w:tcPr>
          <w:p w14:paraId="2BD07761"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77808FFD"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1A20CF41"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77BBAB47"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5A6CB9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ADE139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4A23B5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6ECAFD8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C6DE39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bl>
    <w:p w14:paraId="0BC8D20B" w14:textId="77777777" w:rsidR="00113B62" w:rsidRPr="00681BE3" w:rsidRDefault="00113B62" w:rsidP="00113B62"/>
    <w:p w14:paraId="322E9875" w14:textId="77777777" w:rsidR="00DB37EC" w:rsidRPr="00681BE3" w:rsidRDefault="00DB37EC" w:rsidP="00DB37EC">
      <w:pPr>
        <w:pStyle w:val="Caption"/>
        <w:spacing w:after="120"/>
        <w:rPr>
          <w:sz w:val="20"/>
          <w:szCs w:val="20"/>
        </w:rPr>
      </w:pPr>
      <w:bookmarkStart w:id="71" w:name="_Toc15904404"/>
    </w:p>
    <w:p w14:paraId="409B9DA4" w14:textId="4FB46F51" w:rsidR="00113B62" w:rsidRPr="00681BE3" w:rsidRDefault="00113B62" w:rsidP="00DB37EC">
      <w:pPr>
        <w:pStyle w:val="Caption"/>
        <w:spacing w:after="120"/>
        <w:rPr>
          <w:sz w:val="20"/>
          <w:szCs w:val="20"/>
        </w:rPr>
      </w:pPr>
      <w:bookmarkStart w:id="72" w:name="_Toc75247911"/>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14</w:t>
      </w:r>
      <w:r w:rsidR="00A308F2" w:rsidRPr="00681BE3">
        <w:rPr>
          <w:sz w:val="20"/>
          <w:szCs w:val="20"/>
        </w:rPr>
        <w:fldChar w:fldCharType="end"/>
      </w:r>
      <w:r w:rsidRPr="00681BE3">
        <w:rPr>
          <w:sz w:val="20"/>
          <w:szCs w:val="20"/>
        </w:rPr>
        <w:t>. Potreba za vodom šljive u mm po mjesecima</w:t>
      </w:r>
      <w:bookmarkEnd w:id="71"/>
      <w:bookmarkEnd w:id="72"/>
    </w:p>
    <w:tbl>
      <w:tblPr>
        <w:tblW w:w="8454" w:type="dxa"/>
        <w:tblInd w:w="108" w:type="dxa"/>
        <w:tblLook w:val="04A0" w:firstRow="1" w:lastRow="0" w:firstColumn="1" w:lastColumn="0" w:noHBand="0" w:noVBand="1"/>
      </w:tblPr>
      <w:tblGrid>
        <w:gridCol w:w="1000"/>
        <w:gridCol w:w="1000"/>
        <w:gridCol w:w="1654"/>
        <w:gridCol w:w="960"/>
        <w:gridCol w:w="960"/>
        <w:gridCol w:w="960"/>
        <w:gridCol w:w="960"/>
        <w:gridCol w:w="960"/>
      </w:tblGrid>
      <w:tr w:rsidR="00113B62" w:rsidRPr="00681BE3" w14:paraId="434C1690" w14:textId="77777777" w:rsidTr="00113B62">
        <w:trPr>
          <w:trHeight w:val="300"/>
        </w:trPr>
        <w:tc>
          <w:tcPr>
            <w:tcW w:w="1000" w:type="dxa"/>
            <w:tcBorders>
              <w:top w:val="single" w:sz="4" w:space="0" w:color="auto"/>
              <w:left w:val="nil"/>
              <w:bottom w:val="single" w:sz="4" w:space="0" w:color="auto"/>
              <w:right w:val="nil"/>
            </w:tcBorders>
            <w:shd w:val="clear" w:color="auto" w:fill="auto"/>
            <w:noWrap/>
            <w:vAlign w:val="center"/>
            <w:hideMark/>
          </w:tcPr>
          <w:p w14:paraId="2CFB6DF4"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Zona</w:t>
            </w:r>
          </w:p>
        </w:tc>
        <w:tc>
          <w:tcPr>
            <w:tcW w:w="1000" w:type="dxa"/>
            <w:tcBorders>
              <w:top w:val="single" w:sz="4" w:space="0" w:color="auto"/>
              <w:left w:val="nil"/>
              <w:bottom w:val="single" w:sz="4" w:space="0" w:color="auto"/>
              <w:right w:val="nil"/>
            </w:tcBorders>
            <w:shd w:val="clear" w:color="auto" w:fill="auto"/>
            <w:noWrap/>
            <w:vAlign w:val="center"/>
            <w:hideMark/>
          </w:tcPr>
          <w:p w14:paraId="44B5E728"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Faza</w:t>
            </w:r>
          </w:p>
        </w:tc>
        <w:tc>
          <w:tcPr>
            <w:tcW w:w="1654" w:type="dxa"/>
            <w:tcBorders>
              <w:top w:val="single" w:sz="4" w:space="0" w:color="auto"/>
              <w:left w:val="nil"/>
              <w:bottom w:val="single" w:sz="4" w:space="0" w:color="auto"/>
              <w:right w:val="nil"/>
            </w:tcBorders>
            <w:shd w:val="clear" w:color="auto" w:fill="auto"/>
            <w:noWrap/>
            <w:vAlign w:val="center"/>
            <w:hideMark/>
          </w:tcPr>
          <w:p w14:paraId="1171C83E"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 </w:t>
            </w:r>
          </w:p>
        </w:tc>
        <w:tc>
          <w:tcPr>
            <w:tcW w:w="960" w:type="dxa"/>
            <w:tcBorders>
              <w:top w:val="single" w:sz="4" w:space="0" w:color="auto"/>
              <w:left w:val="nil"/>
              <w:bottom w:val="single" w:sz="4" w:space="0" w:color="auto"/>
              <w:right w:val="nil"/>
            </w:tcBorders>
            <w:shd w:val="clear" w:color="auto" w:fill="auto"/>
            <w:noWrap/>
            <w:vAlign w:val="center"/>
            <w:hideMark/>
          </w:tcPr>
          <w:p w14:paraId="551BBCC7"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III</w:t>
            </w:r>
          </w:p>
        </w:tc>
        <w:tc>
          <w:tcPr>
            <w:tcW w:w="960" w:type="dxa"/>
            <w:tcBorders>
              <w:top w:val="single" w:sz="4" w:space="0" w:color="auto"/>
              <w:left w:val="nil"/>
              <w:bottom w:val="single" w:sz="4" w:space="0" w:color="auto"/>
              <w:right w:val="nil"/>
            </w:tcBorders>
            <w:shd w:val="clear" w:color="auto" w:fill="auto"/>
            <w:noWrap/>
            <w:vAlign w:val="center"/>
            <w:hideMark/>
          </w:tcPr>
          <w:p w14:paraId="2425F85C"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IV</w:t>
            </w:r>
          </w:p>
        </w:tc>
        <w:tc>
          <w:tcPr>
            <w:tcW w:w="960" w:type="dxa"/>
            <w:tcBorders>
              <w:top w:val="single" w:sz="4" w:space="0" w:color="auto"/>
              <w:left w:val="nil"/>
              <w:bottom w:val="single" w:sz="4" w:space="0" w:color="auto"/>
              <w:right w:val="nil"/>
            </w:tcBorders>
            <w:shd w:val="clear" w:color="auto" w:fill="auto"/>
            <w:noWrap/>
            <w:vAlign w:val="center"/>
            <w:hideMark/>
          </w:tcPr>
          <w:p w14:paraId="5FB5A1A2"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w:t>
            </w:r>
          </w:p>
        </w:tc>
        <w:tc>
          <w:tcPr>
            <w:tcW w:w="960" w:type="dxa"/>
            <w:tcBorders>
              <w:top w:val="single" w:sz="4" w:space="0" w:color="auto"/>
              <w:left w:val="nil"/>
              <w:bottom w:val="single" w:sz="4" w:space="0" w:color="auto"/>
              <w:right w:val="nil"/>
            </w:tcBorders>
            <w:shd w:val="clear" w:color="auto" w:fill="auto"/>
            <w:noWrap/>
            <w:vAlign w:val="center"/>
            <w:hideMark/>
          </w:tcPr>
          <w:p w14:paraId="5606B73D"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w:t>
            </w:r>
          </w:p>
        </w:tc>
        <w:tc>
          <w:tcPr>
            <w:tcW w:w="960" w:type="dxa"/>
            <w:tcBorders>
              <w:top w:val="single" w:sz="4" w:space="0" w:color="auto"/>
              <w:left w:val="nil"/>
              <w:bottom w:val="single" w:sz="4" w:space="0" w:color="auto"/>
              <w:right w:val="nil"/>
            </w:tcBorders>
            <w:shd w:val="clear" w:color="auto" w:fill="auto"/>
            <w:noWrap/>
            <w:vAlign w:val="center"/>
            <w:hideMark/>
          </w:tcPr>
          <w:p w14:paraId="5AB094DF"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w:t>
            </w:r>
          </w:p>
        </w:tc>
      </w:tr>
      <w:tr w:rsidR="00113B62" w:rsidRPr="00681BE3" w14:paraId="24180E05"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590A6D3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A</w:t>
            </w:r>
          </w:p>
        </w:tc>
        <w:tc>
          <w:tcPr>
            <w:tcW w:w="1000" w:type="dxa"/>
            <w:vMerge w:val="restart"/>
            <w:tcBorders>
              <w:top w:val="nil"/>
              <w:left w:val="nil"/>
              <w:bottom w:val="single" w:sz="4" w:space="0" w:color="000000"/>
              <w:right w:val="nil"/>
            </w:tcBorders>
            <w:shd w:val="clear" w:color="auto" w:fill="auto"/>
            <w:noWrap/>
            <w:vAlign w:val="center"/>
            <w:hideMark/>
          </w:tcPr>
          <w:p w14:paraId="000C240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1a</w:t>
            </w:r>
          </w:p>
        </w:tc>
        <w:tc>
          <w:tcPr>
            <w:tcW w:w="1654" w:type="dxa"/>
            <w:tcBorders>
              <w:top w:val="nil"/>
              <w:left w:val="nil"/>
              <w:bottom w:val="nil"/>
              <w:right w:val="nil"/>
            </w:tcBorders>
            <w:shd w:val="clear" w:color="auto" w:fill="auto"/>
            <w:noWrap/>
            <w:vAlign w:val="center"/>
            <w:hideMark/>
          </w:tcPr>
          <w:p w14:paraId="6CCF0CF6"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5E313333"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c>
          <w:tcPr>
            <w:tcW w:w="960" w:type="dxa"/>
            <w:tcBorders>
              <w:top w:val="nil"/>
              <w:left w:val="nil"/>
              <w:bottom w:val="nil"/>
              <w:right w:val="nil"/>
            </w:tcBorders>
            <w:shd w:val="clear" w:color="auto" w:fill="auto"/>
            <w:noWrap/>
            <w:vAlign w:val="center"/>
            <w:hideMark/>
          </w:tcPr>
          <w:p w14:paraId="2086207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54994A0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w:t>
            </w:r>
          </w:p>
        </w:tc>
        <w:tc>
          <w:tcPr>
            <w:tcW w:w="960" w:type="dxa"/>
            <w:tcBorders>
              <w:top w:val="nil"/>
              <w:left w:val="nil"/>
              <w:bottom w:val="nil"/>
              <w:right w:val="nil"/>
            </w:tcBorders>
            <w:shd w:val="clear" w:color="auto" w:fill="auto"/>
            <w:noWrap/>
            <w:vAlign w:val="center"/>
            <w:hideMark/>
          </w:tcPr>
          <w:p w14:paraId="17B8E61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w:t>
            </w:r>
          </w:p>
        </w:tc>
        <w:tc>
          <w:tcPr>
            <w:tcW w:w="960" w:type="dxa"/>
            <w:tcBorders>
              <w:top w:val="nil"/>
              <w:left w:val="nil"/>
              <w:bottom w:val="nil"/>
              <w:right w:val="nil"/>
            </w:tcBorders>
            <w:shd w:val="clear" w:color="auto" w:fill="auto"/>
            <w:noWrap/>
            <w:vAlign w:val="center"/>
            <w:hideMark/>
          </w:tcPr>
          <w:p w14:paraId="2B602FD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22</w:t>
            </w:r>
          </w:p>
        </w:tc>
      </w:tr>
      <w:tr w:rsidR="00113B62" w:rsidRPr="00681BE3" w14:paraId="05D02B2E" w14:textId="77777777" w:rsidTr="00113B62">
        <w:trPr>
          <w:trHeight w:val="300"/>
        </w:trPr>
        <w:tc>
          <w:tcPr>
            <w:tcW w:w="1000" w:type="dxa"/>
            <w:vMerge/>
            <w:tcBorders>
              <w:top w:val="nil"/>
              <w:left w:val="nil"/>
              <w:bottom w:val="single" w:sz="4" w:space="0" w:color="000000"/>
              <w:right w:val="nil"/>
            </w:tcBorders>
            <w:vAlign w:val="center"/>
            <w:hideMark/>
          </w:tcPr>
          <w:p w14:paraId="49DE9129"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7A73A656"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41C12648"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29E66782"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18</w:t>
            </w:r>
          </w:p>
        </w:tc>
        <w:tc>
          <w:tcPr>
            <w:tcW w:w="960" w:type="dxa"/>
            <w:tcBorders>
              <w:top w:val="nil"/>
              <w:left w:val="nil"/>
              <w:bottom w:val="nil"/>
              <w:right w:val="nil"/>
            </w:tcBorders>
            <w:shd w:val="clear" w:color="auto" w:fill="auto"/>
            <w:noWrap/>
            <w:vAlign w:val="center"/>
            <w:hideMark/>
          </w:tcPr>
          <w:p w14:paraId="071DA76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23</w:t>
            </w:r>
          </w:p>
        </w:tc>
        <w:tc>
          <w:tcPr>
            <w:tcW w:w="960" w:type="dxa"/>
            <w:tcBorders>
              <w:top w:val="nil"/>
              <w:left w:val="nil"/>
              <w:bottom w:val="nil"/>
              <w:right w:val="nil"/>
            </w:tcBorders>
            <w:shd w:val="clear" w:color="auto" w:fill="auto"/>
            <w:noWrap/>
            <w:vAlign w:val="center"/>
            <w:hideMark/>
          </w:tcPr>
          <w:p w14:paraId="17AC686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63</w:t>
            </w:r>
          </w:p>
        </w:tc>
        <w:tc>
          <w:tcPr>
            <w:tcW w:w="960" w:type="dxa"/>
            <w:tcBorders>
              <w:top w:val="nil"/>
              <w:left w:val="nil"/>
              <w:bottom w:val="nil"/>
              <w:right w:val="nil"/>
            </w:tcBorders>
            <w:shd w:val="clear" w:color="auto" w:fill="auto"/>
            <w:noWrap/>
            <w:vAlign w:val="center"/>
            <w:hideMark/>
          </w:tcPr>
          <w:p w14:paraId="4C2DD13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71</w:t>
            </w:r>
          </w:p>
        </w:tc>
        <w:tc>
          <w:tcPr>
            <w:tcW w:w="960" w:type="dxa"/>
            <w:tcBorders>
              <w:top w:val="nil"/>
              <w:left w:val="nil"/>
              <w:bottom w:val="nil"/>
              <w:right w:val="nil"/>
            </w:tcBorders>
            <w:shd w:val="clear" w:color="000000" w:fill="FFD966"/>
            <w:noWrap/>
            <w:vAlign w:val="center"/>
            <w:hideMark/>
          </w:tcPr>
          <w:p w14:paraId="14BF313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80</w:t>
            </w:r>
          </w:p>
        </w:tc>
      </w:tr>
      <w:tr w:rsidR="00113B62" w:rsidRPr="00681BE3" w14:paraId="303AC1A0" w14:textId="77777777" w:rsidTr="00113B62">
        <w:trPr>
          <w:trHeight w:val="300"/>
        </w:trPr>
        <w:tc>
          <w:tcPr>
            <w:tcW w:w="1000" w:type="dxa"/>
            <w:vMerge/>
            <w:tcBorders>
              <w:top w:val="nil"/>
              <w:left w:val="nil"/>
              <w:bottom w:val="single" w:sz="4" w:space="0" w:color="000000"/>
              <w:right w:val="nil"/>
            </w:tcBorders>
            <w:vAlign w:val="center"/>
            <w:hideMark/>
          </w:tcPr>
          <w:p w14:paraId="1E154487"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30F2A717"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6800F219"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075493A2"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2B06C9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541D1C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91A076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69BC0A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2CA0F9C9"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5922F3B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B</w:t>
            </w:r>
          </w:p>
        </w:tc>
        <w:tc>
          <w:tcPr>
            <w:tcW w:w="1000" w:type="dxa"/>
            <w:vMerge w:val="restart"/>
            <w:tcBorders>
              <w:top w:val="nil"/>
              <w:left w:val="nil"/>
              <w:bottom w:val="single" w:sz="4" w:space="0" w:color="000000"/>
              <w:right w:val="nil"/>
            </w:tcBorders>
            <w:shd w:val="clear" w:color="auto" w:fill="auto"/>
            <w:noWrap/>
            <w:vAlign w:val="center"/>
            <w:hideMark/>
          </w:tcPr>
          <w:p w14:paraId="2CED609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1b, 2</w:t>
            </w:r>
          </w:p>
        </w:tc>
        <w:tc>
          <w:tcPr>
            <w:tcW w:w="1654" w:type="dxa"/>
            <w:tcBorders>
              <w:top w:val="nil"/>
              <w:left w:val="nil"/>
              <w:bottom w:val="nil"/>
              <w:right w:val="nil"/>
            </w:tcBorders>
            <w:shd w:val="clear" w:color="auto" w:fill="auto"/>
            <w:noWrap/>
            <w:vAlign w:val="center"/>
            <w:hideMark/>
          </w:tcPr>
          <w:p w14:paraId="29A067C3"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09B97FEE"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c>
          <w:tcPr>
            <w:tcW w:w="960" w:type="dxa"/>
            <w:tcBorders>
              <w:top w:val="nil"/>
              <w:left w:val="nil"/>
              <w:bottom w:val="nil"/>
              <w:right w:val="nil"/>
            </w:tcBorders>
            <w:shd w:val="clear" w:color="auto" w:fill="auto"/>
            <w:noWrap/>
            <w:vAlign w:val="center"/>
            <w:hideMark/>
          </w:tcPr>
          <w:p w14:paraId="2C6D8A0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c>
          <w:tcPr>
            <w:tcW w:w="960" w:type="dxa"/>
            <w:tcBorders>
              <w:top w:val="nil"/>
              <w:left w:val="nil"/>
              <w:bottom w:val="nil"/>
              <w:right w:val="nil"/>
            </w:tcBorders>
            <w:shd w:val="clear" w:color="auto" w:fill="auto"/>
            <w:noWrap/>
            <w:vAlign w:val="center"/>
            <w:hideMark/>
          </w:tcPr>
          <w:p w14:paraId="0154193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w:t>
            </w:r>
          </w:p>
        </w:tc>
        <w:tc>
          <w:tcPr>
            <w:tcW w:w="960" w:type="dxa"/>
            <w:tcBorders>
              <w:top w:val="nil"/>
              <w:left w:val="nil"/>
              <w:bottom w:val="nil"/>
              <w:right w:val="nil"/>
            </w:tcBorders>
            <w:shd w:val="clear" w:color="auto" w:fill="auto"/>
            <w:noWrap/>
            <w:vAlign w:val="center"/>
            <w:hideMark/>
          </w:tcPr>
          <w:p w14:paraId="1258061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16</w:t>
            </w:r>
          </w:p>
        </w:tc>
        <w:tc>
          <w:tcPr>
            <w:tcW w:w="960" w:type="dxa"/>
            <w:tcBorders>
              <w:top w:val="nil"/>
              <w:left w:val="nil"/>
              <w:bottom w:val="nil"/>
              <w:right w:val="nil"/>
            </w:tcBorders>
            <w:shd w:val="clear" w:color="auto" w:fill="auto"/>
            <w:noWrap/>
            <w:vAlign w:val="center"/>
            <w:hideMark/>
          </w:tcPr>
          <w:p w14:paraId="55EE28D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20</w:t>
            </w:r>
          </w:p>
        </w:tc>
      </w:tr>
      <w:tr w:rsidR="00113B62" w:rsidRPr="00681BE3" w14:paraId="1BB05CA5" w14:textId="77777777" w:rsidTr="00113B62">
        <w:trPr>
          <w:trHeight w:val="300"/>
        </w:trPr>
        <w:tc>
          <w:tcPr>
            <w:tcW w:w="1000" w:type="dxa"/>
            <w:vMerge/>
            <w:tcBorders>
              <w:top w:val="nil"/>
              <w:left w:val="nil"/>
              <w:bottom w:val="single" w:sz="4" w:space="0" w:color="000000"/>
              <w:right w:val="nil"/>
            </w:tcBorders>
            <w:vAlign w:val="center"/>
            <w:hideMark/>
          </w:tcPr>
          <w:p w14:paraId="369B6EFC"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03FD80A8"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2F3D6EF8"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62D6F3F0"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15</w:t>
            </w:r>
          </w:p>
        </w:tc>
        <w:tc>
          <w:tcPr>
            <w:tcW w:w="960" w:type="dxa"/>
            <w:tcBorders>
              <w:top w:val="nil"/>
              <w:left w:val="nil"/>
              <w:bottom w:val="nil"/>
              <w:right w:val="nil"/>
            </w:tcBorders>
            <w:shd w:val="clear" w:color="auto" w:fill="auto"/>
            <w:noWrap/>
            <w:vAlign w:val="center"/>
            <w:hideMark/>
          </w:tcPr>
          <w:p w14:paraId="6B5921D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20</w:t>
            </w:r>
          </w:p>
        </w:tc>
        <w:tc>
          <w:tcPr>
            <w:tcW w:w="960" w:type="dxa"/>
            <w:tcBorders>
              <w:top w:val="nil"/>
              <w:left w:val="nil"/>
              <w:bottom w:val="nil"/>
              <w:right w:val="nil"/>
            </w:tcBorders>
            <w:shd w:val="clear" w:color="auto" w:fill="auto"/>
            <w:noWrap/>
            <w:vAlign w:val="center"/>
            <w:hideMark/>
          </w:tcPr>
          <w:p w14:paraId="5574254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55</w:t>
            </w:r>
          </w:p>
        </w:tc>
        <w:tc>
          <w:tcPr>
            <w:tcW w:w="960" w:type="dxa"/>
            <w:tcBorders>
              <w:top w:val="nil"/>
              <w:left w:val="nil"/>
              <w:bottom w:val="nil"/>
              <w:right w:val="nil"/>
            </w:tcBorders>
            <w:shd w:val="clear" w:color="auto" w:fill="auto"/>
            <w:noWrap/>
            <w:vAlign w:val="center"/>
            <w:hideMark/>
          </w:tcPr>
          <w:p w14:paraId="63C6C51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66</w:t>
            </w:r>
          </w:p>
        </w:tc>
        <w:tc>
          <w:tcPr>
            <w:tcW w:w="960" w:type="dxa"/>
            <w:tcBorders>
              <w:top w:val="nil"/>
              <w:left w:val="nil"/>
              <w:bottom w:val="nil"/>
              <w:right w:val="nil"/>
            </w:tcBorders>
            <w:shd w:val="clear" w:color="000000" w:fill="FFD966"/>
            <w:noWrap/>
            <w:vAlign w:val="center"/>
            <w:hideMark/>
          </w:tcPr>
          <w:p w14:paraId="5B85162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77</w:t>
            </w:r>
          </w:p>
        </w:tc>
      </w:tr>
      <w:tr w:rsidR="00113B62" w:rsidRPr="00681BE3" w14:paraId="47CF945E" w14:textId="77777777" w:rsidTr="00113B62">
        <w:trPr>
          <w:trHeight w:val="300"/>
        </w:trPr>
        <w:tc>
          <w:tcPr>
            <w:tcW w:w="1000" w:type="dxa"/>
            <w:vMerge/>
            <w:tcBorders>
              <w:top w:val="nil"/>
              <w:left w:val="nil"/>
              <w:bottom w:val="single" w:sz="4" w:space="0" w:color="000000"/>
              <w:right w:val="nil"/>
            </w:tcBorders>
            <w:vAlign w:val="center"/>
            <w:hideMark/>
          </w:tcPr>
          <w:p w14:paraId="57DEE46E"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1CEE3C89"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7A950EC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4366207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FF9875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62CB1C2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2504F44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A1CA41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518F7F89"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017BB2B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C</w:t>
            </w:r>
          </w:p>
        </w:tc>
        <w:tc>
          <w:tcPr>
            <w:tcW w:w="1000" w:type="dxa"/>
            <w:vMerge w:val="restart"/>
            <w:tcBorders>
              <w:top w:val="nil"/>
              <w:left w:val="nil"/>
              <w:bottom w:val="single" w:sz="4" w:space="0" w:color="000000"/>
              <w:right w:val="nil"/>
            </w:tcBorders>
            <w:shd w:val="clear" w:color="auto" w:fill="auto"/>
            <w:noWrap/>
            <w:vAlign w:val="center"/>
            <w:hideMark/>
          </w:tcPr>
          <w:p w14:paraId="0183E4C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3, 4</w:t>
            </w:r>
          </w:p>
        </w:tc>
        <w:tc>
          <w:tcPr>
            <w:tcW w:w="1654" w:type="dxa"/>
            <w:tcBorders>
              <w:top w:val="nil"/>
              <w:left w:val="nil"/>
              <w:bottom w:val="nil"/>
              <w:right w:val="nil"/>
            </w:tcBorders>
            <w:shd w:val="clear" w:color="auto" w:fill="auto"/>
            <w:noWrap/>
            <w:vAlign w:val="center"/>
            <w:hideMark/>
          </w:tcPr>
          <w:p w14:paraId="3BEC9F61"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7FAB1F97"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62E7E32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750266B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782C98D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w:t>
            </w:r>
          </w:p>
        </w:tc>
        <w:tc>
          <w:tcPr>
            <w:tcW w:w="960" w:type="dxa"/>
            <w:tcBorders>
              <w:top w:val="nil"/>
              <w:left w:val="nil"/>
              <w:bottom w:val="nil"/>
              <w:right w:val="nil"/>
            </w:tcBorders>
            <w:shd w:val="clear" w:color="auto" w:fill="auto"/>
            <w:noWrap/>
            <w:vAlign w:val="center"/>
            <w:hideMark/>
          </w:tcPr>
          <w:p w14:paraId="61F00F8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w:t>
            </w:r>
          </w:p>
        </w:tc>
      </w:tr>
      <w:tr w:rsidR="00113B62" w:rsidRPr="00681BE3" w14:paraId="4043534E" w14:textId="77777777" w:rsidTr="00113B62">
        <w:trPr>
          <w:trHeight w:val="300"/>
        </w:trPr>
        <w:tc>
          <w:tcPr>
            <w:tcW w:w="1000" w:type="dxa"/>
            <w:vMerge/>
            <w:tcBorders>
              <w:top w:val="nil"/>
              <w:left w:val="nil"/>
              <w:bottom w:val="single" w:sz="4" w:space="0" w:color="000000"/>
              <w:right w:val="nil"/>
            </w:tcBorders>
            <w:vAlign w:val="center"/>
            <w:hideMark/>
          </w:tcPr>
          <w:p w14:paraId="091C830A"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25DBC910"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7BBD27A7"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22A71E64"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5</w:t>
            </w:r>
          </w:p>
        </w:tc>
        <w:tc>
          <w:tcPr>
            <w:tcW w:w="960" w:type="dxa"/>
            <w:tcBorders>
              <w:top w:val="nil"/>
              <w:left w:val="nil"/>
              <w:bottom w:val="nil"/>
              <w:right w:val="nil"/>
            </w:tcBorders>
            <w:shd w:val="clear" w:color="auto" w:fill="auto"/>
            <w:noWrap/>
            <w:vAlign w:val="center"/>
            <w:hideMark/>
          </w:tcPr>
          <w:p w14:paraId="0045AB6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w:t>
            </w:r>
          </w:p>
        </w:tc>
        <w:tc>
          <w:tcPr>
            <w:tcW w:w="960" w:type="dxa"/>
            <w:tcBorders>
              <w:top w:val="nil"/>
              <w:left w:val="nil"/>
              <w:bottom w:val="nil"/>
              <w:right w:val="nil"/>
            </w:tcBorders>
            <w:shd w:val="clear" w:color="auto" w:fill="auto"/>
            <w:noWrap/>
            <w:vAlign w:val="center"/>
            <w:hideMark/>
          </w:tcPr>
          <w:p w14:paraId="0BCCAC4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12</w:t>
            </w:r>
          </w:p>
        </w:tc>
        <w:tc>
          <w:tcPr>
            <w:tcW w:w="960" w:type="dxa"/>
            <w:tcBorders>
              <w:top w:val="nil"/>
              <w:left w:val="nil"/>
              <w:bottom w:val="nil"/>
              <w:right w:val="nil"/>
            </w:tcBorders>
            <w:shd w:val="clear" w:color="auto" w:fill="auto"/>
            <w:noWrap/>
            <w:vAlign w:val="center"/>
            <w:hideMark/>
          </w:tcPr>
          <w:p w14:paraId="45F9622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26</w:t>
            </w:r>
          </w:p>
        </w:tc>
        <w:tc>
          <w:tcPr>
            <w:tcW w:w="960" w:type="dxa"/>
            <w:tcBorders>
              <w:top w:val="nil"/>
              <w:left w:val="nil"/>
              <w:bottom w:val="nil"/>
              <w:right w:val="nil"/>
            </w:tcBorders>
            <w:shd w:val="clear" w:color="000000" w:fill="FFD966"/>
            <w:noWrap/>
            <w:vAlign w:val="center"/>
            <w:hideMark/>
          </w:tcPr>
          <w:p w14:paraId="0B36616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36</w:t>
            </w:r>
          </w:p>
        </w:tc>
      </w:tr>
      <w:tr w:rsidR="00113B62" w:rsidRPr="00681BE3" w14:paraId="0A61AFC8" w14:textId="77777777" w:rsidTr="00113B62">
        <w:trPr>
          <w:trHeight w:val="300"/>
        </w:trPr>
        <w:tc>
          <w:tcPr>
            <w:tcW w:w="1000" w:type="dxa"/>
            <w:vMerge/>
            <w:tcBorders>
              <w:top w:val="nil"/>
              <w:left w:val="nil"/>
              <w:bottom w:val="single" w:sz="4" w:space="0" w:color="000000"/>
              <w:right w:val="nil"/>
            </w:tcBorders>
            <w:vAlign w:val="center"/>
            <w:hideMark/>
          </w:tcPr>
          <w:p w14:paraId="71DFBB96"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2F2C6B0B"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56136115"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40804589"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3F8699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BF8ABD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DE6127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0E5FC05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bl>
    <w:p w14:paraId="60A142A7" w14:textId="77777777" w:rsidR="00113B62" w:rsidRPr="00681BE3" w:rsidRDefault="00113B62" w:rsidP="00113B62"/>
    <w:p w14:paraId="2586E6F2" w14:textId="77777777" w:rsidR="00DB37EC" w:rsidRPr="00681BE3" w:rsidRDefault="00DB37EC" w:rsidP="00DB37EC">
      <w:pPr>
        <w:pStyle w:val="Caption"/>
        <w:spacing w:after="120"/>
        <w:rPr>
          <w:sz w:val="20"/>
          <w:szCs w:val="20"/>
        </w:rPr>
      </w:pPr>
      <w:bookmarkStart w:id="73" w:name="_Toc15904405"/>
    </w:p>
    <w:p w14:paraId="4356A96E" w14:textId="3E9BAB4A" w:rsidR="00113B62" w:rsidRPr="00681BE3" w:rsidRDefault="00113B62" w:rsidP="00DB37EC">
      <w:pPr>
        <w:pStyle w:val="Caption"/>
        <w:spacing w:after="120"/>
        <w:rPr>
          <w:sz w:val="20"/>
          <w:szCs w:val="20"/>
        </w:rPr>
      </w:pPr>
      <w:bookmarkStart w:id="74" w:name="_Toc75247912"/>
      <w:r w:rsidRPr="00681BE3">
        <w:rPr>
          <w:sz w:val="20"/>
          <w:szCs w:val="20"/>
        </w:rPr>
        <w:lastRenderedPageBreak/>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15</w:t>
      </w:r>
      <w:r w:rsidR="00A308F2" w:rsidRPr="00681BE3">
        <w:rPr>
          <w:sz w:val="20"/>
          <w:szCs w:val="20"/>
        </w:rPr>
        <w:fldChar w:fldCharType="end"/>
      </w:r>
      <w:r w:rsidRPr="00681BE3">
        <w:rPr>
          <w:sz w:val="20"/>
          <w:szCs w:val="20"/>
        </w:rPr>
        <w:t>. Potreba za vodom trešnje u mm po mjesecima</w:t>
      </w:r>
      <w:bookmarkEnd w:id="73"/>
      <w:bookmarkEnd w:id="74"/>
    </w:p>
    <w:tbl>
      <w:tblPr>
        <w:tblW w:w="8454" w:type="dxa"/>
        <w:tblInd w:w="108" w:type="dxa"/>
        <w:tblLook w:val="04A0" w:firstRow="1" w:lastRow="0" w:firstColumn="1" w:lastColumn="0" w:noHBand="0" w:noVBand="1"/>
      </w:tblPr>
      <w:tblGrid>
        <w:gridCol w:w="1000"/>
        <w:gridCol w:w="1000"/>
        <w:gridCol w:w="1654"/>
        <w:gridCol w:w="960"/>
        <w:gridCol w:w="960"/>
        <w:gridCol w:w="960"/>
        <w:gridCol w:w="960"/>
        <w:gridCol w:w="960"/>
      </w:tblGrid>
      <w:tr w:rsidR="00113B62" w:rsidRPr="00681BE3" w14:paraId="4F01877C" w14:textId="77777777" w:rsidTr="00113B62">
        <w:trPr>
          <w:trHeight w:val="300"/>
        </w:trPr>
        <w:tc>
          <w:tcPr>
            <w:tcW w:w="1000" w:type="dxa"/>
            <w:tcBorders>
              <w:top w:val="single" w:sz="4" w:space="0" w:color="auto"/>
              <w:left w:val="nil"/>
              <w:bottom w:val="single" w:sz="4" w:space="0" w:color="auto"/>
              <w:right w:val="nil"/>
            </w:tcBorders>
            <w:shd w:val="clear" w:color="auto" w:fill="auto"/>
            <w:noWrap/>
            <w:vAlign w:val="center"/>
            <w:hideMark/>
          </w:tcPr>
          <w:p w14:paraId="6EAEC0CB"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Zona</w:t>
            </w:r>
          </w:p>
        </w:tc>
        <w:tc>
          <w:tcPr>
            <w:tcW w:w="1000" w:type="dxa"/>
            <w:tcBorders>
              <w:top w:val="single" w:sz="4" w:space="0" w:color="auto"/>
              <w:left w:val="nil"/>
              <w:bottom w:val="single" w:sz="4" w:space="0" w:color="auto"/>
              <w:right w:val="nil"/>
            </w:tcBorders>
            <w:shd w:val="clear" w:color="auto" w:fill="auto"/>
            <w:noWrap/>
            <w:vAlign w:val="center"/>
            <w:hideMark/>
          </w:tcPr>
          <w:p w14:paraId="412711CC"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Faza</w:t>
            </w:r>
          </w:p>
        </w:tc>
        <w:tc>
          <w:tcPr>
            <w:tcW w:w="1654" w:type="dxa"/>
            <w:tcBorders>
              <w:top w:val="single" w:sz="4" w:space="0" w:color="auto"/>
              <w:left w:val="nil"/>
              <w:bottom w:val="single" w:sz="4" w:space="0" w:color="auto"/>
              <w:right w:val="nil"/>
            </w:tcBorders>
            <w:shd w:val="clear" w:color="auto" w:fill="auto"/>
            <w:noWrap/>
            <w:vAlign w:val="center"/>
            <w:hideMark/>
          </w:tcPr>
          <w:p w14:paraId="12E2A83D"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 </w:t>
            </w:r>
          </w:p>
        </w:tc>
        <w:tc>
          <w:tcPr>
            <w:tcW w:w="960" w:type="dxa"/>
            <w:tcBorders>
              <w:top w:val="single" w:sz="4" w:space="0" w:color="auto"/>
              <w:left w:val="nil"/>
              <w:bottom w:val="single" w:sz="4" w:space="0" w:color="auto"/>
              <w:right w:val="nil"/>
            </w:tcBorders>
            <w:shd w:val="clear" w:color="auto" w:fill="auto"/>
            <w:noWrap/>
            <w:vAlign w:val="center"/>
            <w:hideMark/>
          </w:tcPr>
          <w:p w14:paraId="1C5CD992"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III</w:t>
            </w:r>
          </w:p>
        </w:tc>
        <w:tc>
          <w:tcPr>
            <w:tcW w:w="960" w:type="dxa"/>
            <w:tcBorders>
              <w:top w:val="single" w:sz="4" w:space="0" w:color="auto"/>
              <w:left w:val="nil"/>
              <w:bottom w:val="single" w:sz="4" w:space="0" w:color="auto"/>
              <w:right w:val="nil"/>
            </w:tcBorders>
            <w:shd w:val="clear" w:color="auto" w:fill="auto"/>
            <w:noWrap/>
            <w:vAlign w:val="center"/>
            <w:hideMark/>
          </w:tcPr>
          <w:p w14:paraId="31136C5D"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IV</w:t>
            </w:r>
          </w:p>
        </w:tc>
        <w:tc>
          <w:tcPr>
            <w:tcW w:w="960" w:type="dxa"/>
            <w:tcBorders>
              <w:top w:val="single" w:sz="4" w:space="0" w:color="auto"/>
              <w:left w:val="nil"/>
              <w:bottom w:val="single" w:sz="4" w:space="0" w:color="auto"/>
              <w:right w:val="nil"/>
            </w:tcBorders>
            <w:shd w:val="clear" w:color="auto" w:fill="auto"/>
            <w:noWrap/>
            <w:vAlign w:val="center"/>
            <w:hideMark/>
          </w:tcPr>
          <w:p w14:paraId="5130F9B6"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w:t>
            </w:r>
          </w:p>
        </w:tc>
        <w:tc>
          <w:tcPr>
            <w:tcW w:w="960" w:type="dxa"/>
            <w:tcBorders>
              <w:top w:val="single" w:sz="4" w:space="0" w:color="auto"/>
              <w:left w:val="nil"/>
              <w:bottom w:val="single" w:sz="4" w:space="0" w:color="auto"/>
              <w:right w:val="nil"/>
            </w:tcBorders>
            <w:shd w:val="clear" w:color="auto" w:fill="auto"/>
            <w:noWrap/>
            <w:vAlign w:val="center"/>
            <w:hideMark/>
          </w:tcPr>
          <w:p w14:paraId="5EE8915C"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w:t>
            </w:r>
          </w:p>
        </w:tc>
        <w:tc>
          <w:tcPr>
            <w:tcW w:w="960" w:type="dxa"/>
            <w:tcBorders>
              <w:top w:val="single" w:sz="4" w:space="0" w:color="auto"/>
              <w:left w:val="nil"/>
              <w:bottom w:val="single" w:sz="4" w:space="0" w:color="auto"/>
              <w:right w:val="nil"/>
            </w:tcBorders>
            <w:shd w:val="clear" w:color="auto" w:fill="auto"/>
            <w:noWrap/>
            <w:vAlign w:val="center"/>
            <w:hideMark/>
          </w:tcPr>
          <w:p w14:paraId="1B1D52E3"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VII</w:t>
            </w:r>
          </w:p>
        </w:tc>
      </w:tr>
      <w:tr w:rsidR="00113B62" w:rsidRPr="00681BE3" w14:paraId="2DD49105"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08B782A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A</w:t>
            </w:r>
          </w:p>
        </w:tc>
        <w:tc>
          <w:tcPr>
            <w:tcW w:w="1000" w:type="dxa"/>
            <w:vMerge w:val="restart"/>
            <w:tcBorders>
              <w:top w:val="nil"/>
              <w:left w:val="nil"/>
              <w:bottom w:val="single" w:sz="4" w:space="0" w:color="000000"/>
              <w:right w:val="nil"/>
            </w:tcBorders>
            <w:shd w:val="clear" w:color="auto" w:fill="auto"/>
            <w:noWrap/>
            <w:vAlign w:val="center"/>
            <w:hideMark/>
          </w:tcPr>
          <w:p w14:paraId="031C1C0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1a</w:t>
            </w:r>
          </w:p>
        </w:tc>
        <w:tc>
          <w:tcPr>
            <w:tcW w:w="1654" w:type="dxa"/>
            <w:tcBorders>
              <w:top w:val="nil"/>
              <w:left w:val="nil"/>
              <w:bottom w:val="nil"/>
              <w:right w:val="nil"/>
            </w:tcBorders>
            <w:shd w:val="clear" w:color="auto" w:fill="auto"/>
            <w:noWrap/>
            <w:vAlign w:val="center"/>
            <w:hideMark/>
          </w:tcPr>
          <w:p w14:paraId="686B3C4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74F59CC2"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c>
          <w:tcPr>
            <w:tcW w:w="960" w:type="dxa"/>
            <w:tcBorders>
              <w:top w:val="nil"/>
              <w:left w:val="nil"/>
              <w:bottom w:val="nil"/>
              <w:right w:val="nil"/>
            </w:tcBorders>
            <w:shd w:val="clear" w:color="auto" w:fill="auto"/>
            <w:noWrap/>
            <w:vAlign w:val="center"/>
            <w:hideMark/>
          </w:tcPr>
          <w:p w14:paraId="0D8BAB3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42338C9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w:t>
            </w:r>
          </w:p>
        </w:tc>
        <w:tc>
          <w:tcPr>
            <w:tcW w:w="960" w:type="dxa"/>
            <w:tcBorders>
              <w:top w:val="nil"/>
              <w:left w:val="nil"/>
              <w:bottom w:val="nil"/>
              <w:right w:val="nil"/>
            </w:tcBorders>
            <w:shd w:val="clear" w:color="auto" w:fill="auto"/>
            <w:noWrap/>
            <w:vAlign w:val="center"/>
            <w:hideMark/>
          </w:tcPr>
          <w:p w14:paraId="4EA50DC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w:t>
            </w:r>
          </w:p>
        </w:tc>
        <w:tc>
          <w:tcPr>
            <w:tcW w:w="960" w:type="dxa"/>
            <w:tcBorders>
              <w:top w:val="nil"/>
              <w:left w:val="nil"/>
              <w:bottom w:val="nil"/>
              <w:right w:val="nil"/>
            </w:tcBorders>
            <w:shd w:val="clear" w:color="auto" w:fill="auto"/>
            <w:noWrap/>
            <w:vAlign w:val="center"/>
            <w:hideMark/>
          </w:tcPr>
          <w:p w14:paraId="2D0EDA2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w:t>
            </w:r>
          </w:p>
        </w:tc>
      </w:tr>
      <w:tr w:rsidR="00113B62" w:rsidRPr="00681BE3" w14:paraId="0B09FF40" w14:textId="77777777" w:rsidTr="00113B62">
        <w:trPr>
          <w:trHeight w:val="300"/>
        </w:trPr>
        <w:tc>
          <w:tcPr>
            <w:tcW w:w="1000" w:type="dxa"/>
            <w:vMerge/>
            <w:tcBorders>
              <w:top w:val="nil"/>
              <w:left w:val="nil"/>
              <w:bottom w:val="single" w:sz="4" w:space="0" w:color="000000"/>
              <w:right w:val="nil"/>
            </w:tcBorders>
            <w:vAlign w:val="center"/>
            <w:hideMark/>
          </w:tcPr>
          <w:p w14:paraId="4ECC27C9"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091F21FD"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0A67A3D5"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4504C957"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17</w:t>
            </w:r>
          </w:p>
        </w:tc>
        <w:tc>
          <w:tcPr>
            <w:tcW w:w="960" w:type="dxa"/>
            <w:tcBorders>
              <w:top w:val="nil"/>
              <w:left w:val="nil"/>
              <w:bottom w:val="nil"/>
              <w:right w:val="nil"/>
            </w:tcBorders>
            <w:shd w:val="clear" w:color="auto" w:fill="auto"/>
            <w:noWrap/>
            <w:vAlign w:val="center"/>
            <w:hideMark/>
          </w:tcPr>
          <w:p w14:paraId="63ACF9D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w:t>
            </w:r>
          </w:p>
        </w:tc>
        <w:tc>
          <w:tcPr>
            <w:tcW w:w="960" w:type="dxa"/>
            <w:tcBorders>
              <w:top w:val="nil"/>
              <w:left w:val="nil"/>
              <w:bottom w:val="nil"/>
              <w:right w:val="nil"/>
            </w:tcBorders>
            <w:shd w:val="clear" w:color="auto" w:fill="auto"/>
            <w:noWrap/>
            <w:vAlign w:val="center"/>
            <w:hideMark/>
          </w:tcPr>
          <w:p w14:paraId="7DF9111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48</w:t>
            </w:r>
          </w:p>
        </w:tc>
        <w:tc>
          <w:tcPr>
            <w:tcW w:w="960" w:type="dxa"/>
            <w:tcBorders>
              <w:top w:val="nil"/>
              <w:left w:val="nil"/>
              <w:bottom w:val="nil"/>
              <w:right w:val="nil"/>
            </w:tcBorders>
            <w:shd w:val="clear" w:color="000000" w:fill="FFD966"/>
            <w:noWrap/>
            <w:vAlign w:val="center"/>
            <w:hideMark/>
          </w:tcPr>
          <w:p w14:paraId="57112F0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49</w:t>
            </w:r>
          </w:p>
        </w:tc>
        <w:tc>
          <w:tcPr>
            <w:tcW w:w="960" w:type="dxa"/>
            <w:tcBorders>
              <w:top w:val="nil"/>
              <w:left w:val="nil"/>
              <w:bottom w:val="nil"/>
              <w:right w:val="nil"/>
            </w:tcBorders>
            <w:shd w:val="clear" w:color="auto" w:fill="auto"/>
            <w:noWrap/>
            <w:vAlign w:val="center"/>
            <w:hideMark/>
          </w:tcPr>
          <w:p w14:paraId="494584F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46</w:t>
            </w:r>
          </w:p>
        </w:tc>
      </w:tr>
      <w:tr w:rsidR="00113B62" w:rsidRPr="00681BE3" w14:paraId="03D89EB2" w14:textId="77777777" w:rsidTr="00113B62">
        <w:trPr>
          <w:trHeight w:val="300"/>
        </w:trPr>
        <w:tc>
          <w:tcPr>
            <w:tcW w:w="1000" w:type="dxa"/>
            <w:vMerge/>
            <w:tcBorders>
              <w:top w:val="nil"/>
              <w:left w:val="nil"/>
              <w:bottom w:val="single" w:sz="4" w:space="0" w:color="000000"/>
              <w:right w:val="nil"/>
            </w:tcBorders>
            <w:vAlign w:val="center"/>
            <w:hideMark/>
          </w:tcPr>
          <w:p w14:paraId="1991EABB"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0DE6CF6B"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6AAFFA49"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7C21A81E"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23B92C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27B2E0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AA1391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61878A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55622572"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284CBCD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B</w:t>
            </w:r>
          </w:p>
        </w:tc>
        <w:tc>
          <w:tcPr>
            <w:tcW w:w="1000" w:type="dxa"/>
            <w:vMerge w:val="restart"/>
            <w:tcBorders>
              <w:top w:val="nil"/>
              <w:left w:val="nil"/>
              <w:bottom w:val="single" w:sz="4" w:space="0" w:color="000000"/>
              <w:right w:val="nil"/>
            </w:tcBorders>
            <w:shd w:val="clear" w:color="auto" w:fill="auto"/>
            <w:noWrap/>
            <w:vAlign w:val="center"/>
            <w:hideMark/>
          </w:tcPr>
          <w:p w14:paraId="22F5B4C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1b, 2</w:t>
            </w:r>
          </w:p>
        </w:tc>
        <w:tc>
          <w:tcPr>
            <w:tcW w:w="1654" w:type="dxa"/>
            <w:tcBorders>
              <w:top w:val="nil"/>
              <w:left w:val="nil"/>
              <w:bottom w:val="nil"/>
              <w:right w:val="nil"/>
            </w:tcBorders>
            <w:shd w:val="clear" w:color="auto" w:fill="auto"/>
            <w:noWrap/>
            <w:vAlign w:val="center"/>
            <w:hideMark/>
          </w:tcPr>
          <w:p w14:paraId="472568B2"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012E612A"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6B523C5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4CE16BE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7EF69A2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w:t>
            </w:r>
          </w:p>
        </w:tc>
        <w:tc>
          <w:tcPr>
            <w:tcW w:w="960" w:type="dxa"/>
            <w:tcBorders>
              <w:top w:val="nil"/>
              <w:left w:val="nil"/>
              <w:bottom w:val="nil"/>
              <w:right w:val="nil"/>
            </w:tcBorders>
            <w:shd w:val="clear" w:color="auto" w:fill="auto"/>
            <w:noWrap/>
            <w:vAlign w:val="center"/>
            <w:hideMark/>
          </w:tcPr>
          <w:p w14:paraId="558473F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w:t>
            </w:r>
          </w:p>
        </w:tc>
      </w:tr>
      <w:tr w:rsidR="00113B62" w:rsidRPr="00681BE3" w14:paraId="39F077F4" w14:textId="77777777" w:rsidTr="00113B62">
        <w:trPr>
          <w:trHeight w:val="300"/>
        </w:trPr>
        <w:tc>
          <w:tcPr>
            <w:tcW w:w="1000" w:type="dxa"/>
            <w:vMerge/>
            <w:tcBorders>
              <w:top w:val="nil"/>
              <w:left w:val="nil"/>
              <w:bottom w:val="single" w:sz="4" w:space="0" w:color="000000"/>
              <w:right w:val="nil"/>
            </w:tcBorders>
            <w:vAlign w:val="center"/>
            <w:hideMark/>
          </w:tcPr>
          <w:p w14:paraId="31436846"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02040174"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6EB85F35"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32296A92"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79EA263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26CA3C7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24</w:t>
            </w:r>
          </w:p>
        </w:tc>
        <w:tc>
          <w:tcPr>
            <w:tcW w:w="960" w:type="dxa"/>
            <w:tcBorders>
              <w:top w:val="nil"/>
              <w:left w:val="nil"/>
              <w:bottom w:val="nil"/>
              <w:right w:val="nil"/>
            </w:tcBorders>
            <w:shd w:val="clear" w:color="000000" w:fill="FFD966"/>
            <w:noWrap/>
            <w:vAlign w:val="center"/>
            <w:hideMark/>
          </w:tcPr>
          <w:p w14:paraId="377E8B8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30</w:t>
            </w:r>
          </w:p>
        </w:tc>
        <w:tc>
          <w:tcPr>
            <w:tcW w:w="960" w:type="dxa"/>
            <w:tcBorders>
              <w:top w:val="nil"/>
              <w:left w:val="nil"/>
              <w:bottom w:val="nil"/>
              <w:right w:val="nil"/>
            </w:tcBorders>
            <w:shd w:val="clear" w:color="auto" w:fill="auto"/>
            <w:noWrap/>
            <w:vAlign w:val="center"/>
            <w:hideMark/>
          </w:tcPr>
          <w:p w14:paraId="0CBC96C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26</w:t>
            </w:r>
          </w:p>
        </w:tc>
      </w:tr>
      <w:tr w:rsidR="00113B62" w:rsidRPr="00681BE3" w14:paraId="0D26747F" w14:textId="77777777" w:rsidTr="00113B62">
        <w:trPr>
          <w:trHeight w:val="300"/>
        </w:trPr>
        <w:tc>
          <w:tcPr>
            <w:tcW w:w="1000" w:type="dxa"/>
            <w:vMerge/>
            <w:tcBorders>
              <w:top w:val="nil"/>
              <w:left w:val="nil"/>
              <w:bottom w:val="single" w:sz="4" w:space="0" w:color="000000"/>
              <w:right w:val="nil"/>
            </w:tcBorders>
            <w:vAlign w:val="center"/>
            <w:hideMark/>
          </w:tcPr>
          <w:p w14:paraId="59369F8F"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1F941B93"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0FF29C17"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695ACEFB"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5BC36EF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384D64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A1CD50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F2658B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109B08B7"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174FE3F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C</w:t>
            </w:r>
          </w:p>
        </w:tc>
        <w:tc>
          <w:tcPr>
            <w:tcW w:w="1000" w:type="dxa"/>
            <w:vMerge w:val="restart"/>
            <w:tcBorders>
              <w:top w:val="nil"/>
              <w:left w:val="nil"/>
              <w:bottom w:val="single" w:sz="4" w:space="0" w:color="000000"/>
              <w:right w:val="nil"/>
            </w:tcBorders>
            <w:shd w:val="clear" w:color="auto" w:fill="auto"/>
            <w:noWrap/>
            <w:vAlign w:val="center"/>
            <w:hideMark/>
          </w:tcPr>
          <w:p w14:paraId="6EE9143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3, 4</w:t>
            </w:r>
          </w:p>
        </w:tc>
        <w:tc>
          <w:tcPr>
            <w:tcW w:w="1654" w:type="dxa"/>
            <w:tcBorders>
              <w:top w:val="nil"/>
              <w:left w:val="nil"/>
              <w:bottom w:val="nil"/>
              <w:right w:val="nil"/>
            </w:tcBorders>
            <w:shd w:val="clear" w:color="auto" w:fill="auto"/>
            <w:noWrap/>
            <w:vAlign w:val="center"/>
            <w:hideMark/>
          </w:tcPr>
          <w:p w14:paraId="7EB905CC"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1B206D81"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4615B43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nil"/>
              <w:right w:val="nil"/>
            </w:tcBorders>
            <w:shd w:val="clear" w:color="auto" w:fill="auto"/>
            <w:noWrap/>
            <w:vAlign w:val="center"/>
            <w:hideMark/>
          </w:tcPr>
          <w:p w14:paraId="49AFB7B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c>
          <w:tcPr>
            <w:tcW w:w="960" w:type="dxa"/>
            <w:tcBorders>
              <w:top w:val="nil"/>
              <w:left w:val="nil"/>
              <w:bottom w:val="nil"/>
              <w:right w:val="nil"/>
            </w:tcBorders>
            <w:shd w:val="clear" w:color="auto" w:fill="auto"/>
            <w:noWrap/>
            <w:vAlign w:val="center"/>
            <w:hideMark/>
          </w:tcPr>
          <w:p w14:paraId="7526B1A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68794D6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r>
      <w:tr w:rsidR="00113B62" w:rsidRPr="00681BE3" w14:paraId="223571CA" w14:textId="77777777" w:rsidTr="00113B62">
        <w:trPr>
          <w:trHeight w:val="300"/>
        </w:trPr>
        <w:tc>
          <w:tcPr>
            <w:tcW w:w="1000" w:type="dxa"/>
            <w:vMerge/>
            <w:tcBorders>
              <w:top w:val="nil"/>
              <w:left w:val="nil"/>
              <w:bottom w:val="single" w:sz="4" w:space="0" w:color="000000"/>
              <w:right w:val="nil"/>
            </w:tcBorders>
            <w:vAlign w:val="center"/>
            <w:hideMark/>
          </w:tcPr>
          <w:p w14:paraId="26AA12F9"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65A6A0AA"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446E7B2A"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5D77D931"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5</w:t>
            </w:r>
          </w:p>
        </w:tc>
        <w:tc>
          <w:tcPr>
            <w:tcW w:w="960" w:type="dxa"/>
            <w:tcBorders>
              <w:top w:val="nil"/>
              <w:left w:val="nil"/>
              <w:bottom w:val="nil"/>
              <w:right w:val="nil"/>
            </w:tcBorders>
            <w:shd w:val="clear" w:color="auto" w:fill="auto"/>
            <w:noWrap/>
            <w:vAlign w:val="center"/>
            <w:hideMark/>
          </w:tcPr>
          <w:p w14:paraId="59D40BF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w:t>
            </w:r>
          </w:p>
        </w:tc>
        <w:tc>
          <w:tcPr>
            <w:tcW w:w="960" w:type="dxa"/>
            <w:tcBorders>
              <w:top w:val="nil"/>
              <w:left w:val="nil"/>
              <w:bottom w:val="nil"/>
              <w:right w:val="nil"/>
            </w:tcBorders>
            <w:shd w:val="clear" w:color="auto" w:fill="auto"/>
            <w:noWrap/>
            <w:vAlign w:val="center"/>
            <w:hideMark/>
          </w:tcPr>
          <w:p w14:paraId="36DBAA1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20</w:t>
            </w:r>
          </w:p>
        </w:tc>
        <w:tc>
          <w:tcPr>
            <w:tcW w:w="960" w:type="dxa"/>
            <w:tcBorders>
              <w:top w:val="nil"/>
              <w:left w:val="nil"/>
              <w:bottom w:val="nil"/>
              <w:right w:val="nil"/>
            </w:tcBorders>
            <w:shd w:val="clear" w:color="000000" w:fill="FFD966"/>
            <w:noWrap/>
            <w:vAlign w:val="center"/>
            <w:hideMark/>
          </w:tcPr>
          <w:p w14:paraId="241835E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22</w:t>
            </w:r>
          </w:p>
        </w:tc>
        <w:tc>
          <w:tcPr>
            <w:tcW w:w="960" w:type="dxa"/>
            <w:tcBorders>
              <w:top w:val="nil"/>
              <w:left w:val="nil"/>
              <w:bottom w:val="nil"/>
              <w:right w:val="nil"/>
            </w:tcBorders>
            <w:shd w:val="clear" w:color="auto" w:fill="auto"/>
            <w:noWrap/>
            <w:vAlign w:val="center"/>
            <w:hideMark/>
          </w:tcPr>
          <w:p w14:paraId="4FD7BB3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14</w:t>
            </w:r>
          </w:p>
        </w:tc>
      </w:tr>
      <w:tr w:rsidR="00113B62" w:rsidRPr="00681BE3" w14:paraId="4EBCEE88" w14:textId="77777777" w:rsidTr="00113B62">
        <w:trPr>
          <w:trHeight w:val="300"/>
        </w:trPr>
        <w:tc>
          <w:tcPr>
            <w:tcW w:w="1000" w:type="dxa"/>
            <w:vMerge/>
            <w:tcBorders>
              <w:top w:val="nil"/>
              <w:left w:val="nil"/>
              <w:bottom w:val="single" w:sz="4" w:space="0" w:color="000000"/>
              <w:right w:val="nil"/>
            </w:tcBorders>
            <w:vAlign w:val="center"/>
            <w:hideMark/>
          </w:tcPr>
          <w:p w14:paraId="775B1930"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7CE23939"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0DBA4A67"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3EC50D49"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289B886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71CBC96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1FB52C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11A3A9F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bl>
    <w:p w14:paraId="4117A3E9" w14:textId="77777777" w:rsidR="00113B62" w:rsidRPr="00681BE3" w:rsidRDefault="00113B62" w:rsidP="00113B62"/>
    <w:p w14:paraId="42F7E694" w14:textId="77777777" w:rsidR="00DB37EC" w:rsidRPr="00681BE3" w:rsidRDefault="00DB37EC" w:rsidP="00DB37EC">
      <w:pPr>
        <w:pStyle w:val="Caption"/>
        <w:spacing w:after="120"/>
        <w:rPr>
          <w:sz w:val="20"/>
          <w:szCs w:val="20"/>
        </w:rPr>
      </w:pPr>
      <w:bookmarkStart w:id="75" w:name="_Toc15904406"/>
    </w:p>
    <w:p w14:paraId="3B5599CD" w14:textId="41F5DA8B" w:rsidR="00113B62" w:rsidRPr="00681BE3" w:rsidRDefault="00113B62" w:rsidP="00DB37EC">
      <w:pPr>
        <w:pStyle w:val="Caption"/>
        <w:spacing w:after="120"/>
        <w:rPr>
          <w:sz w:val="20"/>
          <w:szCs w:val="20"/>
        </w:rPr>
      </w:pPr>
      <w:bookmarkStart w:id="76" w:name="_Toc75247913"/>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16</w:t>
      </w:r>
      <w:r w:rsidR="00A308F2" w:rsidRPr="00681BE3">
        <w:rPr>
          <w:sz w:val="20"/>
          <w:szCs w:val="20"/>
        </w:rPr>
        <w:fldChar w:fldCharType="end"/>
      </w:r>
      <w:r w:rsidRPr="00681BE3">
        <w:rPr>
          <w:sz w:val="20"/>
          <w:szCs w:val="20"/>
        </w:rPr>
        <w:t>. Potreba za vodom višnje u mm po mjesecima</w:t>
      </w:r>
      <w:bookmarkEnd w:id="75"/>
      <w:bookmarkEnd w:id="76"/>
    </w:p>
    <w:tbl>
      <w:tblPr>
        <w:tblW w:w="6534" w:type="dxa"/>
        <w:tblInd w:w="108" w:type="dxa"/>
        <w:tblLook w:val="04A0" w:firstRow="1" w:lastRow="0" w:firstColumn="1" w:lastColumn="0" w:noHBand="0" w:noVBand="1"/>
      </w:tblPr>
      <w:tblGrid>
        <w:gridCol w:w="1000"/>
        <w:gridCol w:w="1000"/>
        <w:gridCol w:w="1654"/>
        <w:gridCol w:w="960"/>
        <w:gridCol w:w="960"/>
        <w:gridCol w:w="960"/>
      </w:tblGrid>
      <w:tr w:rsidR="00113B62" w:rsidRPr="00681BE3" w14:paraId="2D13DB8F" w14:textId="77777777" w:rsidTr="00113B62">
        <w:trPr>
          <w:trHeight w:val="300"/>
          <w:tblHeader/>
        </w:trPr>
        <w:tc>
          <w:tcPr>
            <w:tcW w:w="1000" w:type="dxa"/>
            <w:tcBorders>
              <w:top w:val="single" w:sz="4" w:space="0" w:color="auto"/>
              <w:left w:val="nil"/>
              <w:bottom w:val="single" w:sz="4" w:space="0" w:color="auto"/>
              <w:right w:val="nil"/>
            </w:tcBorders>
            <w:shd w:val="clear" w:color="auto" w:fill="auto"/>
            <w:noWrap/>
            <w:vAlign w:val="center"/>
            <w:hideMark/>
          </w:tcPr>
          <w:p w14:paraId="5DFA25BD"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Zona</w:t>
            </w:r>
          </w:p>
        </w:tc>
        <w:tc>
          <w:tcPr>
            <w:tcW w:w="1000" w:type="dxa"/>
            <w:tcBorders>
              <w:top w:val="single" w:sz="4" w:space="0" w:color="auto"/>
              <w:left w:val="nil"/>
              <w:bottom w:val="single" w:sz="4" w:space="0" w:color="auto"/>
              <w:right w:val="nil"/>
            </w:tcBorders>
            <w:shd w:val="clear" w:color="auto" w:fill="auto"/>
            <w:noWrap/>
            <w:vAlign w:val="center"/>
            <w:hideMark/>
          </w:tcPr>
          <w:p w14:paraId="60869C73"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Faza</w:t>
            </w:r>
          </w:p>
        </w:tc>
        <w:tc>
          <w:tcPr>
            <w:tcW w:w="1654" w:type="dxa"/>
            <w:tcBorders>
              <w:top w:val="single" w:sz="4" w:space="0" w:color="auto"/>
              <w:left w:val="nil"/>
              <w:bottom w:val="single" w:sz="4" w:space="0" w:color="auto"/>
              <w:right w:val="nil"/>
            </w:tcBorders>
            <w:shd w:val="clear" w:color="auto" w:fill="auto"/>
            <w:noWrap/>
            <w:vAlign w:val="center"/>
            <w:hideMark/>
          </w:tcPr>
          <w:p w14:paraId="272CCAFC"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 </w:t>
            </w:r>
          </w:p>
        </w:tc>
        <w:tc>
          <w:tcPr>
            <w:tcW w:w="960" w:type="dxa"/>
            <w:tcBorders>
              <w:top w:val="single" w:sz="4" w:space="0" w:color="auto"/>
              <w:left w:val="nil"/>
              <w:bottom w:val="single" w:sz="4" w:space="0" w:color="auto"/>
              <w:right w:val="nil"/>
            </w:tcBorders>
            <w:shd w:val="clear" w:color="auto" w:fill="auto"/>
            <w:noWrap/>
            <w:vAlign w:val="center"/>
            <w:hideMark/>
          </w:tcPr>
          <w:p w14:paraId="7C73EBE7"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IV</w:t>
            </w:r>
          </w:p>
        </w:tc>
        <w:tc>
          <w:tcPr>
            <w:tcW w:w="960" w:type="dxa"/>
            <w:tcBorders>
              <w:top w:val="single" w:sz="4" w:space="0" w:color="auto"/>
              <w:left w:val="nil"/>
              <w:bottom w:val="single" w:sz="4" w:space="0" w:color="auto"/>
              <w:right w:val="nil"/>
            </w:tcBorders>
            <w:shd w:val="clear" w:color="auto" w:fill="auto"/>
            <w:noWrap/>
            <w:vAlign w:val="center"/>
            <w:hideMark/>
          </w:tcPr>
          <w:p w14:paraId="062DEC44"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w:t>
            </w:r>
          </w:p>
        </w:tc>
        <w:tc>
          <w:tcPr>
            <w:tcW w:w="960" w:type="dxa"/>
            <w:tcBorders>
              <w:top w:val="single" w:sz="4" w:space="0" w:color="auto"/>
              <w:left w:val="nil"/>
              <w:bottom w:val="single" w:sz="4" w:space="0" w:color="auto"/>
              <w:right w:val="nil"/>
            </w:tcBorders>
            <w:shd w:val="clear" w:color="auto" w:fill="auto"/>
            <w:noWrap/>
            <w:vAlign w:val="center"/>
            <w:hideMark/>
          </w:tcPr>
          <w:p w14:paraId="2ACD9D2F"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w:t>
            </w:r>
          </w:p>
        </w:tc>
      </w:tr>
      <w:tr w:rsidR="00113B62" w:rsidRPr="00681BE3" w14:paraId="4F49B9A5"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6DDABB5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A</w:t>
            </w:r>
          </w:p>
        </w:tc>
        <w:tc>
          <w:tcPr>
            <w:tcW w:w="1000" w:type="dxa"/>
            <w:vMerge w:val="restart"/>
            <w:tcBorders>
              <w:top w:val="nil"/>
              <w:left w:val="nil"/>
              <w:bottom w:val="single" w:sz="4" w:space="0" w:color="000000"/>
              <w:right w:val="nil"/>
            </w:tcBorders>
            <w:shd w:val="clear" w:color="auto" w:fill="auto"/>
            <w:noWrap/>
            <w:vAlign w:val="center"/>
            <w:hideMark/>
          </w:tcPr>
          <w:p w14:paraId="7B52C46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1a</w:t>
            </w:r>
          </w:p>
        </w:tc>
        <w:tc>
          <w:tcPr>
            <w:tcW w:w="1654" w:type="dxa"/>
            <w:tcBorders>
              <w:top w:val="nil"/>
              <w:left w:val="nil"/>
              <w:bottom w:val="nil"/>
              <w:right w:val="nil"/>
            </w:tcBorders>
            <w:shd w:val="clear" w:color="auto" w:fill="auto"/>
            <w:noWrap/>
            <w:vAlign w:val="center"/>
            <w:hideMark/>
          </w:tcPr>
          <w:p w14:paraId="3144EF7E"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3CA4936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5</w:t>
            </w:r>
          </w:p>
        </w:tc>
        <w:tc>
          <w:tcPr>
            <w:tcW w:w="960" w:type="dxa"/>
            <w:tcBorders>
              <w:top w:val="nil"/>
              <w:left w:val="nil"/>
              <w:bottom w:val="nil"/>
              <w:right w:val="nil"/>
            </w:tcBorders>
            <w:shd w:val="clear" w:color="auto" w:fill="auto"/>
            <w:noWrap/>
            <w:vAlign w:val="center"/>
            <w:hideMark/>
          </w:tcPr>
          <w:p w14:paraId="10B7E66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w:t>
            </w:r>
          </w:p>
        </w:tc>
        <w:tc>
          <w:tcPr>
            <w:tcW w:w="960" w:type="dxa"/>
            <w:tcBorders>
              <w:top w:val="nil"/>
              <w:left w:val="nil"/>
              <w:bottom w:val="nil"/>
              <w:right w:val="nil"/>
            </w:tcBorders>
            <w:shd w:val="clear" w:color="auto" w:fill="auto"/>
            <w:noWrap/>
            <w:vAlign w:val="center"/>
            <w:hideMark/>
          </w:tcPr>
          <w:p w14:paraId="7A0FE82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32</w:t>
            </w:r>
          </w:p>
        </w:tc>
      </w:tr>
      <w:tr w:rsidR="00113B62" w:rsidRPr="00681BE3" w14:paraId="248F10A0" w14:textId="77777777" w:rsidTr="00113B62">
        <w:trPr>
          <w:trHeight w:val="300"/>
        </w:trPr>
        <w:tc>
          <w:tcPr>
            <w:tcW w:w="1000" w:type="dxa"/>
            <w:vMerge/>
            <w:tcBorders>
              <w:top w:val="nil"/>
              <w:left w:val="nil"/>
              <w:bottom w:val="single" w:sz="4" w:space="0" w:color="000000"/>
              <w:right w:val="nil"/>
            </w:tcBorders>
            <w:vAlign w:val="center"/>
            <w:hideMark/>
          </w:tcPr>
          <w:p w14:paraId="5A63BF7D"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3FB6025D"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44858F77"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52DD8E5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33</w:t>
            </w:r>
          </w:p>
        </w:tc>
        <w:tc>
          <w:tcPr>
            <w:tcW w:w="960" w:type="dxa"/>
            <w:tcBorders>
              <w:top w:val="nil"/>
              <w:left w:val="nil"/>
              <w:bottom w:val="nil"/>
              <w:right w:val="nil"/>
            </w:tcBorders>
            <w:shd w:val="clear" w:color="auto" w:fill="auto"/>
            <w:noWrap/>
            <w:vAlign w:val="center"/>
            <w:hideMark/>
          </w:tcPr>
          <w:p w14:paraId="18AB603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41</w:t>
            </w:r>
          </w:p>
        </w:tc>
        <w:tc>
          <w:tcPr>
            <w:tcW w:w="960" w:type="dxa"/>
            <w:tcBorders>
              <w:top w:val="nil"/>
              <w:left w:val="nil"/>
              <w:bottom w:val="nil"/>
              <w:right w:val="nil"/>
            </w:tcBorders>
            <w:shd w:val="clear" w:color="000000" w:fill="FFD966"/>
            <w:noWrap/>
            <w:vAlign w:val="center"/>
            <w:hideMark/>
          </w:tcPr>
          <w:p w14:paraId="01974DC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85</w:t>
            </w:r>
          </w:p>
        </w:tc>
      </w:tr>
      <w:tr w:rsidR="00113B62" w:rsidRPr="00681BE3" w14:paraId="1C0F0674" w14:textId="77777777" w:rsidTr="00113B62">
        <w:trPr>
          <w:trHeight w:val="300"/>
        </w:trPr>
        <w:tc>
          <w:tcPr>
            <w:tcW w:w="1000" w:type="dxa"/>
            <w:vMerge/>
            <w:tcBorders>
              <w:top w:val="nil"/>
              <w:left w:val="nil"/>
              <w:bottom w:val="single" w:sz="4" w:space="0" w:color="000000"/>
              <w:right w:val="nil"/>
            </w:tcBorders>
            <w:vAlign w:val="center"/>
            <w:hideMark/>
          </w:tcPr>
          <w:p w14:paraId="1F7D9B5A"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30BD86C7"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71E84F87"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783FDE5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540E42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657D897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60710661"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0777456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B</w:t>
            </w:r>
          </w:p>
        </w:tc>
        <w:tc>
          <w:tcPr>
            <w:tcW w:w="1000" w:type="dxa"/>
            <w:vMerge w:val="restart"/>
            <w:tcBorders>
              <w:top w:val="nil"/>
              <w:left w:val="nil"/>
              <w:bottom w:val="single" w:sz="4" w:space="0" w:color="000000"/>
              <w:right w:val="nil"/>
            </w:tcBorders>
            <w:shd w:val="clear" w:color="auto" w:fill="auto"/>
            <w:noWrap/>
            <w:vAlign w:val="center"/>
            <w:hideMark/>
          </w:tcPr>
          <w:p w14:paraId="05AED2F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1b, 2</w:t>
            </w:r>
          </w:p>
        </w:tc>
        <w:tc>
          <w:tcPr>
            <w:tcW w:w="1654" w:type="dxa"/>
            <w:tcBorders>
              <w:top w:val="nil"/>
              <w:left w:val="nil"/>
              <w:bottom w:val="nil"/>
              <w:right w:val="nil"/>
            </w:tcBorders>
            <w:shd w:val="clear" w:color="auto" w:fill="auto"/>
            <w:noWrap/>
            <w:vAlign w:val="center"/>
            <w:hideMark/>
          </w:tcPr>
          <w:p w14:paraId="1EE0374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1AB6828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w:t>
            </w:r>
          </w:p>
        </w:tc>
        <w:tc>
          <w:tcPr>
            <w:tcW w:w="960" w:type="dxa"/>
            <w:tcBorders>
              <w:top w:val="nil"/>
              <w:left w:val="nil"/>
              <w:bottom w:val="nil"/>
              <w:right w:val="nil"/>
            </w:tcBorders>
            <w:shd w:val="clear" w:color="auto" w:fill="auto"/>
            <w:noWrap/>
            <w:vAlign w:val="center"/>
            <w:hideMark/>
          </w:tcPr>
          <w:p w14:paraId="66BB458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w:t>
            </w:r>
          </w:p>
        </w:tc>
        <w:tc>
          <w:tcPr>
            <w:tcW w:w="960" w:type="dxa"/>
            <w:tcBorders>
              <w:top w:val="nil"/>
              <w:left w:val="nil"/>
              <w:bottom w:val="nil"/>
              <w:right w:val="nil"/>
            </w:tcBorders>
            <w:shd w:val="clear" w:color="auto" w:fill="auto"/>
            <w:noWrap/>
            <w:vAlign w:val="center"/>
            <w:hideMark/>
          </w:tcPr>
          <w:p w14:paraId="3967DC0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31</w:t>
            </w:r>
          </w:p>
        </w:tc>
      </w:tr>
      <w:tr w:rsidR="00113B62" w:rsidRPr="00681BE3" w14:paraId="7A3D4D72" w14:textId="77777777" w:rsidTr="00113B62">
        <w:trPr>
          <w:trHeight w:val="300"/>
        </w:trPr>
        <w:tc>
          <w:tcPr>
            <w:tcW w:w="1000" w:type="dxa"/>
            <w:vMerge/>
            <w:tcBorders>
              <w:top w:val="nil"/>
              <w:left w:val="nil"/>
              <w:bottom w:val="single" w:sz="4" w:space="0" w:color="000000"/>
              <w:right w:val="nil"/>
            </w:tcBorders>
            <w:vAlign w:val="center"/>
            <w:hideMark/>
          </w:tcPr>
          <w:p w14:paraId="6B0EB185"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2DBD25F1"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4C65544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666038A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26</w:t>
            </w:r>
          </w:p>
        </w:tc>
        <w:tc>
          <w:tcPr>
            <w:tcW w:w="960" w:type="dxa"/>
            <w:tcBorders>
              <w:top w:val="nil"/>
              <w:left w:val="nil"/>
              <w:bottom w:val="nil"/>
              <w:right w:val="nil"/>
            </w:tcBorders>
            <w:shd w:val="clear" w:color="auto" w:fill="auto"/>
            <w:noWrap/>
            <w:vAlign w:val="center"/>
            <w:hideMark/>
          </w:tcPr>
          <w:p w14:paraId="146A7CB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43</w:t>
            </w:r>
          </w:p>
        </w:tc>
        <w:tc>
          <w:tcPr>
            <w:tcW w:w="960" w:type="dxa"/>
            <w:tcBorders>
              <w:top w:val="nil"/>
              <w:left w:val="nil"/>
              <w:bottom w:val="nil"/>
              <w:right w:val="nil"/>
            </w:tcBorders>
            <w:shd w:val="clear" w:color="000000" w:fill="FFD966"/>
            <w:noWrap/>
            <w:vAlign w:val="center"/>
            <w:hideMark/>
          </w:tcPr>
          <w:p w14:paraId="543E6F3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87</w:t>
            </w:r>
          </w:p>
        </w:tc>
      </w:tr>
      <w:tr w:rsidR="00113B62" w:rsidRPr="00681BE3" w14:paraId="00BC7A98" w14:textId="77777777" w:rsidTr="00113B62">
        <w:trPr>
          <w:trHeight w:val="300"/>
        </w:trPr>
        <w:tc>
          <w:tcPr>
            <w:tcW w:w="1000" w:type="dxa"/>
            <w:vMerge/>
            <w:tcBorders>
              <w:top w:val="nil"/>
              <w:left w:val="nil"/>
              <w:bottom w:val="single" w:sz="4" w:space="0" w:color="000000"/>
              <w:right w:val="nil"/>
            </w:tcBorders>
            <w:vAlign w:val="center"/>
            <w:hideMark/>
          </w:tcPr>
          <w:p w14:paraId="1CD0FEA9"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18C650C5"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0B1551F6"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4BF60D4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39683E80"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6F3288F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r w:rsidR="00113B62" w:rsidRPr="00681BE3" w14:paraId="22F6A79C"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59B7C23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C</w:t>
            </w:r>
          </w:p>
        </w:tc>
        <w:tc>
          <w:tcPr>
            <w:tcW w:w="1000" w:type="dxa"/>
            <w:vMerge w:val="restart"/>
            <w:tcBorders>
              <w:top w:val="nil"/>
              <w:left w:val="nil"/>
              <w:bottom w:val="single" w:sz="4" w:space="0" w:color="000000"/>
              <w:right w:val="nil"/>
            </w:tcBorders>
            <w:shd w:val="clear" w:color="auto" w:fill="auto"/>
            <w:noWrap/>
            <w:vAlign w:val="center"/>
            <w:hideMark/>
          </w:tcPr>
          <w:p w14:paraId="79A22C7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3, 4</w:t>
            </w:r>
          </w:p>
        </w:tc>
        <w:tc>
          <w:tcPr>
            <w:tcW w:w="1654" w:type="dxa"/>
            <w:tcBorders>
              <w:top w:val="nil"/>
              <w:left w:val="nil"/>
              <w:bottom w:val="nil"/>
              <w:right w:val="nil"/>
            </w:tcBorders>
            <w:shd w:val="clear" w:color="auto" w:fill="auto"/>
            <w:noWrap/>
            <w:vAlign w:val="center"/>
            <w:hideMark/>
          </w:tcPr>
          <w:p w14:paraId="5D8FD167"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71613B0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w:t>
            </w:r>
          </w:p>
        </w:tc>
        <w:tc>
          <w:tcPr>
            <w:tcW w:w="960" w:type="dxa"/>
            <w:tcBorders>
              <w:top w:val="nil"/>
              <w:left w:val="nil"/>
              <w:bottom w:val="nil"/>
              <w:right w:val="nil"/>
            </w:tcBorders>
            <w:shd w:val="clear" w:color="auto" w:fill="auto"/>
            <w:noWrap/>
            <w:vAlign w:val="center"/>
            <w:hideMark/>
          </w:tcPr>
          <w:p w14:paraId="3A234B5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6</w:t>
            </w:r>
          </w:p>
        </w:tc>
        <w:tc>
          <w:tcPr>
            <w:tcW w:w="960" w:type="dxa"/>
            <w:tcBorders>
              <w:top w:val="nil"/>
              <w:left w:val="nil"/>
              <w:bottom w:val="nil"/>
              <w:right w:val="nil"/>
            </w:tcBorders>
            <w:shd w:val="clear" w:color="auto" w:fill="auto"/>
            <w:noWrap/>
            <w:vAlign w:val="center"/>
            <w:hideMark/>
          </w:tcPr>
          <w:p w14:paraId="770F59D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15</w:t>
            </w:r>
          </w:p>
        </w:tc>
      </w:tr>
      <w:tr w:rsidR="00113B62" w:rsidRPr="00681BE3" w14:paraId="0D7ABD26" w14:textId="77777777" w:rsidTr="00113B62">
        <w:trPr>
          <w:trHeight w:val="300"/>
        </w:trPr>
        <w:tc>
          <w:tcPr>
            <w:tcW w:w="1000" w:type="dxa"/>
            <w:vMerge/>
            <w:tcBorders>
              <w:top w:val="nil"/>
              <w:left w:val="nil"/>
              <w:bottom w:val="single" w:sz="4" w:space="0" w:color="000000"/>
              <w:right w:val="nil"/>
            </w:tcBorders>
            <w:vAlign w:val="center"/>
            <w:hideMark/>
          </w:tcPr>
          <w:p w14:paraId="6B88D420"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7B3EC243"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31AF813F"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34FE1FE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18</w:t>
            </w:r>
          </w:p>
        </w:tc>
        <w:tc>
          <w:tcPr>
            <w:tcW w:w="960" w:type="dxa"/>
            <w:tcBorders>
              <w:top w:val="nil"/>
              <w:left w:val="nil"/>
              <w:bottom w:val="nil"/>
              <w:right w:val="nil"/>
            </w:tcBorders>
            <w:shd w:val="clear" w:color="auto" w:fill="auto"/>
            <w:noWrap/>
            <w:vAlign w:val="center"/>
            <w:hideMark/>
          </w:tcPr>
          <w:p w14:paraId="141BE9B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21</w:t>
            </w:r>
          </w:p>
        </w:tc>
        <w:tc>
          <w:tcPr>
            <w:tcW w:w="960" w:type="dxa"/>
            <w:tcBorders>
              <w:top w:val="nil"/>
              <w:left w:val="nil"/>
              <w:bottom w:val="nil"/>
              <w:right w:val="nil"/>
            </w:tcBorders>
            <w:shd w:val="clear" w:color="000000" w:fill="FFD966"/>
            <w:noWrap/>
            <w:vAlign w:val="center"/>
            <w:hideMark/>
          </w:tcPr>
          <w:p w14:paraId="0DE10B4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34</w:t>
            </w:r>
          </w:p>
        </w:tc>
      </w:tr>
      <w:tr w:rsidR="00113B62" w:rsidRPr="00681BE3" w14:paraId="782AFB7C" w14:textId="77777777" w:rsidTr="00113B62">
        <w:trPr>
          <w:trHeight w:val="300"/>
        </w:trPr>
        <w:tc>
          <w:tcPr>
            <w:tcW w:w="1000" w:type="dxa"/>
            <w:vMerge/>
            <w:tcBorders>
              <w:top w:val="nil"/>
              <w:left w:val="nil"/>
              <w:bottom w:val="single" w:sz="4" w:space="0" w:color="000000"/>
              <w:right w:val="nil"/>
            </w:tcBorders>
            <w:vAlign w:val="center"/>
            <w:hideMark/>
          </w:tcPr>
          <w:p w14:paraId="38B7152D"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62B425EE"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341FF959"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49AD95A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2353556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c>
          <w:tcPr>
            <w:tcW w:w="960" w:type="dxa"/>
            <w:tcBorders>
              <w:top w:val="nil"/>
              <w:left w:val="nil"/>
              <w:bottom w:val="single" w:sz="4" w:space="0" w:color="auto"/>
              <w:right w:val="nil"/>
            </w:tcBorders>
            <w:shd w:val="clear" w:color="auto" w:fill="auto"/>
            <w:noWrap/>
            <w:vAlign w:val="center"/>
            <w:hideMark/>
          </w:tcPr>
          <w:p w14:paraId="4F01190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0</w:t>
            </w:r>
          </w:p>
        </w:tc>
      </w:tr>
    </w:tbl>
    <w:p w14:paraId="23FEB63D" w14:textId="77777777" w:rsidR="00113B62" w:rsidRPr="00681BE3" w:rsidRDefault="00113B62" w:rsidP="00113B62"/>
    <w:p w14:paraId="7DA2151A" w14:textId="77777777" w:rsidR="00DB37EC" w:rsidRPr="00681BE3" w:rsidRDefault="00DB37EC" w:rsidP="00DB37EC">
      <w:pPr>
        <w:pStyle w:val="Caption"/>
        <w:spacing w:after="120"/>
        <w:rPr>
          <w:sz w:val="20"/>
          <w:szCs w:val="20"/>
        </w:rPr>
      </w:pPr>
      <w:bookmarkStart w:id="77" w:name="_Toc15904407"/>
    </w:p>
    <w:p w14:paraId="4E108992" w14:textId="3A54197C" w:rsidR="00113B62" w:rsidRPr="00681BE3" w:rsidRDefault="00113B62" w:rsidP="00DB37EC">
      <w:pPr>
        <w:pStyle w:val="Caption"/>
        <w:spacing w:after="120"/>
        <w:rPr>
          <w:sz w:val="20"/>
          <w:szCs w:val="20"/>
        </w:rPr>
      </w:pPr>
      <w:bookmarkStart w:id="78" w:name="_Toc75247914"/>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17</w:t>
      </w:r>
      <w:r w:rsidR="00A308F2" w:rsidRPr="00681BE3">
        <w:rPr>
          <w:sz w:val="20"/>
          <w:szCs w:val="20"/>
        </w:rPr>
        <w:fldChar w:fldCharType="end"/>
      </w:r>
      <w:r w:rsidRPr="00681BE3">
        <w:rPr>
          <w:sz w:val="20"/>
          <w:szCs w:val="20"/>
        </w:rPr>
        <w:t>. Potreba za vodom jagode u mm po mjesecima</w:t>
      </w:r>
      <w:bookmarkEnd w:id="77"/>
      <w:bookmarkEnd w:id="78"/>
    </w:p>
    <w:tbl>
      <w:tblPr>
        <w:tblW w:w="7494" w:type="dxa"/>
        <w:tblInd w:w="108" w:type="dxa"/>
        <w:tblLook w:val="04A0" w:firstRow="1" w:lastRow="0" w:firstColumn="1" w:lastColumn="0" w:noHBand="0" w:noVBand="1"/>
      </w:tblPr>
      <w:tblGrid>
        <w:gridCol w:w="1000"/>
        <w:gridCol w:w="1000"/>
        <w:gridCol w:w="1654"/>
        <w:gridCol w:w="960"/>
        <w:gridCol w:w="960"/>
        <w:gridCol w:w="960"/>
        <w:gridCol w:w="960"/>
      </w:tblGrid>
      <w:tr w:rsidR="00113B62" w:rsidRPr="00681BE3" w14:paraId="3ED46499" w14:textId="77777777" w:rsidTr="00113B62">
        <w:trPr>
          <w:trHeight w:val="300"/>
        </w:trPr>
        <w:tc>
          <w:tcPr>
            <w:tcW w:w="1000" w:type="dxa"/>
            <w:tcBorders>
              <w:top w:val="single" w:sz="4" w:space="0" w:color="auto"/>
              <w:left w:val="nil"/>
              <w:bottom w:val="single" w:sz="4" w:space="0" w:color="auto"/>
              <w:right w:val="nil"/>
            </w:tcBorders>
            <w:shd w:val="clear" w:color="auto" w:fill="auto"/>
            <w:noWrap/>
            <w:vAlign w:val="center"/>
            <w:hideMark/>
          </w:tcPr>
          <w:p w14:paraId="6B7A7B15"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Zona</w:t>
            </w:r>
          </w:p>
        </w:tc>
        <w:tc>
          <w:tcPr>
            <w:tcW w:w="1000" w:type="dxa"/>
            <w:tcBorders>
              <w:top w:val="single" w:sz="4" w:space="0" w:color="auto"/>
              <w:left w:val="nil"/>
              <w:bottom w:val="single" w:sz="4" w:space="0" w:color="auto"/>
              <w:right w:val="nil"/>
            </w:tcBorders>
            <w:shd w:val="clear" w:color="auto" w:fill="auto"/>
            <w:noWrap/>
            <w:vAlign w:val="center"/>
            <w:hideMark/>
          </w:tcPr>
          <w:p w14:paraId="54D0B4B0"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Faza</w:t>
            </w:r>
          </w:p>
        </w:tc>
        <w:tc>
          <w:tcPr>
            <w:tcW w:w="1654" w:type="dxa"/>
            <w:tcBorders>
              <w:top w:val="single" w:sz="4" w:space="0" w:color="auto"/>
              <w:left w:val="nil"/>
              <w:bottom w:val="single" w:sz="4" w:space="0" w:color="auto"/>
              <w:right w:val="nil"/>
            </w:tcBorders>
            <w:shd w:val="clear" w:color="auto" w:fill="auto"/>
            <w:noWrap/>
            <w:vAlign w:val="center"/>
            <w:hideMark/>
          </w:tcPr>
          <w:p w14:paraId="65B098AE"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 </w:t>
            </w:r>
          </w:p>
        </w:tc>
        <w:tc>
          <w:tcPr>
            <w:tcW w:w="960" w:type="dxa"/>
            <w:tcBorders>
              <w:top w:val="single" w:sz="4" w:space="0" w:color="auto"/>
              <w:left w:val="nil"/>
              <w:bottom w:val="single" w:sz="4" w:space="0" w:color="auto"/>
              <w:right w:val="nil"/>
            </w:tcBorders>
            <w:shd w:val="clear" w:color="auto" w:fill="auto"/>
            <w:noWrap/>
            <w:vAlign w:val="center"/>
            <w:hideMark/>
          </w:tcPr>
          <w:p w14:paraId="42DE35C2"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III</w:t>
            </w:r>
          </w:p>
        </w:tc>
        <w:tc>
          <w:tcPr>
            <w:tcW w:w="960" w:type="dxa"/>
            <w:tcBorders>
              <w:top w:val="single" w:sz="4" w:space="0" w:color="auto"/>
              <w:left w:val="nil"/>
              <w:bottom w:val="single" w:sz="4" w:space="0" w:color="auto"/>
              <w:right w:val="nil"/>
            </w:tcBorders>
            <w:shd w:val="clear" w:color="auto" w:fill="auto"/>
            <w:noWrap/>
            <w:vAlign w:val="center"/>
            <w:hideMark/>
          </w:tcPr>
          <w:p w14:paraId="61C1388E"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IV</w:t>
            </w:r>
          </w:p>
        </w:tc>
        <w:tc>
          <w:tcPr>
            <w:tcW w:w="960" w:type="dxa"/>
            <w:tcBorders>
              <w:top w:val="single" w:sz="4" w:space="0" w:color="auto"/>
              <w:left w:val="nil"/>
              <w:bottom w:val="single" w:sz="4" w:space="0" w:color="auto"/>
              <w:right w:val="nil"/>
            </w:tcBorders>
            <w:shd w:val="clear" w:color="auto" w:fill="auto"/>
            <w:noWrap/>
            <w:vAlign w:val="center"/>
            <w:hideMark/>
          </w:tcPr>
          <w:p w14:paraId="4CA37AB3"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w:t>
            </w:r>
          </w:p>
        </w:tc>
        <w:tc>
          <w:tcPr>
            <w:tcW w:w="960" w:type="dxa"/>
            <w:tcBorders>
              <w:top w:val="single" w:sz="4" w:space="0" w:color="auto"/>
              <w:left w:val="nil"/>
              <w:bottom w:val="single" w:sz="4" w:space="0" w:color="auto"/>
              <w:right w:val="nil"/>
            </w:tcBorders>
            <w:shd w:val="clear" w:color="auto" w:fill="auto"/>
            <w:noWrap/>
            <w:vAlign w:val="center"/>
            <w:hideMark/>
          </w:tcPr>
          <w:p w14:paraId="36A6FA12" w14:textId="77777777" w:rsidR="00113B62" w:rsidRPr="00681BE3" w:rsidRDefault="00113B62" w:rsidP="00113B62">
            <w:pPr>
              <w:jc w:val="center"/>
              <w:rPr>
                <w:rFonts w:eastAsia="Times New Roman" w:cs="Times New Roman"/>
                <w:b/>
                <w:bCs/>
                <w:color w:val="000000"/>
                <w:sz w:val="20"/>
                <w:szCs w:val="20"/>
                <w:lang w:eastAsia="hr-BA"/>
              </w:rPr>
            </w:pPr>
            <w:r w:rsidRPr="00681BE3">
              <w:rPr>
                <w:rFonts w:eastAsia="Times New Roman" w:cs="Times New Roman"/>
                <w:b/>
                <w:bCs/>
                <w:color w:val="000000"/>
                <w:sz w:val="20"/>
                <w:szCs w:val="20"/>
                <w:lang w:eastAsia="hr-BA"/>
              </w:rPr>
              <w:t>VI</w:t>
            </w:r>
          </w:p>
        </w:tc>
      </w:tr>
      <w:tr w:rsidR="00113B62" w:rsidRPr="00681BE3" w14:paraId="161378A7"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7524162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A</w:t>
            </w:r>
          </w:p>
        </w:tc>
        <w:tc>
          <w:tcPr>
            <w:tcW w:w="1000" w:type="dxa"/>
            <w:vMerge w:val="restart"/>
            <w:tcBorders>
              <w:top w:val="nil"/>
              <w:left w:val="nil"/>
              <w:bottom w:val="single" w:sz="4" w:space="0" w:color="000000"/>
              <w:right w:val="nil"/>
            </w:tcBorders>
            <w:shd w:val="clear" w:color="auto" w:fill="auto"/>
            <w:noWrap/>
            <w:vAlign w:val="center"/>
            <w:hideMark/>
          </w:tcPr>
          <w:p w14:paraId="047398F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1a</w:t>
            </w:r>
          </w:p>
        </w:tc>
        <w:tc>
          <w:tcPr>
            <w:tcW w:w="1654" w:type="dxa"/>
            <w:tcBorders>
              <w:top w:val="nil"/>
              <w:left w:val="nil"/>
              <w:bottom w:val="nil"/>
              <w:right w:val="nil"/>
            </w:tcBorders>
            <w:shd w:val="clear" w:color="auto" w:fill="auto"/>
            <w:noWrap/>
            <w:vAlign w:val="center"/>
            <w:hideMark/>
          </w:tcPr>
          <w:p w14:paraId="61BFDC53"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18743685"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29</w:t>
            </w:r>
          </w:p>
        </w:tc>
        <w:tc>
          <w:tcPr>
            <w:tcW w:w="960" w:type="dxa"/>
            <w:tcBorders>
              <w:top w:val="nil"/>
              <w:left w:val="nil"/>
              <w:bottom w:val="nil"/>
              <w:right w:val="nil"/>
            </w:tcBorders>
            <w:shd w:val="clear" w:color="auto" w:fill="auto"/>
            <w:noWrap/>
            <w:vAlign w:val="center"/>
            <w:hideMark/>
          </w:tcPr>
          <w:p w14:paraId="3D5C420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30</w:t>
            </w:r>
          </w:p>
        </w:tc>
        <w:tc>
          <w:tcPr>
            <w:tcW w:w="960" w:type="dxa"/>
            <w:tcBorders>
              <w:top w:val="nil"/>
              <w:left w:val="nil"/>
              <w:bottom w:val="nil"/>
              <w:right w:val="nil"/>
            </w:tcBorders>
            <w:shd w:val="clear" w:color="auto" w:fill="auto"/>
            <w:noWrap/>
            <w:vAlign w:val="center"/>
            <w:hideMark/>
          </w:tcPr>
          <w:p w14:paraId="175E5C8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95</w:t>
            </w:r>
          </w:p>
        </w:tc>
        <w:tc>
          <w:tcPr>
            <w:tcW w:w="960" w:type="dxa"/>
            <w:tcBorders>
              <w:top w:val="nil"/>
              <w:left w:val="nil"/>
              <w:bottom w:val="nil"/>
              <w:right w:val="nil"/>
            </w:tcBorders>
            <w:shd w:val="clear" w:color="auto" w:fill="auto"/>
            <w:noWrap/>
            <w:vAlign w:val="center"/>
            <w:hideMark/>
          </w:tcPr>
          <w:p w14:paraId="1A10EAF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101</w:t>
            </w:r>
          </w:p>
        </w:tc>
      </w:tr>
      <w:tr w:rsidR="00113B62" w:rsidRPr="00681BE3" w14:paraId="184AD45C" w14:textId="77777777" w:rsidTr="00113B62">
        <w:trPr>
          <w:trHeight w:val="300"/>
        </w:trPr>
        <w:tc>
          <w:tcPr>
            <w:tcW w:w="1000" w:type="dxa"/>
            <w:vMerge/>
            <w:tcBorders>
              <w:top w:val="nil"/>
              <w:left w:val="nil"/>
              <w:bottom w:val="single" w:sz="4" w:space="0" w:color="000000"/>
              <w:right w:val="nil"/>
            </w:tcBorders>
            <w:vAlign w:val="center"/>
            <w:hideMark/>
          </w:tcPr>
          <w:p w14:paraId="04084D81"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4D91EF22"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728FB7B3"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0E8751C1"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32</w:t>
            </w:r>
          </w:p>
        </w:tc>
        <w:tc>
          <w:tcPr>
            <w:tcW w:w="960" w:type="dxa"/>
            <w:tcBorders>
              <w:top w:val="nil"/>
              <w:left w:val="nil"/>
              <w:bottom w:val="nil"/>
              <w:right w:val="nil"/>
            </w:tcBorders>
            <w:shd w:val="clear" w:color="auto" w:fill="auto"/>
            <w:noWrap/>
            <w:vAlign w:val="center"/>
            <w:hideMark/>
          </w:tcPr>
          <w:p w14:paraId="7858192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40</w:t>
            </w:r>
          </w:p>
        </w:tc>
        <w:tc>
          <w:tcPr>
            <w:tcW w:w="960" w:type="dxa"/>
            <w:tcBorders>
              <w:top w:val="nil"/>
              <w:left w:val="nil"/>
              <w:bottom w:val="nil"/>
              <w:right w:val="nil"/>
            </w:tcBorders>
            <w:shd w:val="clear" w:color="auto" w:fill="auto"/>
            <w:noWrap/>
            <w:vAlign w:val="center"/>
            <w:hideMark/>
          </w:tcPr>
          <w:p w14:paraId="66CAB8C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114</w:t>
            </w:r>
          </w:p>
        </w:tc>
        <w:tc>
          <w:tcPr>
            <w:tcW w:w="960" w:type="dxa"/>
            <w:tcBorders>
              <w:top w:val="nil"/>
              <w:left w:val="nil"/>
              <w:bottom w:val="nil"/>
              <w:right w:val="nil"/>
            </w:tcBorders>
            <w:shd w:val="clear" w:color="000000" w:fill="FFD966"/>
            <w:noWrap/>
            <w:vAlign w:val="center"/>
            <w:hideMark/>
          </w:tcPr>
          <w:p w14:paraId="0A206838"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127</w:t>
            </w:r>
          </w:p>
        </w:tc>
      </w:tr>
      <w:tr w:rsidR="00113B62" w:rsidRPr="00681BE3" w14:paraId="10776081" w14:textId="77777777" w:rsidTr="00113B62">
        <w:trPr>
          <w:trHeight w:val="300"/>
        </w:trPr>
        <w:tc>
          <w:tcPr>
            <w:tcW w:w="1000" w:type="dxa"/>
            <w:vMerge/>
            <w:tcBorders>
              <w:top w:val="nil"/>
              <w:left w:val="nil"/>
              <w:bottom w:val="single" w:sz="4" w:space="0" w:color="000000"/>
              <w:right w:val="nil"/>
            </w:tcBorders>
            <w:vAlign w:val="center"/>
            <w:hideMark/>
          </w:tcPr>
          <w:p w14:paraId="09C180C0"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5F75097C"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27F9BBAE"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32A1CFB0"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15</w:t>
            </w:r>
          </w:p>
        </w:tc>
        <w:tc>
          <w:tcPr>
            <w:tcW w:w="960" w:type="dxa"/>
            <w:tcBorders>
              <w:top w:val="nil"/>
              <w:left w:val="nil"/>
              <w:bottom w:val="single" w:sz="4" w:space="0" w:color="auto"/>
              <w:right w:val="nil"/>
            </w:tcBorders>
            <w:shd w:val="clear" w:color="auto" w:fill="auto"/>
            <w:noWrap/>
            <w:vAlign w:val="center"/>
            <w:hideMark/>
          </w:tcPr>
          <w:p w14:paraId="04A965B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21</w:t>
            </w:r>
          </w:p>
        </w:tc>
        <w:tc>
          <w:tcPr>
            <w:tcW w:w="960" w:type="dxa"/>
            <w:tcBorders>
              <w:top w:val="nil"/>
              <w:left w:val="nil"/>
              <w:bottom w:val="single" w:sz="4" w:space="0" w:color="auto"/>
              <w:right w:val="nil"/>
            </w:tcBorders>
            <w:shd w:val="clear" w:color="auto" w:fill="auto"/>
            <w:noWrap/>
            <w:vAlign w:val="center"/>
            <w:hideMark/>
          </w:tcPr>
          <w:p w14:paraId="71B0AC1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71</w:t>
            </w:r>
          </w:p>
        </w:tc>
        <w:tc>
          <w:tcPr>
            <w:tcW w:w="960" w:type="dxa"/>
            <w:tcBorders>
              <w:top w:val="nil"/>
              <w:left w:val="nil"/>
              <w:bottom w:val="single" w:sz="4" w:space="0" w:color="auto"/>
              <w:right w:val="nil"/>
            </w:tcBorders>
            <w:shd w:val="clear" w:color="auto" w:fill="auto"/>
            <w:noWrap/>
            <w:vAlign w:val="center"/>
            <w:hideMark/>
          </w:tcPr>
          <w:p w14:paraId="21C7FE66"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83</w:t>
            </w:r>
          </w:p>
        </w:tc>
      </w:tr>
      <w:tr w:rsidR="00113B62" w:rsidRPr="00681BE3" w14:paraId="139D6B17"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4EBDF95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B</w:t>
            </w:r>
          </w:p>
        </w:tc>
        <w:tc>
          <w:tcPr>
            <w:tcW w:w="1000" w:type="dxa"/>
            <w:vMerge w:val="restart"/>
            <w:tcBorders>
              <w:top w:val="nil"/>
              <w:left w:val="nil"/>
              <w:bottom w:val="single" w:sz="4" w:space="0" w:color="000000"/>
              <w:right w:val="nil"/>
            </w:tcBorders>
            <w:shd w:val="clear" w:color="auto" w:fill="auto"/>
            <w:noWrap/>
            <w:vAlign w:val="center"/>
            <w:hideMark/>
          </w:tcPr>
          <w:p w14:paraId="6913A5EB"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1b, 2</w:t>
            </w:r>
          </w:p>
        </w:tc>
        <w:tc>
          <w:tcPr>
            <w:tcW w:w="1654" w:type="dxa"/>
            <w:tcBorders>
              <w:top w:val="nil"/>
              <w:left w:val="nil"/>
              <w:bottom w:val="nil"/>
              <w:right w:val="nil"/>
            </w:tcBorders>
            <w:shd w:val="clear" w:color="auto" w:fill="auto"/>
            <w:noWrap/>
            <w:vAlign w:val="center"/>
            <w:hideMark/>
          </w:tcPr>
          <w:p w14:paraId="31D1195D"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3DC6DB54"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29</w:t>
            </w:r>
          </w:p>
        </w:tc>
        <w:tc>
          <w:tcPr>
            <w:tcW w:w="960" w:type="dxa"/>
            <w:tcBorders>
              <w:top w:val="nil"/>
              <w:left w:val="nil"/>
              <w:bottom w:val="nil"/>
              <w:right w:val="nil"/>
            </w:tcBorders>
            <w:shd w:val="clear" w:color="auto" w:fill="auto"/>
            <w:noWrap/>
            <w:vAlign w:val="center"/>
            <w:hideMark/>
          </w:tcPr>
          <w:p w14:paraId="10D8F77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30</w:t>
            </w:r>
          </w:p>
        </w:tc>
        <w:tc>
          <w:tcPr>
            <w:tcW w:w="960" w:type="dxa"/>
            <w:tcBorders>
              <w:top w:val="nil"/>
              <w:left w:val="nil"/>
              <w:bottom w:val="nil"/>
              <w:right w:val="nil"/>
            </w:tcBorders>
            <w:shd w:val="clear" w:color="auto" w:fill="auto"/>
            <w:noWrap/>
            <w:vAlign w:val="center"/>
            <w:hideMark/>
          </w:tcPr>
          <w:p w14:paraId="6E9B454F"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95</w:t>
            </w:r>
          </w:p>
        </w:tc>
        <w:tc>
          <w:tcPr>
            <w:tcW w:w="960" w:type="dxa"/>
            <w:tcBorders>
              <w:top w:val="nil"/>
              <w:left w:val="nil"/>
              <w:bottom w:val="nil"/>
              <w:right w:val="nil"/>
            </w:tcBorders>
            <w:shd w:val="clear" w:color="auto" w:fill="auto"/>
            <w:noWrap/>
            <w:vAlign w:val="center"/>
            <w:hideMark/>
          </w:tcPr>
          <w:p w14:paraId="55BECBCD"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101</w:t>
            </w:r>
          </w:p>
        </w:tc>
      </w:tr>
      <w:tr w:rsidR="00113B62" w:rsidRPr="00681BE3" w14:paraId="323E1210" w14:textId="77777777" w:rsidTr="00113B62">
        <w:trPr>
          <w:trHeight w:val="300"/>
        </w:trPr>
        <w:tc>
          <w:tcPr>
            <w:tcW w:w="1000" w:type="dxa"/>
            <w:vMerge/>
            <w:tcBorders>
              <w:top w:val="nil"/>
              <w:left w:val="nil"/>
              <w:bottom w:val="single" w:sz="4" w:space="0" w:color="000000"/>
              <w:right w:val="nil"/>
            </w:tcBorders>
            <w:vAlign w:val="center"/>
            <w:hideMark/>
          </w:tcPr>
          <w:p w14:paraId="19220F40"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4AAFBF13"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534217EA"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299C47F2"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32</w:t>
            </w:r>
          </w:p>
        </w:tc>
        <w:tc>
          <w:tcPr>
            <w:tcW w:w="960" w:type="dxa"/>
            <w:tcBorders>
              <w:top w:val="nil"/>
              <w:left w:val="nil"/>
              <w:bottom w:val="nil"/>
              <w:right w:val="nil"/>
            </w:tcBorders>
            <w:shd w:val="clear" w:color="auto" w:fill="auto"/>
            <w:noWrap/>
            <w:vAlign w:val="center"/>
            <w:hideMark/>
          </w:tcPr>
          <w:p w14:paraId="6B80E3E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40</w:t>
            </w:r>
          </w:p>
        </w:tc>
        <w:tc>
          <w:tcPr>
            <w:tcW w:w="960" w:type="dxa"/>
            <w:tcBorders>
              <w:top w:val="nil"/>
              <w:left w:val="nil"/>
              <w:bottom w:val="nil"/>
              <w:right w:val="nil"/>
            </w:tcBorders>
            <w:shd w:val="clear" w:color="auto" w:fill="auto"/>
            <w:noWrap/>
            <w:vAlign w:val="center"/>
            <w:hideMark/>
          </w:tcPr>
          <w:p w14:paraId="4AB32E31"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114</w:t>
            </w:r>
          </w:p>
        </w:tc>
        <w:tc>
          <w:tcPr>
            <w:tcW w:w="960" w:type="dxa"/>
            <w:tcBorders>
              <w:top w:val="nil"/>
              <w:left w:val="nil"/>
              <w:bottom w:val="nil"/>
              <w:right w:val="nil"/>
            </w:tcBorders>
            <w:shd w:val="clear" w:color="000000" w:fill="FFD966"/>
            <w:noWrap/>
            <w:vAlign w:val="center"/>
            <w:hideMark/>
          </w:tcPr>
          <w:p w14:paraId="56FFE69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127</w:t>
            </w:r>
          </w:p>
        </w:tc>
      </w:tr>
      <w:tr w:rsidR="00113B62" w:rsidRPr="00681BE3" w14:paraId="45E90B23" w14:textId="77777777" w:rsidTr="00113B62">
        <w:trPr>
          <w:trHeight w:val="300"/>
        </w:trPr>
        <w:tc>
          <w:tcPr>
            <w:tcW w:w="1000" w:type="dxa"/>
            <w:vMerge/>
            <w:tcBorders>
              <w:top w:val="nil"/>
              <w:left w:val="nil"/>
              <w:bottom w:val="single" w:sz="4" w:space="0" w:color="000000"/>
              <w:right w:val="nil"/>
            </w:tcBorders>
            <w:vAlign w:val="center"/>
            <w:hideMark/>
          </w:tcPr>
          <w:p w14:paraId="1247B62C"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64247EF6"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6727A06C"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76422F24"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15</w:t>
            </w:r>
          </w:p>
        </w:tc>
        <w:tc>
          <w:tcPr>
            <w:tcW w:w="960" w:type="dxa"/>
            <w:tcBorders>
              <w:top w:val="nil"/>
              <w:left w:val="nil"/>
              <w:bottom w:val="single" w:sz="4" w:space="0" w:color="auto"/>
              <w:right w:val="nil"/>
            </w:tcBorders>
            <w:shd w:val="clear" w:color="auto" w:fill="auto"/>
            <w:noWrap/>
            <w:vAlign w:val="center"/>
            <w:hideMark/>
          </w:tcPr>
          <w:p w14:paraId="64176519"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21</w:t>
            </w:r>
          </w:p>
        </w:tc>
        <w:tc>
          <w:tcPr>
            <w:tcW w:w="960" w:type="dxa"/>
            <w:tcBorders>
              <w:top w:val="nil"/>
              <w:left w:val="nil"/>
              <w:bottom w:val="single" w:sz="4" w:space="0" w:color="auto"/>
              <w:right w:val="nil"/>
            </w:tcBorders>
            <w:shd w:val="clear" w:color="auto" w:fill="auto"/>
            <w:noWrap/>
            <w:vAlign w:val="center"/>
            <w:hideMark/>
          </w:tcPr>
          <w:p w14:paraId="708E5502"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71</w:t>
            </w:r>
          </w:p>
        </w:tc>
        <w:tc>
          <w:tcPr>
            <w:tcW w:w="960" w:type="dxa"/>
            <w:tcBorders>
              <w:top w:val="nil"/>
              <w:left w:val="nil"/>
              <w:bottom w:val="single" w:sz="4" w:space="0" w:color="auto"/>
              <w:right w:val="nil"/>
            </w:tcBorders>
            <w:shd w:val="clear" w:color="auto" w:fill="auto"/>
            <w:noWrap/>
            <w:vAlign w:val="center"/>
            <w:hideMark/>
          </w:tcPr>
          <w:p w14:paraId="1F60214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83</w:t>
            </w:r>
          </w:p>
        </w:tc>
      </w:tr>
      <w:tr w:rsidR="00113B62" w:rsidRPr="00681BE3" w14:paraId="6640B4EB" w14:textId="77777777" w:rsidTr="00113B62">
        <w:trPr>
          <w:trHeight w:val="300"/>
        </w:trPr>
        <w:tc>
          <w:tcPr>
            <w:tcW w:w="1000" w:type="dxa"/>
            <w:vMerge w:val="restart"/>
            <w:tcBorders>
              <w:top w:val="nil"/>
              <w:left w:val="nil"/>
              <w:bottom w:val="single" w:sz="4" w:space="0" w:color="000000"/>
              <w:right w:val="nil"/>
            </w:tcBorders>
            <w:shd w:val="clear" w:color="auto" w:fill="auto"/>
            <w:noWrap/>
            <w:vAlign w:val="center"/>
            <w:hideMark/>
          </w:tcPr>
          <w:p w14:paraId="185D2AF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C</w:t>
            </w:r>
          </w:p>
        </w:tc>
        <w:tc>
          <w:tcPr>
            <w:tcW w:w="1000" w:type="dxa"/>
            <w:vMerge w:val="restart"/>
            <w:tcBorders>
              <w:top w:val="nil"/>
              <w:left w:val="nil"/>
              <w:bottom w:val="single" w:sz="4" w:space="0" w:color="000000"/>
              <w:right w:val="nil"/>
            </w:tcBorders>
            <w:shd w:val="clear" w:color="auto" w:fill="auto"/>
            <w:noWrap/>
            <w:vAlign w:val="center"/>
            <w:hideMark/>
          </w:tcPr>
          <w:p w14:paraId="4945F2C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3, 4</w:t>
            </w:r>
          </w:p>
        </w:tc>
        <w:tc>
          <w:tcPr>
            <w:tcW w:w="1654" w:type="dxa"/>
            <w:tcBorders>
              <w:top w:val="nil"/>
              <w:left w:val="nil"/>
              <w:bottom w:val="nil"/>
              <w:right w:val="nil"/>
            </w:tcBorders>
            <w:shd w:val="clear" w:color="auto" w:fill="auto"/>
            <w:noWrap/>
            <w:vAlign w:val="center"/>
            <w:hideMark/>
          </w:tcPr>
          <w:p w14:paraId="1B7F030D"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Prosjek</w:t>
            </w:r>
          </w:p>
        </w:tc>
        <w:tc>
          <w:tcPr>
            <w:tcW w:w="960" w:type="dxa"/>
            <w:tcBorders>
              <w:top w:val="nil"/>
              <w:left w:val="nil"/>
              <w:bottom w:val="nil"/>
              <w:right w:val="nil"/>
            </w:tcBorders>
            <w:shd w:val="clear" w:color="auto" w:fill="auto"/>
            <w:noWrap/>
            <w:vAlign w:val="center"/>
            <w:hideMark/>
          </w:tcPr>
          <w:p w14:paraId="72A4C5E3"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29</w:t>
            </w:r>
          </w:p>
        </w:tc>
        <w:tc>
          <w:tcPr>
            <w:tcW w:w="960" w:type="dxa"/>
            <w:tcBorders>
              <w:top w:val="nil"/>
              <w:left w:val="nil"/>
              <w:bottom w:val="nil"/>
              <w:right w:val="nil"/>
            </w:tcBorders>
            <w:shd w:val="clear" w:color="auto" w:fill="auto"/>
            <w:noWrap/>
            <w:vAlign w:val="center"/>
            <w:hideMark/>
          </w:tcPr>
          <w:p w14:paraId="3648903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30</w:t>
            </w:r>
          </w:p>
        </w:tc>
        <w:tc>
          <w:tcPr>
            <w:tcW w:w="960" w:type="dxa"/>
            <w:tcBorders>
              <w:top w:val="nil"/>
              <w:left w:val="nil"/>
              <w:bottom w:val="nil"/>
              <w:right w:val="nil"/>
            </w:tcBorders>
            <w:shd w:val="clear" w:color="auto" w:fill="auto"/>
            <w:noWrap/>
            <w:vAlign w:val="center"/>
            <w:hideMark/>
          </w:tcPr>
          <w:p w14:paraId="18D0BC63"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95</w:t>
            </w:r>
          </w:p>
        </w:tc>
        <w:tc>
          <w:tcPr>
            <w:tcW w:w="960" w:type="dxa"/>
            <w:tcBorders>
              <w:top w:val="nil"/>
              <w:left w:val="nil"/>
              <w:bottom w:val="nil"/>
              <w:right w:val="nil"/>
            </w:tcBorders>
            <w:shd w:val="clear" w:color="auto" w:fill="auto"/>
            <w:noWrap/>
            <w:vAlign w:val="center"/>
            <w:hideMark/>
          </w:tcPr>
          <w:p w14:paraId="1AD7DCD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101</w:t>
            </w:r>
          </w:p>
        </w:tc>
      </w:tr>
      <w:tr w:rsidR="00113B62" w:rsidRPr="00681BE3" w14:paraId="36AC20C0" w14:textId="77777777" w:rsidTr="00113B62">
        <w:trPr>
          <w:trHeight w:val="300"/>
        </w:trPr>
        <w:tc>
          <w:tcPr>
            <w:tcW w:w="1000" w:type="dxa"/>
            <w:vMerge/>
            <w:tcBorders>
              <w:top w:val="nil"/>
              <w:left w:val="nil"/>
              <w:bottom w:val="single" w:sz="4" w:space="0" w:color="000000"/>
              <w:right w:val="nil"/>
            </w:tcBorders>
            <w:vAlign w:val="center"/>
            <w:hideMark/>
          </w:tcPr>
          <w:p w14:paraId="5B6982C5"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79CAB2E1"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nil"/>
              <w:right w:val="nil"/>
            </w:tcBorders>
            <w:shd w:val="clear" w:color="auto" w:fill="auto"/>
            <w:noWrap/>
            <w:vAlign w:val="center"/>
            <w:hideMark/>
          </w:tcPr>
          <w:p w14:paraId="703D507B"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Sušna godina</w:t>
            </w:r>
          </w:p>
        </w:tc>
        <w:tc>
          <w:tcPr>
            <w:tcW w:w="960" w:type="dxa"/>
            <w:tcBorders>
              <w:top w:val="nil"/>
              <w:left w:val="nil"/>
              <w:bottom w:val="nil"/>
              <w:right w:val="nil"/>
            </w:tcBorders>
            <w:shd w:val="clear" w:color="auto" w:fill="auto"/>
            <w:noWrap/>
            <w:vAlign w:val="center"/>
            <w:hideMark/>
          </w:tcPr>
          <w:p w14:paraId="7B456A81"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32</w:t>
            </w:r>
          </w:p>
        </w:tc>
        <w:tc>
          <w:tcPr>
            <w:tcW w:w="960" w:type="dxa"/>
            <w:tcBorders>
              <w:top w:val="nil"/>
              <w:left w:val="nil"/>
              <w:bottom w:val="nil"/>
              <w:right w:val="nil"/>
            </w:tcBorders>
            <w:shd w:val="clear" w:color="auto" w:fill="auto"/>
            <w:noWrap/>
            <w:vAlign w:val="center"/>
            <w:hideMark/>
          </w:tcPr>
          <w:p w14:paraId="3113BF64"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40</w:t>
            </w:r>
          </w:p>
        </w:tc>
        <w:tc>
          <w:tcPr>
            <w:tcW w:w="960" w:type="dxa"/>
            <w:tcBorders>
              <w:top w:val="nil"/>
              <w:left w:val="nil"/>
              <w:bottom w:val="nil"/>
              <w:right w:val="nil"/>
            </w:tcBorders>
            <w:shd w:val="clear" w:color="auto" w:fill="auto"/>
            <w:noWrap/>
            <w:vAlign w:val="center"/>
            <w:hideMark/>
          </w:tcPr>
          <w:p w14:paraId="5DA221CA"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114</w:t>
            </w:r>
          </w:p>
        </w:tc>
        <w:tc>
          <w:tcPr>
            <w:tcW w:w="960" w:type="dxa"/>
            <w:tcBorders>
              <w:top w:val="nil"/>
              <w:left w:val="nil"/>
              <w:bottom w:val="nil"/>
              <w:right w:val="nil"/>
            </w:tcBorders>
            <w:shd w:val="clear" w:color="000000" w:fill="FFD966"/>
            <w:noWrap/>
            <w:vAlign w:val="center"/>
            <w:hideMark/>
          </w:tcPr>
          <w:p w14:paraId="2FF720A5"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127</w:t>
            </w:r>
          </w:p>
        </w:tc>
      </w:tr>
      <w:tr w:rsidR="00113B62" w:rsidRPr="00681BE3" w14:paraId="2864148F" w14:textId="77777777" w:rsidTr="00113B62">
        <w:trPr>
          <w:trHeight w:val="300"/>
        </w:trPr>
        <w:tc>
          <w:tcPr>
            <w:tcW w:w="1000" w:type="dxa"/>
            <w:vMerge/>
            <w:tcBorders>
              <w:top w:val="nil"/>
              <w:left w:val="nil"/>
              <w:bottom w:val="single" w:sz="4" w:space="0" w:color="000000"/>
              <w:right w:val="nil"/>
            </w:tcBorders>
            <w:vAlign w:val="center"/>
            <w:hideMark/>
          </w:tcPr>
          <w:p w14:paraId="0471322E" w14:textId="77777777" w:rsidR="00113B62" w:rsidRPr="00681BE3" w:rsidRDefault="00113B62" w:rsidP="00113B62">
            <w:pPr>
              <w:jc w:val="left"/>
              <w:rPr>
                <w:rFonts w:eastAsia="Times New Roman" w:cs="Times New Roman"/>
                <w:color w:val="000000"/>
                <w:sz w:val="20"/>
                <w:szCs w:val="20"/>
                <w:lang w:eastAsia="hr-BA"/>
              </w:rPr>
            </w:pPr>
          </w:p>
        </w:tc>
        <w:tc>
          <w:tcPr>
            <w:tcW w:w="1000" w:type="dxa"/>
            <w:vMerge/>
            <w:tcBorders>
              <w:top w:val="nil"/>
              <w:left w:val="nil"/>
              <w:bottom w:val="single" w:sz="4" w:space="0" w:color="000000"/>
              <w:right w:val="nil"/>
            </w:tcBorders>
            <w:vAlign w:val="center"/>
            <w:hideMark/>
          </w:tcPr>
          <w:p w14:paraId="059ECCAE" w14:textId="77777777" w:rsidR="00113B62" w:rsidRPr="00681BE3" w:rsidRDefault="00113B62" w:rsidP="00113B62">
            <w:pPr>
              <w:jc w:val="left"/>
              <w:rPr>
                <w:rFonts w:eastAsia="Times New Roman" w:cs="Times New Roman"/>
                <w:color w:val="000000"/>
                <w:sz w:val="20"/>
                <w:szCs w:val="20"/>
                <w:lang w:eastAsia="hr-BA"/>
              </w:rPr>
            </w:pPr>
          </w:p>
        </w:tc>
        <w:tc>
          <w:tcPr>
            <w:tcW w:w="1654" w:type="dxa"/>
            <w:tcBorders>
              <w:top w:val="nil"/>
              <w:left w:val="nil"/>
              <w:bottom w:val="single" w:sz="4" w:space="0" w:color="auto"/>
              <w:right w:val="nil"/>
            </w:tcBorders>
            <w:shd w:val="clear" w:color="auto" w:fill="auto"/>
            <w:noWrap/>
            <w:vAlign w:val="center"/>
            <w:hideMark/>
          </w:tcPr>
          <w:p w14:paraId="381EEB01"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Vlažna godina</w:t>
            </w:r>
          </w:p>
        </w:tc>
        <w:tc>
          <w:tcPr>
            <w:tcW w:w="960" w:type="dxa"/>
            <w:tcBorders>
              <w:top w:val="nil"/>
              <w:left w:val="nil"/>
              <w:bottom w:val="single" w:sz="4" w:space="0" w:color="auto"/>
              <w:right w:val="nil"/>
            </w:tcBorders>
            <w:shd w:val="clear" w:color="auto" w:fill="auto"/>
            <w:noWrap/>
            <w:vAlign w:val="center"/>
            <w:hideMark/>
          </w:tcPr>
          <w:p w14:paraId="152A5D42" w14:textId="77777777" w:rsidR="00113B62" w:rsidRPr="00681BE3" w:rsidRDefault="00113B62" w:rsidP="00113B62">
            <w:pPr>
              <w:jc w:val="left"/>
              <w:rPr>
                <w:rFonts w:eastAsia="Times New Roman" w:cs="Times New Roman"/>
                <w:color w:val="000000"/>
                <w:sz w:val="20"/>
                <w:szCs w:val="20"/>
                <w:lang w:eastAsia="hr-BA"/>
              </w:rPr>
            </w:pPr>
            <w:r w:rsidRPr="00681BE3">
              <w:rPr>
                <w:rFonts w:eastAsia="Times New Roman" w:cs="Times New Roman"/>
                <w:color w:val="000000"/>
                <w:sz w:val="20"/>
                <w:szCs w:val="20"/>
                <w:lang w:eastAsia="hr-BA"/>
              </w:rPr>
              <w:t>15</w:t>
            </w:r>
          </w:p>
        </w:tc>
        <w:tc>
          <w:tcPr>
            <w:tcW w:w="960" w:type="dxa"/>
            <w:tcBorders>
              <w:top w:val="nil"/>
              <w:left w:val="nil"/>
              <w:bottom w:val="single" w:sz="4" w:space="0" w:color="auto"/>
              <w:right w:val="nil"/>
            </w:tcBorders>
            <w:shd w:val="clear" w:color="auto" w:fill="auto"/>
            <w:noWrap/>
            <w:vAlign w:val="center"/>
            <w:hideMark/>
          </w:tcPr>
          <w:p w14:paraId="154862EE"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21</w:t>
            </w:r>
          </w:p>
        </w:tc>
        <w:tc>
          <w:tcPr>
            <w:tcW w:w="960" w:type="dxa"/>
            <w:tcBorders>
              <w:top w:val="nil"/>
              <w:left w:val="nil"/>
              <w:bottom w:val="single" w:sz="4" w:space="0" w:color="auto"/>
              <w:right w:val="nil"/>
            </w:tcBorders>
            <w:shd w:val="clear" w:color="auto" w:fill="auto"/>
            <w:noWrap/>
            <w:vAlign w:val="center"/>
            <w:hideMark/>
          </w:tcPr>
          <w:p w14:paraId="1507EF8C"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71</w:t>
            </w:r>
          </w:p>
        </w:tc>
        <w:tc>
          <w:tcPr>
            <w:tcW w:w="960" w:type="dxa"/>
            <w:tcBorders>
              <w:top w:val="nil"/>
              <w:left w:val="nil"/>
              <w:bottom w:val="single" w:sz="4" w:space="0" w:color="auto"/>
              <w:right w:val="nil"/>
            </w:tcBorders>
            <w:shd w:val="clear" w:color="auto" w:fill="auto"/>
            <w:noWrap/>
            <w:vAlign w:val="center"/>
            <w:hideMark/>
          </w:tcPr>
          <w:p w14:paraId="6C7D9257" w14:textId="77777777" w:rsidR="00113B62" w:rsidRPr="00681BE3" w:rsidRDefault="00113B62" w:rsidP="00113B62">
            <w:pPr>
              <w:jc w:val="center"/>
              <w:rPr>
                <w:rFonts w:eastAsia="Times New Roman" w:cs="Times New Roman"/>
                <w:color w:val="000000"/>
                <w:sz w:val="20"/>
                <w:szCs w:val="20"/>
                <w:lang w:eastAsia="hr-BA"/>
              </w:rPr>
            </w:pPr>
            <w:r w:rsidRPr="00681BE3">
              <w:rPr>
                <w:rFonts w:eastAsia="Times New Roman" w:cs="Times New Roman"/>
                <w:color w:val="000000"/>
                <w:sz w:val="20"/>
                <w:szCs w:val="20"/>
                <w:lang w:eastAsia="hr-BA"/>
              </w:rPr>
              <w:t>83</w:t>
            </w:r>
          </w:p>
        </w:tc>
      </w:tr>
    </w:tbl>
    <w:p w14:paraId="22757CA8" w14:textId="77777777" w:rsidR="00113B62" w:rsidRPr="00681BE3" w:rsidRDefault="00113B62" w:rsidP="00113B62"/>
    <w:p w14:paraId="103BF02F" w14:textId="77777777" w:rsidR="00113B62" w:rsidRPr="00681BE3" w:rsidRDefault="00113B62" w:rsidP="00113B62">
      <w:pPr>
        <w:spacing w:before="120" w:after="120"/>
      </w:pPr>
      <w:r w:rsidRPr="00681BE3">
        <w:t>Iz navedenih tablica, za voćarske kulture, možemo zaključiti kako su najveće količine vode potrebne u sušnom-ljetnom periodu, tijekom juna i jula, te skoro podjednake za područje zone A i B.</w:t>
      </w:r>
    </w:p>
    <w:p w14:paraId="6679E28F" w14:textId="77777777" w:rsidR="00B0785D" w:rsidRPr="00681BE3" w:rsidRDefault="00B0785D" w:rsidP="00184615">
      <w:pPr>
        <w:pStyle w:val="Heading2"/>
      </w:pPr>
      <w:bookmarkStart w:id="79" w:name="_Toc75247761"/>
      <w:r w:rsidRPr="00681BE3">
        <w:lastRenderedPageBreak/>
        <w:t xml:space="preserve">Opis prijedloga </w:t>
      </w:r>
      <w:r w:rsidR="00D62F19" w:rsidRPr="00681BE3">
        <w:t>novog</w:t>
      </w:r>
      <w:r w:rsidRPr="00681BE3">
        <w:t xml:space="preserve"> sistema</w:t>
      </w:r>
      <w:r w:rsidR="00D62F19" w:rsidRPr="00681BE3">
        <w:t xml:space="preserve"> navodnjavanja</w:t>
      </w:r>
      <w:r w:rsidR="00E63E93" w:rsidRPr="00681BE3">
        <w:rPr>
          <w:vertAlign w:val="superscript"/>
        </w:rPr>
        <w:footnoteReference w:id="5"/>
      </w:r>
      <w:bookmarkEnd w:id="79"/>
    </w:p>
    <w:p w14:paraId="6CF57D96" w14:textId="77777777" w:rsidR="00573496" w:rsidRPr="00681BE3" w:rsidRDefault="00AF5E6B" w:rsidP="00573496">
      <w:pPr>
        <w:pStyle w:val="Heading3"/>
      </w:pPr>
      <w:bookmarkStart w:id="80" w:name="_Toc75247762"/>
      <w:r w:rsidRPr="00681BE3">
        <w:t>Tehničko rješenje s</w:t>
      </w:r>
      <w:r w:rsidR="00573496" w:rsidRPr="00681BE3">
        <w:t>istem</w:t>
      </w:r>
      <w:r w:rsidRPr="00681BE3">
        <w:t>a</w:t>
      </w:r>
      <w:r w:rsidR="00DA4786" w:rsidRPr="00681BE3">
        <w:t xml:space="preserve"> navodnjavanja i </w:t>
      </w:r>
      <w:r w:rsidRPr="00681BE3">
        <w:t>opreme</w:t>
      </w:r>
      <w:bookmarkEnd w:id="80"/>
    </w:p>
    <w:p w14:paraId="20DFC414" w14:textId="7AF78E48" w:rsidR="00767BA1" w:rsidRPr="00681BE3" w:rsidRDefault="000F09FC" w:rsidP="008658EB">
      <w:pPr>
        <w:spacing w:before="120" w:after="120"/>
      </w:pPr>
      <w:r w:rsidRPr="00681BE3">
        <w:t xml:space="preserve">Na posmatranom lokalitetu projektno rješenje za potrebe navodnjavanja MZ Klokot i </w:t>
      </w:r>
      <w:r w:rsidR="00767BA1" w:rsidRPr="00681BE3">
        <w:t xml:space="preserve">MZ </w:t>
      </w:r>
      <w:r w:rsidRPr="00681BE3">
        <w:t xml:space="preserve">Bakšaiš (podružnice Kralje-Vrkašić) </w:t>
      </w:r>
      <w:r w:rsidR="00767BA1" w:rsidRPr="00681BE3">
        <w:t>obuhvata</w:t>
      </w:r>
      <w:r w:rsidRPr="00681BE3">
        <w:t xml:space="preserve"> zahvatanje vode iz vodotoka Klokot putem drenažnog kanala, kako bi se otvorio brži put vode od </w:t>
      </w:r>
      <w:r w:rsidR="00767BA1" w:rsidRPr="00681BE3">
        <w:t xml:space="preserve">rijeke </w:t>
      </w:r>
      <w:r w:rsidRPr="00681BE3">
        <w:t>Klokota do bušenog bunara</w:t>
      </w:r>
      <w:r w:rsidR="0057461D" w:rsidRPr="00681BE3">
        <w:t xml:space="preserve"> (</w:t>
      </w:r>
      <w:r w:rsidR="00883E21" w:rsidRPr="00681BE3">
        <w:fldChar w:fldCharType="begin"/>
      </w:r>
      <w:r w:rsidR="00883E21" w:rsidRPr="00681BE3">
        <w:instrText xml:space="preserve"> REF _Ref17357498 \h  \* MERGEFORMAT </w:instrText>
      </w:r>
      <w:r w:rsidR="00883E21" w:rsidRPr="00681BE3">
        <w:fldChar w:fldCharType="separate"/>
      </w:r>
      <w:r w:rsidR="00EC2085" w:rsidRPr="00681BE3">
        <w:rPr>
          <w:rFonts w:ascii="Cambria" w:hAnsi="Cambria"/>
        </w:rPr>
        <w:t>Slika 2</w:t>
      </w:r>
      <w:r w:rsidR="00883E21" w:rsidRPr="00681BE3">
        <w:fldChar w:fldCharType="end"/>
      </w:r>
      <w:r w:rsidR="0057461D" w:rsidRPr="00681BE3">
        <w:t>)</w:t>
      </w:r>
      <w:r w:rsidR="00767BA1" w:rsidRPr="00681BE3">
        <w:t>.</w:t>
      </w:r>
    </w:p>
    <w:p w14:paraId="4371EBFD" w14:textId="77777777" w:rsidR="00767BA1" w:rsidRPr="00681BE3" w:rsidRDefault="00767BA1" w:rsidP="008658EB">
      <w:pPr>
        <w:spacing w:before="120" w:after="120"/>
      </w:pPr>
      <w:r w:rsidRPr="00681BE3">
        <w:t>Uz vodotok Klokot, izvan vodnog dobra, projektovan je kopani bunar prečnika DN 1600</w:t>
      </w:r>
      <w:r w:rsidR="00F03FE2" w:rsidRPr="00681BE3">
        <w:t xml:space="preserve"> </w:t>
      </w:r>
      <w:r w:rsidRPr="00681BE3">
        <w:t xml:space="preserve">mm čiji će završetak-glava biti u objektu pumpne stanice. Bunar </w:t>
      </w:r>
      <w:r w:rsidR="00F03FE2" w:rsidRPr="00681BE3">
        <w:t xml:space="preserve">će </w:t>
      </w:r>
      <w:r w:rsidRPr="00681BE3">
        <w:t>se radi</w:t>
      </w:r>
      <w:r w:rsidR="00F03FE2" w:rsidRPr="00681BE3">
        <w:t>ti</w:t>
      </w:r>
      <w:r w:rsidRPr="00681BE3">
        <w:t xml:space="preserve"> od armiranog poliestera sa perforacijama kroz koje bi u isti doticala voda iz drenažnog sloja koji je spojen sa vodotokom. U objektu pumpne stanice biće smješten i odgovarajući filter</w:t>
      </w:r>
      <w:r w:rsidR="00022AD3" w:rsidRPr="00681BE3">
        <w:t xml:space="preserve"> za tretman zahvaćene vode</w:t>
      </w:r>
      <w:r w:rsidRPr="00681BE3">
        <w:t>.</w:t>
      </w:r>
      <w:r w:rsidR="00022AD3" w:rsidRPr="00681BE3">
        <w:t xml:space="preserve"> </w:t>
      </w:r>
      <w:r w:rsidR="00B40362" w:rsidRPr="00681BE3">
        <w:t xml:space="preserve">Ovaj </w:t>
      </w:r>
      <w:r w:rsidR="00022AD3" w:rsidRPr="00681BE3">
        <w:t xml:space="preserve">filter </w:t>
      </w:r>
      <w:r w:rsidR="00B40362" w:rsidRPr="00681BE3">
        <w:t>ima ulogu</w:t>
      </w:r>
      <w:r w:rsidR="00022AD3" w:rsidRPr="00681BE3">
        <w:t xml:space="preserve"> da filtrira pijesak i neke druge tvari u </w:t>
      </w:r>
      <w:r w:rsidR="00B40362" w:rsidRPr="00681BE3">
        <w:t xml:space="preserve">zahvaćenoj </w:t>
      </w:r>
      <w:r w:rsidR="00022AD3" w:rsidRPr="00681BE3">
        <w:t>vodi za navodnjavanje.</w:t>
      </w:r>
    </w:p>
    <w:p w14:paraId="04770FA5" w14:textId="77777777" w:rsidR="000F09FC" w:rsidRPr="00681BE3" w:rsidRDefault="00767BA1" w:rsidP="008658EB">
      <w:pPr>
        <w:spacing w:before="120" w:after="120"/>
      </w:pPr>
      <w:r w:rsidRPr="00681BE3">
        <w:t xml:space="preserve">Kroz projektno </w:t>
      </w:r>
      <w:r w:rsidR="000F09FC" w:rsidRPr="00681BE3">
        <w:t xml:space="preserve">rješenja planirano je osiguranje obale </w:t>
      </w:r>
      <w:r w:rsidRPr="00681BE3">
        <w:t xml:space="preserve">rijeke </w:t>
      </w:r>
      <w:r w:rsidR="000F09FC" w:rsidRPr="00681BE3">
        <w:t>Klokota krupnim komadima lomljenog kamena</w:t>
      </w:r>
      <w:r w:rsidRPr="00681BE3">
        <w:t>. U objektu</w:t>
      </w:r>
      <w:r w:rsidR="000F09FC" w:rsidRPr="00681BE3">
        <w:t xml:space="preserve"> pumpne stanice </w:t>
      </w:r>
      <w:r w:rsidRPr="00681BE3">
        <w:t>(</w:t>
      </w:r>
      <w:r w:rsidR="000F09FC" w:rsidRPr="00681BE3">
        <w:t xml:space="preserve">bunarske kuće) </w:t>
      </w:r>
      <w:r w:rsidRPr="00681BE3">
        <w:t>biće</w:t>
      </w:r>
      <w:r w:rsidR="000F09FC" w:rsidRPr="00681BE3">
        <w:t xml:space="preserve"> smješteni elektro ormarići </w:t>
      </w:r>
      <w:r w:rsidRPr="00681BE3">
        <w:t>(ormarić za napajanje, te ormarić za automatiku)</w:t>
      </w:r>
      <w:r w:rsidR="000F09FC" w:rsidRPr="00681BE3">
        <w:t xml:space="preserve">, glava bunara sa poklopcem, kao i dizalica za montažu i demontažu pumpi sa fazonskim komadima. </w:t>
      </w:r>
    </w:p>
    <w:p w14:paraId="669FF266" w14:textId="77777777" w:rsidR="00540696" w:rsidRPr="00681BE3" w:rsidRDefault="00540696" w:rsidP="008658EB">
      <w:pPr>
        <w:spacing w:before="120" w:after="120"/>
      </w:pPr>
      <w:r w:rsidRPr="00681BE3">
        <w:t>Kota platoa</w:t>
      </w:r>
      <w:r w:rsidR="00463641" w:rsidRPr="00681BE3">
        <w:t>,</w:t>
      </w:r>
      <w:r w:rsidRPr="00681BE3">
        <w:t xml:space="preserve"> na kojoj </w:t>
      </w:r>
      <w:r w:rsidR="00463641" w:rsidRPr="00681BE3">
        <w:t xml:space="preserve">će </w:t>
      </w:r>
      <w:r w:rsidRPr="00681BE3">
        <w:t>se nalazi</w:t>
      </w:r>
      <w:r w:rsidR="00463641" w:rsidRPr="00681BE3">
        <w:t>ti</w:t>
      </w:r>
      <w:r w:rsidRPr="00681BE3">
        <w:t xml:space="preserve"> objekat pumpne stanice</w:t>
      </w:r>
      <w:r w:rsidR="00463641" w:rsidRPr="00681BE3">
        <w:t>,</w:t>
      </w:r>
      <w:r w:rsidRPr="00681BE3">
        <w:t xml:space="preserve"> je u odnosu na stogodišnju vodu </w:t>
      </w:r>
      <w:r w:rsidR="00463641" w:rsidRPr="00681BE3">
        <w:t xml:space="preserve">rijeke </w:t>
      </w:r>
      <w:r w:rsidRPr="00681BE3">
        <w:t>Klokota podignut</w:t>
      </w:r>
      <w:r w:rsidR="00463641" w:rsidRPr="00681BE3">
        <w:t>a</w:t>
      </w:r>
      <w:r w:rsidRPr="00681BE3">
        <w:t xml:space="preserve"> za 0</w:t>
      </w:r>
      <w:r w:rsidR="00463641" w:rsidRPr="00681BE3">
        <w:t>,</w:t>
      </w:r>
      <w:r w:rsidRPr="00681BE3">
        <w:t>50</w:t>
      </w:r>
      <w:r w:rsidR="00463641" w:rsidRPr="00681BE3">
        <w:t xml:space="preserve"> </w:t>
      </w:r>
      <w:r w:rsidRPr="00681BE3">
        <w:t>m</w:t>
      </w:r>
      <w:r w:rsidR="00463641" w:rsidRPr="00681BE3">
        <w:t xml:space="preserve"> (pos</w:t>
      </w:r>
      <w:r w:rsidRPr="00681BE3">
        <w:t>tavljen na kotu 216.00</w:t>
      </w:r>
      <w:r w:rsidR="00463641" w:rsidRPr="00681BE3">
        <w:t xml:space="preserve"> </w:t>
      </w:r>
      <w:r w:rsidRPr="00681BE3">
        <w:t>m.n.m.</w:t>
      </w:r>
      <w:r w:rsidR="00463641" w:rsidRPr="00681BE3">
        <w:t>).</w:t>
      </w:r>
      <w:r w:rsidRPr="00681BE3">
        <w:t xml:space="preserve"> Nakon filtera</w:t>
      </w:r>
      <w:r w:rsidR="00B40362" w:rsidRPr="00681BE3">
        <w:t>,</w:t>
      </w:r>
      <w:r w:rsidRPr="00681BE3">
        <w:t xml:space="preserve"> potisni </w:t>
      </w:r>
      <w:r w:rsidR="00F03FE2" w:rsidRPr="00681BE3">
        <w:t>cjevo</w:t>
      </w:r>
      <w:r w:rsidRPr="00681BE3">
        <w:t xml:space="preserve">vod potiskuje vodu </w:t>
      </w:r>
      <w:r w:rsidR="00463641" w:rsidRPr="00681BE3">
        <w:t>u</w:t>
      </w:r>
      <w:r w:rsidRPr="00681BE3">
        <w:t xml:space="preserve"> planirani rezervoar koji se nalazi na koti 293.00</w:t>
      </w:r>
      <w:r w:rsidR="00463641" w:rsidRPr="00681BE3">
        <w:t xml:space="preserve"> </w:t>
      </w:r>
      <w:r w:rsidRPr="00681BE3">
        <w:t>m.n.m. Rezervoar je planiran</w:t>
      </w:r>
      <w:r w:rsidR="00463641" w:rsidRPr="00681BE3">
        <w:t>e</w:t>
      </w:r>
      <w:r w:rsidRPr="00681BE3">
        <w:t xml:space="preserve"> zapremine 500</w:t>
      </w:r>
      <w:r w:rsidR="00463641" w:rsidRPr="00681BE3">
        <w:t xml:space="preserve"> </w:t>
      </w:r>
      <w:r w:rsidRPr="00681BE3">
        <w:t>m</w:t>
      </w:r>
      <w:r w:rsidRPr="00681BE3">
        <w:rPr>
          <w:vertAlign w:val="superscript"/>
        </w:rPr>
        <w:t>3</w:t>
      </w:r>
      <w:r w:rsidRPr="00681BE3">
        <w:t>,</w:t>
      </w:r>
      <w:r w:rsidR="00463641" w:rsidRPr="00681BE3">
        <w:t xml:space="preserve"> od</w:t>
      </w:r>
      <w:r w:rsidRPr="00681BE3">
        <w:t xml:space="preserve"> čeličn</w:t>
      </w:r>
      <w:r w:rsidR="00463641" w:rsidRPr="00681BE3">
        <w:t>og</w:t>
      </w:r>
      <w:r w:rsidRPr="00681BE3">
        <w:t xml:space="preserve"> lim</w:t>
      </w:r>
      <w:r w:rsidR="00463641" w:rsidRPr="00681BE3">
        <w:t>a</w:t>
      </w:r>
      <w:r w:rsidRPr="00681BE3">
        <w:t xml:space="preserve"> sa gumiranom ispunom koja se nalazi sa unutrašnje strane i drži vodu. </w:t>
      </w:r>
    </w:p>
    <w:p w14:paraId="21231B82" w14:textId="77777777" w:rsidR="00463641" w:rsidRPr="00681BE3" w:rsidRDefault="00540696" w:rsidP="008658EB">
      <w:pPr>
        <w:spacing w:before="120" w:after="120"/>
      </w:pPr>
      <w:r w:rsidRPr="00681BE3">
        <w:t xml:space="preserve">Potisni vod </w:t>
      </w:r>
      <w:r w:rsidR="00463641" w:rsidRPr="00681BE3">
        <w:t>od p</w:t>
      </w:r>
      <w:r w:rsidRPr="00681BE3">
        <w:t>umpn</w:t>
      </w:r>
      <w:r w:rsidR="00F03FE2" w:rsidRPr="00681BE3">
        <w:t>e</w:t>
      </w:r>
      <w:r w:rsidRPr="00681BE3">
        <w:t xml:space="preserve"> stanica</w:t>
      </w:r>
      <w:r w:rsidR="00463641" w:rsidRPr="00681BE3">
        <w:t xml:space="preserve"> do r</w:t>
      </w:r>
      <w:r w:rsidRPr="00681BE3">
        <w:t>ezervoar</w:t>
      </w:r>
      <w:r w:rsidR="00463641" w:rsidRPr="00681BE3">
        <w:t>a</w:t>
      </w:r>
      <w:r w:rsidRPr="00681BE3">
        <w:t xml:space="preserve"> je dužine L=1</w:t>
      </w:r>
      <w:r w:rsidR="00463641" w:rsidRPr="00681BE3">
        <w:t>.</w:t>
      </w:r>
      <w:r w:rsidRPr="00681BE3">
        <w:t>424</w:t>
      </w:r>
      <w:r w:rsidR="00463641" w:rsidRPr="00681BE3">
        <w:t>,</w:t>
      </w:r>
      <w:r w:rsidRPr="00681BE3">
        <w:t>18</w:t>
      </w:r>
      <w:r w:rsidR="00463641" w:rsidRPr="00681BE3">
        <w:t xml:space="preserve"> m,</w:t>
      </w:r>
      <w:r w:rsidRPr="00681BE3">
        <w:t xml:space="preserve"> profila DN160/130</w:t>
      </w:r>
      <w:r w:rsidR="00463641" w:rsidRPr="00681BE3">
        <w:t>,</w:t>
      </w:r>
      <w:r w:rsidRPr="00681BE3">
        <w:t>80 za radni pritisak</w:t>
      </w:r>
      <w:r w:rsidR="00463641" w:rsidRPr="00681BE3">
        <w:t xml:space="preserve"> </w:t>
      </w:r>
      <w:r w:rsidRPr="00681BE3">
        <w:t>NP16</w:t>
      </w:r>
      <w:r w:rsidR="00F03FE2" w:rsidRPr="00681BE3">
        <w:t xml:space="preserve"> </w:t>
      </w:r>
      <w:r w:rsidRPr="00681BE3">
        <w:t>bari,</w:t>
      </w:r>
      <w:r w:rsidR="00463641" w:rsidRPr="00681BE3">
        <w:t xml:space="preserve"> </w:t>
      </w:r>
      <w:r w:rsidRPr="00681BE3">
        <w:t xml:space="preserve">debljine </w:t>
      </w:r>
      <w:r w:rsidR="00AF5E6B" w:rsidRPr="00681BE3">
        <w:t>stjenke</w:t>
      </w:r>
      <w:r w:rsidRPr="00681BE3">
        <w:t xml:space="preserve"> 14</w:t>
      </w:r>
      <w:r w:rsidR="00463641" w:rsidRPr="00681BE3">
        <w:t>,</w:t>
      </w:r>
      <w:r w:rsidRPr="00681BE3">
        <w:t>60</w:t>
      </w:r>
      <w:r w:rsidR="00463641" w:rsidRPr="00681BE3">
        <w:t xml:space="preserve"> mm.</w:t>
      </w:r>
    </w:p>
    <w:p w14:paraId="5AE305A5" w14:textId="77777777" w:rsidR="00540696" w:rsidRPr="00681BE3" w:rsidRDefault="00540696" w:rsidP="008658EB">
      <w:pPr>
        <w:spacing w:before="120" w:after="120"/>
      </w:pPr>
      <w:r w:rsidRPr="00681BE3">
        <w:t xml:space="preserve">Glavni distributivni </w:t>
      </w:r>
      <w:r w:rsidR="00463641" w:rsidRPr="00681BE3">
        <w:t>cjevo</w:t>
      </w:r>
      <w:r w:rsidRPr="00681BE3">
        <w:t xml:space="preserve">vod </w:t>
      </w:r>
      <w:r w:rsidR="00463641" w:rsidRPr="00681BE3">
        <w:t>od r</w:t>
      </w:r>
      <w:r w:rsidRPr="00681BE3">
        <w:t>ezervoar</w:t>
      </w:r>
      <w:r w:rsidR="00463641" w:rsidRPr="00681BE3">
        <w:t xml:space="preserve">a do </w:t>
      </w:r>
      <w:r w:rsidRPr="00681BE3">
        <w:t>krajnja tačk</w:t>
      </w:r>
      <w:r w:rsidR="00463641" w:rsidRPr="00681BE3">
        <w:t xml:space="preserve">e u </w:t>
      </w:r>
      <w:r w:rsidRPr="00681BE3">
        <w:t>mrež</w:t>
      </w:r>
      <w:r w:rsidR="00463641" w:rsidRPr="00681BE3">
        <w:t>i</w:t>
      </w:r>
      <w:r w:rsidRPr="00681BE3">
        <w:t xml:space="preserve"> je dužine L=2</w:t>
      </w:r>
      <w:r w:rsidR="00463641" w:rsidRPr="00681BE3">
        <w:t>.</w:t>
      </w:r>
      <w:r w:rsidRPr="00681BE3">
        <w:t>722</w:t>
      </w:r>
      <w:r w:rsidR="00463641" w:rsidRPr="00681BE3">
        <w:t>,</w:t>
      </w:r>
      <w:r w:rsidRPr="00681BE3">
        <w:t xml:space="preserve">33 </w:t>
      </w:r>
      <w:r w:rsidR="00463641" w:rsidRPr="00681BE3">
        <w:t xml:space="preserve">m </w:t>
      </w:r>
      <w:r w:rsidRPr="00681BE3">
        <w:t>profila DN225/198</w:t>
      </w:r>
      <w:r w:rsidR="00463641" w:rsidRPr="00681BE3">
        <w:t>,</w:t>
      </w:r>
      <w:r w:rsidRPr="00681BE3">
        <w:t>20 za</w:t>
      </w:r>
      <w:r w:rsidR="00463641" w:rsidRPr="00681BE3">
        <w:t xml:space="preserve"> </w:t>
      </w:r>
      <w:r w:rsidRPr="00681BE3">
        <w:t>radni pritisak NP10</w:t>
      </w:r>
      <w:r w:rsidR="00463641" w:rsidRPr="00681BE3">
        <w:t xml:space="preserve"> </w:t>
      </w:r>
      <w:r w:rsidRPr="00681BE3">
        <w:t>bari,</w:t>
      </w:r>
      <w:r w:rsidR="00463641" w:rsidRPr="00681BE3">
        <w:t xml:space="preserve"> </w:t>
      </w:r>
      <w:r w:rsidRPr="00681BE3">
        <w:t xml:space="preserve">debljine </w:t>
      </w:r>
      <w:r w:rsidR="00AF5E6B" w:rsidRPr="00681BE3">
        <w:t>stjenke</w:t>
      </w:r>
      <w:r w:rsidRPr="00681BE3">
        <w:t xml:space="preserve"> 13</w:t>
      </w:r>
      <w:r w:rsidR="00463641" w:rsidRPr="00681BE3">
        <w:t>,</w:t>
      </w:r>
      <w:r w:rsidRPr="00681BE3">
        <w:t>40</w:t>
      </w:r>
      <w:r w:rsidR="00463641" w:rsidRPr="00681BE3">
        <w:t xml:space="preserve"> </w:t>
      </w:r>
      <w:r w:rsidRPr="00681BE3">
        <w:t>mm.</w:t>
      </w:r>
    </w:p>
    <w:p w14:paraId="525C665A" w14:textId="77777777" w:rsidR="0057461D" w:rsidRPr="00681BE3" w:rsidRDefault="0057461D" w:rsidP="00540696"/>
    <w:tbl>
      <w:tblPr>
        <w:tblW w:w="0" w:type="auto"/>
        <w:tblLook w:val="04A0" w:firstRow="1" w:lastRow="0" w:firstColumn="1" w:lastColumn="0" w:noHBand="0" w:noVBand="1"/>
      </w:tblPr>
      <w:tblGrid>
        <w:gridCol w:w="9236"/>
      </w:tblGrid>
      <w:tr w:rsidR="0057461D" w:rsidRPr="00681BE3" w14:paraId="5BC6059C" w14:textId="77777777" w:rsidTr="0009339D">
        <w:tc>
          <w:tcPr>
            <w:tcW w:w="9236" w:type="dxa"/>
          </w:tcPr>
          <w:p w14:paraId="3DCF7B9D" w14:textId="77777777" w:rsidR="0057461D" w:rsidRPr="00681BE3" w:rsidRDefault="0057461D" w:rsidP="0009339D">
            <w:pPr>
              <w:pStyle w:val="Caption"/>
              <w:spacing w:before="60" w:after="60"/>
              <w:ind w:left="34"/>
              <w:jc w:val="center"/>
              <w:rPr>
                <w:rFonts w:ascii="Cambria" w:hAnsi="Cambria"/>
                <w:sz w:val="20"/>
                <w:szCs w:val="20"/>
              </w:rPr>
            </w:pPr>
            <w:r w:rsidRPr="00681BE3">
              <w:rPr>
                <w:noProof/>
                <w:lang w:val="bs-Latn-BA" w:eastAsia="bs-Latn-BA"/>
              </w:rPr>
              <w:drawing>
                <wp:inline distT="0" distB="0" distL="0" distR="0" wp14:anchorId="4C789377" wp14:editId="48BE086F">
                  <wp:extent cx="5727700" cy="2215384"/>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7700" cy="2215384"/>
                          </a:xfrm>
                          <a:prstGeom prst="rect">
                            <a:avLst/>
                          </a:prstGeom>
                          <a:noFill/>
                          <a:ln>
                            <a:noFill/>
                          </a:ln>
                        </pic:spPr>
                      </pic:pic>
                    </a:graphicData>
                  </a:graphic>
                </wp:inline>
              </w:drawing>
            </w:r>
          </w:p>
        </w:tc>
      </w:tr>
      <w:tr w:rsidR="0057461D" w:rsidRPr="00681BE3" w14:paraId="5280B8BA" w14:textId="77777777" w:rsidTr="0009339D">
        <w:tc>
          <w:tcPr>
            <w:tcW w:w="9236" w:type="dxa"/>
          </w:tcPr>
          <w:p w14:paraId="56D207C3" w14:textId="0A675FB3" w:rsidR="0057461D" w:rsidRPr="00681BE3" w:rsidRDefault="0057461D" w:rsidP="0057461D">
            <w:pPr>
              <w:pStyle w:val="Caption"/>
              <w:spacing w:before="60" w:after="60"/>
              <w:ind w:left="34"/>
              <w:jc w:val="center"/>
              <w:rPr>
                <w:sz w:val="20"/>
                <w:szCs w:val="20"/>
              </w:rPr>
            </w:pPr>
            <w:bookmarkStart w:id="81" w:name="_Ref17357498"/>
            <w:bookmarkStart w:id="82" w:name="_Toc75247841"/>
            <w:r w:rsidRPr="00681BE3">
              <w:rPr>
                <w:rFonts w:ascii="Cambria" w:hAnsi="Cambria"/>
                <w:sz w:val="20"/>
                <w:szCs w:val="20"/>
              </w:rPr>
              <w:t xml:space="preserve">Slika </w:t>
            </w:r>
            <w:r w:rsidR="00A308F2" w:rsidRPr="00681BE3">
              <w:rPr>
                <w:rFonts w:ascii="Cambria" w:hAnsi="Cambria"/>
                <w:sz w:val="20"/>
                <w:szCs w:val="20"/>
              </w:rPr>
              <w:fldChar w:fldCharType="begin"/>
            </w:r>
            <w:r w:rsidRPr="00681BE3">
              <w:rPr>
                <w:rFonts w:ascii="Cambria" w:hAnsi="Cambria"/>
                <w:sz w:val="20"/>
                <w:szCs w:val="20"/>
              </w:rPr>
              <w:instrText xml:space="preserve"> SEQ Slika \* ARABIC </w:instrText>
            </w:r>
            <w:r w:rsidR="00A308F2" w:rsidRPr="00681BE3">
              <w:rPr>
                <w:rFonts w:ascii="Cambria" w:hAnsi="Cambria"/>
                <w:sz w:val="20"/>
                <w:szCs w:val="20"/>
              </w:rPr>
              <w:fldChar w:fldCharType="separate"/>
            </w:r>
            <w:r w:rsidR="00EC2085" w:rsidRPr="00681BE3">
              <w:rPr>
                <w:rFonts w:ascii="Cambria" w:hAnsi="Cambria"/>
                <w:noProof/>
                <w:sz w:val="20"/>
                <w:szCs w:val="20"/>
              </w:rPr>
              <w:t>2</w:t>
            </w:r>
            <w:r w:rsidR="00A308F2" w:rsidRPr="00681BE3">
              <w:rPr>
                <w:rFonts w:ascii="Cambria" w:hAnsi="Cambria"/>
                <w:sz w:val="20"/>
                <w:szCs w:val="20"/>
              </w:rPr>
              <w:fldChar w:fldCharType="end"/>
            </w:r>
            <w:bookmarkEnd w:id="81"/>
            <w:r w:rsidRPr="00681BE3">
              <w:rPr>
                <w:rFonts w:ascii="Cambria" w:hAnsi="Cambria"/>
                <w:sz w:val="20"/>
                <w:szCs w:val="20"/>
              </w:rPr>
              <w:t>. Planirani sistem navodnjavanja u Grad</w:t>
            </w:r>
            <w:r w:rsidRPr="00681BE3">
              <w:rPr>
                <w:sz w:val="20"/>
                <w:szCs w:val="20"/>
              </w:rPr>
              <w:t>u Bihaću</w:t>
            </w:r>
            <w:r w:rsidRPr="00681BE3">
              <w:rPr>
                <w:rStyle w:val="FootnoteReference"/>
                <w:sz w:val="20"/>
                <w:szCs w:val="20"/>
              </w:rPr>
              <w:footnoteReference w:id="6"/>
            </w:r>
            <w:bookmarkEnd w:id="82"/>
          </w:p>
        </w:tc>
      </w:tr>
    </w:tbl>
    <w:p w14:paraId="2F3B9F33" w14:textId="77777777" w:rsidR="0057461D" w:rsidRPr="00681BE3" w:rsidRDefault="0057461D" w:rsidP="00540696"/>
    <w:p w14:paraId="1D572306" w14:textId="77777777" w:rsidR="00AC3E02" w:rsidRPr="00681BE3" w:rsidRDefault="00540696" w:rsidP="008658EB">
      <w:pPr>
        <w:spacing w:before="120" w:after="120"/>
      </w:pPr>
      <w:r w:rsidRPr="00681BE3">
        <w:t>Na trasi je raspoređen odgovarajući broj hidranata</w:t>
      </w:r>
      <w:r w:rsidR="00AC3E02" w:rsidRPr="00681BE3">
        <w:t xml:space="preserve">, </w:t>
      </w:r>
      <w:r w:rsidR="008658EB" w:rsidRPr="00681BE3">
        <w:rPr>
          <w:rFonts w:cs="Calibri"/>
          <w:color w:val="000000"/>
        </w:rPr>
        <w:t>na razmacima od 80,00-100,00 m</w:t>
      </w:r>
      <w:r w:rsidR="00AC3E02" w:rsidRPr="00681BE3">
        <w:rPr>
          <w:rFonts w:cs="Calibri"/>
          <w:color w:val="000000"/>
        </w:rPr>
        <w:t xml:space="preserve">. Planirano područje pokriveno je hidrantima za navodnjavanje koji su uz glavni vod ili se nalaze na krajevima distributivnih vodova. Planirani su hidranti sa dva izlaza, na koja se mogu montirati fleksibilna crijeva tako da se doseg hidranta može produžiti i na veću dužinu. Hidranti su </w:t>
      </w:r>
      <w:r w:rsidR="00AC3E02" w:rsidRPr="00681BE3">
        <w:rPr>
          <w:rFonts w:cs="Calibri"/>
          <w:color w:val="000000"/>
        </w:rPr>
        <w:lastRenderedPageBreak/>
        <w:t>predviđeni da budu u šahtu, koji se izvodi 30,00 cm od terena, a izlaz sa hidranta se izvodi 50,00 cm iznad terena. U šahtu je, pored fazonskih komada, predviđeno da se stave kameni oblutci srednje granulacije-drenaža, kako bi vode koje se procijede od hidranta i prođu pored poklopca bile procijeđene u teren.</w:t>
      </w:r>
    </w:p>
    <w:p w14:paraId="32E75933" w14:textId="77777777" w:rsidR="00540696" w:rsidRPr="00681BE3" w:rsidRDefault="00540696" w:rsidP="008658EB">
      <w:pPr>
        <w:spacing w:before="120" w:after="120"/>
      </w:pPr>
      <w:r w:rsidRPr="00681BE3">
        <w:t xml:space="preserve">Na hidrante se </w:t>
      </w:r>
      <w:r w:rsidR="00463641" w:rsidRPr="00681BE3">
        <w:t xml:space="preserve">povezuju </w:t>
      </w:r>
      <w:r w:rsidRPr="00681BE3">
        <w:t>crijeva prečnika u zavisnosti od izlaza na hidrantu.</w:t>
      </w:r>
      <w:r w:rsidR="00463641" w:rsidRPr="00681BE3">
        <w:t xml:space="preserve"> </w:t>
      </w:r>
      <w:r w:rsidRPr="00681BE3">
        <w:t>Distributivni</w:t>
      </w:r>
      <w:r w:rsidR="00463641" w:rsidRPr="00681BE3">
        <w:t xml:space="preserve"> cjevo</w:t>
      </w:r>
      <w:r w:rsidRPr="00681BE3">
        <w:t xml:space="preserve">vod je planiran tako da pokriva </w:t>
      </w:r>
      <w:r w:rsidR="00463641" w:rsidRPr="00681BE3">
        <w:t xml:space="preserve">cijelo </w:t>
      </w:r>
      <w:r w:rsidRPr="00681BE3">
        <w:t xml:space="preserve">područje </w:t>
      </w:r>
      <w:r w:rsidR="00463641" w:rsidRPr="00681BE3">
        <w:t>navodnjavanja</w:t>
      </w:r>
      <w:r w:rsidRPr="00681BE3">
        <w:t>.</w:t>
      </w:r>
    </w:p>
    <w:p w14:paraId="7055BFF5" w14:textId="77777777" w:rsidR="00082C6A" w:rsidRPr="00681BE3" w:rsidRDefault="00540696" w:rsidP="008658EB">
      <w:pPr>
        <w:spacing w:before="120" w:after="120"/>
      </w:pPr>
      <w:r w:rsidRPr="00681BE3">
        <w:t>Lokacija rezervoara je iznad seoskog puta</w:t>
      </w:r>
      <w:r w:rsidR="00463641" w:rsidRPr="00681BE3">
        <w:t>, sa mikrolokacijom</w:t>
      </w:r>
      <w:r w:rsidRPr="00681BE3">
        <w:t xml:space="preserve"> koja je pogodna za izgradnju nadzemnog tipskog rezervoara zapremine 500</w:t>
      </w:r>
      <w:r w:rsidR="00463641" w:rsidRPr="00681BE3">
        <w:t xml:space="preserve"> </w:t>
      </w:r>
      <w:r w:rsidRPr="00681BE3">
        <w:t>m</w:t>
      </w:r>
      <w:r w:rsidRPr="00681BE3">
        <w:rPr>
          <w:vertAlign w:val="superscript"/>
        </w:rPr>
        <w:t>3</w:t>
      </w:r>
      <w:r w:rsidRPr="00681BE3">
        <w:t xml:space="preserve">. </w:t>
      </w:r>
      <w:r w:rsidR="00AC3E02" w:rsidRPr="00681BE3">
        <w:t xml:space="preserve">Planiran je </w:t>
      </w:r>
      <w:r w:rsidR="00AC3E02" w:rsidRPr="00681BE3">
        <w:rPr>
          <w:rFonts w:cs="Calibri"/>
          <w:color w:val="000000"/>
        </w:rPr>
        <w:t xml:space="preserve">rezervoar sa otvorenom vodnom površinom. </w:t>
      </w:r>
      <w:r w:rsidRPr="00681BE3">
        <w:t xml:space="preserve">Do </w:t>
      </w:r>
      <w:r w:rsidR="00082C6A" w:rsidRPr="00681BE3">
        <w:t>mikro</w:t>
      </w:r>
      <w:r w:rsidRPr="00681BE3">
        <w:t>lokacije rezervoara potrebno je planirati</w:t>
      </w:r>
      <w:r w:rsidR="00463641" w:rsidRPr="00681BE3">
        <w:t xml:space="preserve"> </w:t>
      </w:r>
      <w:r w:rsidRPr="00681BE3">
        <w:t>izgrad</w:t>
      </w:r>
      <w:r w:rsidR="00463641" w:rsidRPr="00681BE3">
        <w:t>nju</w:t>
      </w:r>
      <w:r w:rsidRPr="00681BE3">
        <w:t xml:space="preserve"> pristupn</w:t>
      </w:r>
      <w:r w:rsidR="00463641" w:rsidRPr="00681BE3">
        <w:t xml:space="preserve">og </w:t>
      </w:r>
      <w:r w:rsidRPr="00681BE3">
        <w:t>put</w:t>
      </w:r>
      <w:r w:rsidR="00463641" w:rsidRPr="00681BE3">
        <w:t>a</w:t>
      </w:r>
      <w:r w:rsidRPr="00681BE3">
        <w:t>,</w:t>
      </w:r>
      <w:r w:rsidR="00463641" w:rsidRPr="00681BE3">
        <w:t xml:space="preserve"> </w:t>
      </w:r>
      <w:r w:rsidRPr="00681BE3">
        <w:t>kojim bi</w:t>
      </w:r>
      <w:r w:rsidR="00E63E93" w:rsidRPr="00681BE3">
        <w:t xml:space="preserve"> </w:t>
      </w:r>
      <w:r w:rsidR="00082C6A" w:rsidRPr="00681BE3">
        <w:t>motorno vozilo moglo pristupiti istom.</w:t>
      </w:r>
    </w:p>
    <w:p w14:paraId="24B21051" w14:textId="77777777" w:rsidR="00082C6A" w:rsidRPr="00681BE3" w:rsidRDefault="00082C6A" w:rsidP="008658EB">
      <w:pPr>
        <w:spacing w:before="120" w:after="120"/>
      </w:pPr>
      <w:r w:rsidRPr="00681BE3">
        <w:t>Bunarska pumpa je predviđena tako da se potreban proticaj obezbjeđuje putem dvije radne pumpe, tako da se u periodima kad nema navodnjavanja može raditi kontrola i eventualna popravka pumpi</w:t>
      </w:r>
      <w:r w:rsidR="00B40362" w:rsidRPr="00681BE3">
        <w:t xml:space="preserve"> (</w:t>
      </w:r>
      <w:r w:rsidR="008658EB" w:rsidRPr="00681BE3">
        <w:rPr>
          <w:rFonts w:cs="Calibri"/>
          <w:bCs/>
          <w:color w:val="000000"/>
        </w:rPr>
        <w:t>Q =9,165 l/s</w:t>
      </w:r>
      <w:r w:rsidR="00B40362" w:rsidRPr="00681BE3">
        <w:rPr>
          <w:rFonts w:cs="Calibri"/>
          <w:bCs/>
          <w:color w:val="000000"/>
        </w:rPr>
        <w:t>; H</w:t>
      </w:r>
      <w:r w:rsidR="00B40362" w:rsidRPr="00681BE3">
        <w:rPr>
          <w:rFonts w:cs="Calibri"/>
          <w:bCs/>
          <w:color w:val="000000"/>
          <w:vertAlign w:val="subscript"/>
        </w:rPr>
        <w:t>man</w:t>
      </w:r>
      <w:r w:rsidR="00B40362" w:rsidRPr="00681BE3">
        <w:rPr>
          <w:rFonts w:cs="Calibri"/>
          <w:bCs/>
          <w:color w:val="000000"/>
        </w:rPr>
        <w:t>=110,00 m)</w:t>
      </w:r>
      <w:r w:rsidRPr="00681BE3">
        <w:t>. Nije predviđana rezervna pumpa.</w:t>
      </w:r>
      <w:r w:rsidR="00767BA1" w:rsidRPr="00681BE3">
        <w:rPr>
          <w:rFonts w:cs="Calibri"/>
        </w:rPr>
        <w:t xml:space="preserve"> </w:t>
      </w:r>
      <w:r w:rsidR="00B40362" w:rsidRPr="00681BE3">
        <w:rPr>
          <w:rFonts w:cs="Calibri"/>
        </w:rPr>
        <w:t>Pumpe u bunaru biće dodatno zaštićene sa regulacionim ventilom.</w:t>
      </w:r>
      <w:r w:rsidR="00AF5E6B" w:rsidRPr="00681BE3">
        <w:rPr>
          <w:rFonts w:cs="Calibri"/>
        </w:rPr>
        <w:t xml:space="preserve"> </w:t>
      </w:r>
      <w:r w:rsidR="00F03FE2" w:rsidRPr="00681BE3">
        <w:rPr>
          <w:rFonts w:cs="Calibri"/>
        </w:rPr>
        <w:t>Planirani k</w:t>
      </w:r>
      <w:r w:rsidR="00767BA1" w:rsidRPr="00681BE3">
        <w:rPr>
          <w:rFonts w:cs="Calibri"/>
        </w:rPr>
        <w:t>oncept sa objektom pumpne stanice (bunarske kuće ) je taj da oprema ne bude na otvorenom izložena uticaju kiše, snijega i visokih ljetnih temperatura.</w:t>
      </w:r>
    </w:p>
    <w:p w14:paraId="5E28C612" w14:textId="77777777" w:rsidR="00463641" w:rsidRPr="00681BE3" w:rsidRDefault="000F09FC" w:rsidP="008658EB">
      <w:pPr>
        <w:spacing w:before="120" w:after="120"/>
        <w:rPr>
          <w:rFonts w:cs="Calibri"/>
        </w:rPr>
      </w:pPr>
      <w:r w:rsidRPr="00681BE3">
        <w:rPr>
          <w:rFonts w:cs="Calibri"/>
        </w:rPr>
        <w:t xml:space="preserve">U toku rada na izradi projektne dokumentacije, zbog usaglašavanja sa regulacionim planom, došlo je do smanjenja ukupne površine koja </w:t>
      </w:r>
      <w:r w:rsidR="00767BA1" w:rsidRPr="00681BE3">
        <w:rPr>
          <w:rFonts w:cs="Calibri"/>
        </w:rPr>
        <w:t xml:space="preserve">će </w:t>
      </w:r>
      <w:r w:rsidRPr="00681BE3">
        <w:rPr>
          <w:rFonts w:cs="Calibri"/>
        </w:rPr>
        <w:t xml:space="preserve">se navodnjava. </w:t>
      </w:r>
      <w:r w:rsidR="00F03FE2" w:rsidRPr="00681BE3">
        <w:rPr>
          <w:rFonts w:cs="Calibri"/>
        </w:rPr>
        <w:t>Od prvobitno planirane površine od 86</w:t>
      </w:r>
      <w:r w:rsidR="004E3056" w:rsidRPr="00681BE3">
        <w:rPr>
          <w:rFonts w:cs="Calibri"/>
        </w:rPr>
        <w:t>,</w:t>
      </w:r>
      <w:r w:rsidR="00F03FE2" w:rsidRPr="00681BE3">
        <w:rPr>
          <w:rFonts w:cs="Calibri"/>
        </w:rPr>
        <w:t>6 ha u konačnici će biti navodnjavano 68</w:t>
      </w:r>
      <w:r w:rsidR="004E3056" w:rsidRPr="00681BE3">
        <w:rPr>
          <w:rFonts w:cs="Calibri"/>
        </w:rPr>
        <w:t>,</w:t>
      </w:r>
      <w:r w:rsidR="00F03FE2" w:rsidRPr="00681BE3">
        <w:rPr>
          <w:rFonts w:cs="Calibri"/>
        </w:rPr>
        <w:t>65 ha.</w:t>
      </w:r>
    </w:p>
    <w:p w14:paraId="5D4387CA" w14:textId="77777777" w:rsidR="00491289" w:rsidRPr="00681BE3" w:rsidRDefault="00491289" w:rsidP="00184615">
      <w:pPr>
        <w:pStyle w:val="Heading2"/>
      </w:pPr>
      <w:bookmarkStart w:id="83" w:name="_Toc75247763"/>
      <w:r w:rsidRPr="00681BE3">
        <w:t>Način korištenja i održavanja sistema</w:t>
      </w:r>
      <w:bookmarkEnd w:id="83"/>
    </w:p>
    <w:p w14:paraId="02BD35C4" w14:textId="0A7B3A2B" w:rsidR="001E0BF2" w:rsidRPr="00681BE3" w:rsidRDefault="00E86873" w:rsidP="001A1031">
      <w:pPr>
        <w:spacing w:before="120" w:after="120"/>
        <w:rPr>
          <w:rFonts w:ascii="Cambria" w:eastAsiaTheme="majorEastAsia" w:hAnsi="Cambria" w:cstheme="majorBidi"/>
          <w:b/>
          <w:bCs/>
          <w:color w:val="345A8A"/>
          <w:sz w:val="32"/>
          <w:szCs w:val="32"/>
        </w:rPr>
      </w:pPr>
      <w:r w:rsidRPr="00681BE3">
        <w:t xml:space="preserve">Projektom je predviđeno da budući korisnici, vlasnici polja koja će se navodnjavati, formiraju tzv. Udruženje korisnika voda (UKV) koje će biti zaduženo za korištenje i održavanje sistema. Očekuje se da će UKV moći upravljati sistemom. U početku će im trebati odgovarajuća pomoć u upravljanju i održavanju sistema za koju se očekuje da može pružiti lokalno komunalno preduzeće. Sve troškove korištenja i održavanja sistema će snositi članovi UKV. </w:t>
      </w:r>
      <w:bookmarkStart w:id="84" w:name="_Hlk74863609"/>
      <w:r w:rsidR="00F542FE" w:rsidRPr="00681BE3">
        <w:t>Pod-k</w:t>
      </w:r>
      <w:r w:rsidRPr="00681BE3">
        <w:t>omponentom 2</w:t>
      </w:r>
      <w:r w:rsidR="00F542FE" w:rsidRPr="00681BE3">
        <w:t>.2</w:t>
      </w:r>
      <w:r w:rsidRPr="00681BE3">
        <w:t xml:space="preserve"> </w:t>
      </w:r>
      <w:r w:rsidR="00F542FE" w:rsidRPr="00681BE3">
        <w:t>ARCP P</w:t>
      </w:r>
      <w:r w:rsidRPr="00681BE3">
        <w:t>rojekta predviđeno je jačanje kapaciteta UKV</w:t>
      </w:r>
      <w:r w:rsidR="00F542FE" w:rsidRPr="00681BE3">
        <w:t xml:space="preserve"> vezano za rad i održvanje sistema za navodnjavanje</w:t>
      </w:r>
      <w:bookmarkEnd w:id="84"/>
      <w:r w:rsidRPr="00681BE3">
        <w:t>.</w:t>
      </w:r>
      <w:r w:rsidR="008F01CE" w:rsidRPr="00681BE3">
        <w:t xml:space="preserve"> </w:t>
      </w:r>
    </w:p>
    <w:p w14:paraId="2FC44A77" w14:textId="77777777" w:rsidR="008658EB" w:rsidRPr="00681BE3" w:rsidRDefault="008658EB">
      <w:pPr>
        <w:jc w:val="left"/>
        <w:rPr>
          <w:rFonts w:ascii="Cambria" w:eastAsiaTheme="majorEastAsia" w:hAnsi="Cambria" w:cstheme="majorBidi"/>
          <w:b/>
          <w:bCs/>
          <w:color w:val="345A8A"/>
          <w:sz w:val="32"/>
          <w:szCs w:val="32"/>
        </w:rPr>
      </w:pPr>
      <w:r w:rsidRPr="00681BE3">
        <w:br w:type="page"/>
      </w:r>
    </w:p>
    <w:p w14:paraId="18697BCC" w14:textId="77777777" w:rsidR="00FB4C5E" w:rsidRPr="00681BE3" w:rsidRDefault="00BC2425" w:rsidP="00204F54">
      <w:pPr>
        <w:pStyle w:val="Heading1"/>
      </w:pPr>
      <w:bookmarkStart w:id="85" w:name="_Toc75247764"/>
      <w:r w:rsidRPr="00681BE3">
        <w:lastRenderedPageBreak/>
        <w:t xml:space="preserve">OPIS OKOLIŠA </w:t>
      </w:r>
      <w:r w:rsidR="00251E6C" w:rsidRPr="00681BE3">
        <w:t xml:space="preserve">I </w:t>
      </w:r>
      <w:r w:rsidRPr="00681BE3">
        <w:t>DRUŠTVENOG OKRUŽENJ</w:t>
      </w:r>
      <w:r w:rsidR="00251E6C" w:rsidRPr="00681BE3">
        <w:t>A</w:t>
      </w:r>
      <w:bookmarkEnd w:id="85"/>
    </w:p>
    <w:p w14:paraId="21BEECF2" w14:textId="77777777" w:rsidR="00251E6C" w:rsidRPr="00681BE3" w:rsidRDefault="00251E6C" w:rsidP="00184615">
      <w:pPr>
        <w:pStyle w:val="Heading2"/>
      </w:pPr>
      <w:bookmarkStart w:id="86" w:name="_Toc75247765"/>
      <w:r w:rsidRPr="00681BE3">
        <w:t>Fizičk</w:t>
      </w:r>
      <w:r w:rsidR="006D1C22" w:rsidRPr="00681BE3">
        <w:t>i</w:t>
      </w:r>
      <w:r w:rsidR="00004F06" w:rsidRPr="00681BE3">
        <w:t xml:space="preserve"> </w:t>
      </w:r>
      <w:r w:rsidR="006D1C22" w:rsidRPr="00681BE3">
        <w:t>okoliš</w:t>
      </w:r>
      <w:bookmarkEnd w:id="86"/>
    </w:p>
    <w:p w14:paraId="3494BD5B" w14:textId="77777777" w:rsidR="00C96905" w:rsidRPr="00681BE3" w:rsidRDefault="00D10061" w:rsidP="006E0345">
      <w:pPr>
        <w:pStyle w:val="Heading3"/>
      </w:pPr>
      <w:bookmarkStart w:id="87" w:name="_Toc75247766"/>
      <w:r w:rsidRPr="00681BE3">
        <w:t>Klima</w:t>
      </w:r>
      <w:r w:rsidR="0042688E" w:rsidRPr="00681BE3">
        <w:t>tske karakteristike</w:t>
      </w:r>
      <w:bookmarkEnd w:id="87"/>
    </w:p>
    <w:p w14:paraId="493123CD" w14:textId="77777777" w:rsidR="0042688E" w:rsidRPr="00681BE3" w:rsidRDefault="0042688E" w:rsidP="0057772B">
      <w:pPr>
        <w:spacing w:before="120" w:after="120"/>
      </w:pPr>
      <w:r w:rsidRPr="00681BE3">
        <w:t>Klimatski podaci potrebni za analizu agroklimatskih uslova, izračunavanje generalnog vodnog bilansa tla, određivanje hidromodula odvodnjavanja i navodnjavanja, te određivanje specifičnih potreba poljoprivrednih kultura za navodnjavanjem, preuzeti su od Federalnog hidrometeorološkog zavoda (FHMZ), Sarajevo. U klimatskom smislu, projektno područje pokriva meteorološka stanica (MS) Bihać (246 m.n.</w:t>
      </w:r>
      <w:r w:rsidR="00764F75" w:rsidRPr="00681BE3">
        <w:t>m</w:t>
      </w:r>
      <w:r w:rsidRPr="00681BE3">
        <w:t xml:space="preserve">.) sa koje su i uzeti svi potrebni klimatski podaci, i to za period od 50 godina (1967 – 2016. godina). </w:t>
      </w:r>
    </w:p>
    <w:p w14:paraId="7D373DD8" w14:textId="77777777" w:rsidR="0042688E" w:rsidRPr="00681BE3" w:rsidRDefault="0042688E" w:rsidP="0057772B">
      <w:pPr>
        <w:spacing w:before="120" w:after="120"/>
      </w:pPr>
      <w:r w:rsidRPr="00681BE3">
        <w:t xml:space="preserve">Ova stanica je udaljena svega 3,41 km od centra projektnog područja, a uz to locirana je i na sličnoj </w:t>
      </w:r>
      <w:r w:rsidR="00E43929" w:rsidRPr="00681BE3">
        <w:t>nadmorskoj</w:t>
      </w:r>
      <w:r w:rsidRPr="00681BE3">
        <w:t xml:space="preserve"> visini. MS Bihać neprekidno, duži niz godina, prati sve neophodne klimatske </w:t>
      </w:r>
      <w:r w:rsidR="00E43929" w:rsidRPr="00681BE3">
        <w:t>parametre</w:t>
      </w:r>
      <w:r w:rsidRPr="00681BE3">
        <w:t>, odnosno: maksimalnu i minimalnu temperatura zraka (</w:t>
      </w:r>
      <w:r w:rsidRPr="00681BE3">
        <w:rPr>
          <w:vertAlign w:val="superscript"/>
        </w:rPr>
        <w:t>o</w:t>
      </w:r>
      <w:r w:rsidRPr="00681BE3">
        <w:t xml:space="preserve">C), relativnu vlažnost zraka (%), vazdušni pritisak (mbar), oblačnost (%), brzinu vjetra (m/s), insolaciju (h) i padavine (mm). </w:t>
      </w:r>
    </w:p>
    <w:p w14:paraId="4B4C8785" w14:textId="77777777" w:rsidR="0042688E" w:rsidRPr="00681BE3" w:rsidRDefault="0042688E" w:rsidP="0057772B">
      <w:pPr>
        <w:spacing w:before="120" w:after="120"/>
      </w:pPr>
      <w:r w:rsidRPr="00681BE3">
        <w:t xml:space="preserve">Bihać uglavnom ima umjereno-kontinentalni i umjereno-planinsku klimu. Ljeta su vrlo topla i suha, uz povremene kratke ili duge pljuskove, a zime hladne sa puno padavina, većinom kišnih. Tokom kalendarske godine oko 80 dana ima temperaturu nižu od nule. Mraz se javlja od oktobra do aprila, a snijeg od novembra do aprila. </w:t>
      </w:r>
    </w:p>
    <w:p w14:paraId="51F7E37D" w14:textId="714316BB" w:rsidR="005D0C4D" w:rsidRPr="00681BE3" w:rsidRDefault="0042688E" w:rsidP="0057772B">
      <w:pPr>
        <w:spacing w:before="120" w:after="120"/>
      </w:pPr>
      <w:r w:rsidRPr="00681BE3">
        <w:t>Srednja godišnja temperatura zraka iznosi 11,1 °C. Januar je najhladniji mjesec, sa prosječnom mjesečnom temperaturom zraka od 1,3 °C, dok je juli najtopliji, sa prosječnom mjesečnom temperaturom zraka od 20,8 °C (</w:t>
      </w:r>
      <w:r w:rsidR="00883E21" w:rsidRPr="00681BE3">
        <w:fldChar w:fldCharType="begin"/>
      </w:r>
      <w:r w:rsidR="00883E21" w:rsidRPr="00681BE3">
        <w:instrText xml:space="preserve"> REF _Ref17357677 \h  \* MERGEFORMAT </w:instrText>
      </w:r>
      <w:r w:rsidR="00883E21" w:rsidRPr="00681BE3">
        <w:fldChar w:fldCharType="separate"/>
      </w:r>
      <w:r w:rsidR="00EC2085" w:rsidRPr="00681BE3">
        <w:rPr>
          <w:szCs w:val="20"/>
        </w:rPr>
        <w:t xml:space="preserve">Tabela </w:t>
      </w:r>
      <w:r w:rsidR="00EC2085" w:rsidRPr="00681BE3">
        <w:rPr>
          <w:noProof/>
          <w:szCs w:val="20"/>
        </w:rPr>
        <w:t>18</w:t>
      </w:r>
      <w:r w:rsidR="00883E21" w:rsidRPr="00681BE3">
        <w:fldChar w:fldCharType="end"/>
      </w:r>
      <w:r w:rsidRPr="00681BE3">
        <w:t xml:space="preserve">). </w:t>
      </w:r>
      <w:r w:rsidR="005D0C4D" w:rsidRPr="00681BE3">
        <w:t xml:space="preserve"> </w:t>
      </w:r>
    </w:p>
    <w:p w14:paraId="2DDF1B03" w14:textId="77777777" w:rsidR="00884687" w:rsidRPr="00681BE3" w:rsidRDefault="00884687" w:rsidP="00884687"/>
    <w:p w14:paraId="631C0B71" w14:textId="2B767E00" w:rsidR="00884687" w:rsidRPr="00681BE3" w:rsidRDefault="00884687" w:rsidP="00884687">
      <w:pPr>
        <w:pStyle w:val="Caption"/>
        <w:rPr>
          <w:sz w:val="20"/>
          <w:szCs w:val="20"/>
        </w:rPr>
      </w:pPr>
      <w:bookmarkStart w:id="88" w:name="_Ref17357677"/>
      <w:bookmarkStart w:id="89" w:name="_Toc75247915"/>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18</w:t>
      </w:r>
      <w:r w:rsidR="00A308F2" w:rsidRPr="00681BE3">
        <w:rPr>
          <w:sz w:val="20"/>
          <w:szCs w:val="20"/>
        </w:rPr>
        <w:fldChar w:fldCharType="end"/>
      </w:r>
      <w:bookmarkEnd w:id="88"/>
      <w:r w:rsidRPr="00681BE3">
        <w:rPr>
          <w:sz w:val="20"/>
          <w:szCs w:val="20"/>
        </w:rPr>
        <w:t xml:space="preserve">. </w:t>
      </w:r>
      <w:r w:rsidR="0042688E" w:rsidRPr="00681BE3">
        <w:rPr>
          <w:sz w:val="20"/>
          <w:szCs w:val="20"/>
        </w:rPr>
        <w:t>Prosječni mjesečni klimatski parametri za period 1967</w:t>
      </w:r>
      <w:r w:rsidR="00055396" w:rsidRPr="00681BE3">
        <w:rPr>
          <w:sz w:val="20"/>
          <w:szCs w:val="20"/>
        </w:rPr>
        <w:t>.</w:t>
      </w:r>
      <w:r w:rsidR="0042688E" w:rsidRPr="00681BE3">
        <w:rPr>
          <w:sz w:val="20"/>
          <w:szCs w:val="20"/>
        </w:rPr>
        <w:t xml:space="preserve"> – 2016. godine – MS Bihać</w:t>
      </w:r>
      <w:bookmarkEnd w:id="89"/>
    </w:p>
    <w:tbl>
      <w:tblPr>
        <w:tblW w:w="9296" w:type="dxa"/>
        <w:tblInd w:w="108"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0A0" w:firstRow="1" w:lastRow="0" w:firstColumn="1" w:lastColumn="0" w:noHBand="0" w:noVBand="0"/>
      </w:tblPr>
      <w:tblGrid>
        <w:gridCol w:w="1509"/>
        <w:gridCol w:w="540"/>
        <w:gridCol w:w="540"/>
        <w:gridCol w:w="540"/>
        <w:gridCol w:w="549"/>
        <w:gridCol w:w="549"/>
        <w:gridCol w:w="548"/>
        <w:gridCol w:w="548"/>
        <w:gridCol w:w="548"/>
        <w:gridCol w:w="548"/>
        <w:gridCol w:w="548"/>
        <w:gridCol w:w="538"/>
        <w:gridCol w:w="538"/>
        <w:gridCol w:w="705"/>
        <w:gridCol w:w="548"/>
      </w:tblGrid>
      <w:tr w:rsidR="00C044E2" w:rsidRPr="00681BE3" w14:paraId="74C718EC" w14:textId="77777777" w:rsidTr="008B4C6B">
        <w:trPr>
          <w:tblHeader/>
        </w:trPr>
        <w:tc>
          <w:tcPr>
            <w:tcW w:w="1509"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45EFE796" w14:textId="77777777" w:rsidR="00C044E2" w:rsidRPr="00681BE3" w:rsidRDefault="00C044E2" w:rsidP="008B4C6B">
            <w:pPr>
              <w:autoSpaceDE w:val="0"/>
              <w:autoSpaceDN w:val="0"/>
              <w:adjustRightInd w:val="0"/>
              <w:spacing w:before="40" w:after="40"/>
              <w:jc w:val="center"/>
              <w:rPr>
                <w:b/>
                <w:bCs/>
                <w:color w:val="FFFFFF"/>
                <w:sz w:val="16"/>
                <w:szCs w:val="16"/>
              </w:rPr>
            </w:pPr>
            <w:r w:rsidRPr="00681BE3">
              <w:rPr>
                <w:b/>
                <w:bCs/>
                <w:color w:val="FFFFFF"/>
                <w:sz w:val="16"/>
                <w:szCs w:val="16"/>
              </w:rPr>
              <w:t>Klimatski parametar</w:t>
            </w:r>
          </w:p>
        </w:tc>
        <w:tc>
          <w:tcPr>
            <w:tcW w:w="6534" w:type="dxa"/>
            <w:gridSpan w:val="1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1F9430CC" w14:textId="77777777" w:rsidR="00C044E2" w:rsidRPr="00681BE3" w:rsidRDefault="00C044E2" w:rsidP="008B4C6B">
            <w:pPr>
              <w:autoSpaceDE w:val="0"/>
              <w:autoSpaceDN w:val="0"/>
              <w:adjustRightInd w:val="0"/>
              <w:spacing w:before="40" w:after="40"/>
              <w:jc w:val="center"/>
              <w:rPr>
                <w:bCs/>
                <w:color w:val="FFFFFF" w:themeColor="background1"/>
                <w:sz w:val="16"/>
                <w:szCs w:val="16"/>
              </w:rPr>
            </w:pPr>
            <w:r w:rsidRPr="00681BE3">
              <w:rPr>
                <w:bCs/>
                <w:color w:val="FFFFFF" w:themeColor="background1"/>
                <w:sz w:val="16"/>
                <w:szCs w:val="16"/>
              </w:rPr>
              <w:t>Prosječne mjesečne (</w:t>
            </w:r>
            <w:r w:rsidRPr="00681BE3">
              <w:rPr>
                <w:color w:val="FFFFFF" w:themeColor="background1"/>
                <w:sz w:val="16"/>
                <w:szCs w:val="16"/>
              </w:rPr>
              <w:t>°C)</w:t>
            </w:r>
          </w:p>
        </w:tc>
        <w:tc>
          <w:tcPr>
            <w:tcW w:w="705"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1320CAA5" w14:textId="77777777" w:rsidR="00C044E2" w:rsidRPr="00681BE3" w:rsidRDefault="00C044E2" w:rsidP="008B4C6B">
            <w:pPr>
              <w:autoSpaceDE w:val="0"/>
              <w:autoSpaceDN w:val="0"/>
              <w:adjustRightInd w:val="0"/>
              <w:spacing w:before="40" w:after="40"/>
              <w:jc w:val="center"/>
              <w:rPr>
                <w:b/>
                <w:bCs/>
                <w:color w:val="FFFFFF" w:themeColor="background1"/>
                <w:sz w:val="16"/>
                <w:szCs w:val="16"/>
              </w:rPr>
            </w:pPr>
            <w:r w:rsidRPr="00681BE3">
              <w:rPr>
                <w:color w:val="FFFFFF" w:themeColor="background1"/>
                <w:sz w:val="16"/>
                <w:szCs w:val="16"/>
              </w:rPr>
              <w:t>God.</w:t>
            </w:r>
          </w:p>
        </w:tc>
        <w:tc>
          <w:tcPr>
            <w:tcW w:w="548"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vAlign w:val="center"/>
          </w:tcPr>
          <w:p w14:paraId="6C0AC8D2" w14:textId="77777777" w:rsidR="00C044E2" w:rsidRPr="00681BE3" w:rsidRDefault="00C044E2" w:rsidP="008B4C6B">
            <w:pPr>
              <w:autoSpaceDE w:val="0"/>
              <w:autoSpaceDN w:val="0"/>
              <w:adjustRightInd w:val="0"/>
              <w:spacing w:before="40" w:after="40"/>
              <w:jc w:val="center"/>
              <w:rPr>
                <w:b/>
                <w:bCs/>
                <w:color w:val="FFFFFF" w:themeColor="background1"/>
                <w:sz w:val="16"/>
                <w:szCs w:val="16"/>
              </w:rPr>
            </w:pPr>
            <w:r w:rsidRPr="00681BE3">
              <w:rPr>
                <w:color w:val="FFFFFF" w:themeColor="background1"/>
                <w:sz w:val="16"/>
                <w:szCs w:val="16"/>
              </w:rPr>
              <w:t>Veg.</w:t>
            </w:r>
          </w:p>
        </w:tc>
      </w:tr>
      <w:tr w:rsidR="00C044E2" w:rsidRPr="00681BE3" w14:paraId="77ACF045" w14:textId="77777777" w:rsidTr="008B4C6B">
        <w:trPr>
          <w:tblHeader/>
        </w:trPr>
        <w:tc>
          <w:tcPr>
            <w:tcW w:w="1509"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151400A9" w14:textId="77777777" w:rsidR="00C044E2" w:rsidRPr="00681BE3" w:rsidRDefault="00C044E2" w:rsidP="008B4C6B">
            <w:pPr>
              <w:autoSpaceDE w:val="0"/>
              <w:autoSpaceDN w:val="0"/>
              <w:adjustRightInd w:val="0"/>
              <w:spacing w:before="40" w:after="40"/>
              <w:rPr>
                <w:b/>
                <w:bCs/>
                <w:color w:val="FFFFFF"/>
                <w:sz w:val="16"/>
                <w:szCs w:val="16"/>
              </w:rPr>
            </w:pPr>
          </w:p>
        </w:tc>
        <w:tc>
          <w:tcPr>
            <w:tcW w:w="5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3B6A0EAA" w14:textId="77777777" w:rsidR="00C044E2" w:rsidRPr="00681BE3" w:rsidRDefault="00C044E2" w:rsidP="008B4C6B">
            <w:pPr>
              <w:autoSpaceDE w:val="0"/>
              <w:autoSpaceDN w:val="0"/>
              <w:adjustRightInd w:val="0"/>
              <w:spacing w:before="40" w:after="40"/>
              <w:jc w:val="center"/>
              <w:rPr>
                <w:color w:val="FFFFFF" w:themeColor="background1"/>
                <w:sz w:val="16"/>
                <w:szCs w:val="16"/>
              </w:rPr>
            </w:pPr>
            <w:r w:rsidRPr="00681BE3">
              <w:rPr>
                <w:color w:val="FFFFFF" w:themeColor="background1"/>
                <w:sz w:val="16"/>
                <w:szCs w:val="16"/>
              </w:rPr>
              <w:t>I</w:t>
            </w:r>
          </w:p>
        </w:tc>
        <w:tc>
          <w:tcPr>
            <w:tcW w:w="5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6EC15D3B" w14:textId="77777777" w:rsidR="00C044E2" w:rsidRPr="00681BE3" w:rsidRDefault="00C044E2" w:rsidP="008B4C6B">
            <w:pPr>
              <w:autoSpaceDE w:val="0"/>
              <w:autoSpaceDN w:val="0"/>
              <w:adjustRightInd w:val="0"/>
              <w:spacing w:before="40" w:after="40"/>
              <w:jc w:val="center"/>
              <w:rPr>
                <w:color w:val="FFFFFF" w:themeColor="background1"/>
                <w:sz w:val="16"/>
                <w:szCs w:val="16"/>
              </w:rPr>
            </w:pPr>
            <w:r w:rsidRPr="00681BE3">
              <w:rPr>
                <w:color w:val="FFFFFF" w:themeColor="background1"/>
                <w:sz w:val="16"/>
                <w:szCs w:val="16"/>
              </w:rPr>
              <w:t>II</w:t>
            </w:r>
          </w:p>
        </w:tc>
        <w:tc>
          <w:tcPr>
            <w:tcW w:w="5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0B229999" w14:textId="77777777" w:rsidR="00C044E2" w:rsidRPr="00681BE3" w:rsidRDefault="00C044E2" w:rsidP="008B4C6B">
            <w:pPr>
              <w:autoSpaceDE w:val="0"/>
              <w:autoSpaceDN w:val="0"/>
              <w:adjustRightInd w:val="0"/>
              <w:spacing w:before="40" w:after="40"/>
              <w:jc w:val="center"/>
              <w:rPr>
                <w:color w:val="FFFFFF" w:themeColor="background1"/>
                <w:sz w:val="16"/>
                <w:szCs w:val="16"/>
              </w:rPr>
            </w:pPr>
            <w:r w:rsidRPr="00681BE3">
              <w:rPr>
                <w:color w:val="FFFFFF" w:themeColor="background1"/>
                <w:sz w:val="16"/>
                <w:szCs w:val="16"/>
              </w:rPr>
              <w:t>III</w:t>
            </w:r>
          </w:p>
        </w:tc>
        <w:tc>
          <w:tcPr>
            <w:tcW w:w="54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496B2B1E" w14:textId="77777777" w:rsidR="00C044E2" w:rsidRPr="00681BE3" w:rsidRDefault="00C044E2" w:rsidP="008B4C6B">
            <w:pPr>
              <w:autoSpaceDE w:val="0"/>
              <w:autoSpaceDN w:val="0"/>
              <w:adjustRightInd w:val="0"/>
              <w:spacing w:before="40" w:after="40"/>
              <w:jc w:val="center"/>
              <w:rPr>
                <w:color w:val="FFFFFF" w:themeColor="background1"/>
                <w:sz w:val="16"/>
                <w:szCs w:val="16"/>
              </w:rPr>
            </w:pPr>
            <w:r w:rsidRPr="00681BE3">
              <w:rPr>
                <w:color w:val="FFFFFF" w:themeColor="background1"/>
                <w:sz w:val="16"/>
                <w:szCs w:val="16"/>
              </w:rPr>
              <w:t>IV</w:t>
            </w:r>
          </w:p>
        </w:tc>
        <w:tc>
          <w:tcPr>
            <w:tcW w:w="54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2F620201" w14:textId="77777777" w:rsidR="00C044E2" w:rsidRPr="00681BE3" w:rsidRDefault="00C044E2" w:rsidP="008B4C6B">
            <w:pPr>
              <w:autoSpaceDE w:val="0"/>
              <w:autoSpaceDN w:val="0"/>
              <w:adjustRightInd w:val="0"/>
              <w:spacing w:before="40" w:after="40"/>
              <w:jc w:val="center"/>
              <w:rPr>
                <w:color w:val="FFFFFF" w:themeColor="background1"/>
                <w:sz w:val="16"/>
                <w:szCs w:val="16"/>
              </w:rPr>
            </w:pPr>
            <w:r w:rsidRPr="00681BE3">
              <w:rPr>
                <w:color w:val="FFFFFF" w:themeColor="background1"/>
                <w:sz w:val="16"/>
                <w:szCs w:val="16"/>
              </w:rPr>
              <w:t>V</w:t>
            </w:r>
          </w:p>
        </w:tc>
        <w:tc>
          <w:tcPr>
            <w:tcW w:w="5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5DF3AD9D" w14:textId="77777777" w:rsidR="00C044E2" w:rsidRPr="00681BE3" w:rsidRDefault="00C044E2" w:rsidP="008B4C6B">
            <w:pPr>
              <w:autoSpaceDE w:val="0"/>
              <w:autoSpaceDN w:val="0"/>
              <w:adjustRightInd w:val="0"/>
              <w:spacing w:before="40" w:after="40"/>
              <w:jc w:val="center"/>
              <w:rPr>
                <w:color w:val="FFFFFF" w:themeColor="background1"/>
                <w:sz w:val="16"/>
                <w:szCs w:val="16"/>
              </w:rPr>
            </w:pPr>
            <w:r w:rsidRPr="00681BE3">
              <w:rPr>
                <w:color w:val="FFFFFF" w:themeColor="background1"/>
                <w:sz w:val="16"/>
                <w:szCs w:val="16"/>
              </w:rPr>
              <w:t>VI</w:t>
            </w:r>
          </w:p>
        </w:tc>
        <w:tc>
          <w:tcPr>
            <w:tcW w:w="5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68584449" w14:textId="77777777" w:rsidR="00C044E2" w:rsidRPr="00681BE3" w:rsidRDefault="00C044E2" w:rsidP="008B4C6B">
            <w:pPr>
              <w:autoSpaceDE w:val="0"/>
              <w:autoSpaceDN w:val="0"/>
              <w:adjustRightInd w:val="0"/>
              <w:spacing w:before="40" w:after="40"/>
              <w:jc w:val="center"/>
              <w:rPr>
                <w:color w:val="FFFFFF" w:themeColor="background1"/>
                <w:sz w:val="16"/>
                <w:szCs w:val="16"/>
              </w:rPr>
            </w:pPr>
            <w:r w:rsidRPr="00681BE3">
              <w:rPr>
                <w:color w:val="FFFFFF" w:themeColor="background1"/>
                <w:sz w:val="16"/>
                <w:szCs w:val="16"/>
              </w:rPr>
              <w:t>VII</w:t>
            </w:r>
          </w:p>
        </w:tc>
        <w:tc>
          <w:tcPr>
            <w:tcW w:w="5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1D40A613" w14:textId="77777777" w:rsidR="00C044E2" w:rsidRPr="00681BE3" w:rsidRDefault="00C044E2" w:rsidP="008B4C6B">
            <w:pPr>
              <w:autoSpaceDE w:val="0"/>
              <w:autoSpaceDN w:val="0"/>
              <w:adjustRightInd w:val="0"/>
              <w:spacing w:before="40" w:after="40"/>
              <w:jc w:val="center"/>
              <w:rPr>
                <w:color w:val="FFFFFF" w:themeColor="background1"/>
                <w:sz w:val="16"/>
                <w:szCs w:val="16"/>
              </w:rPr>
            </w:pPr>
            <w:r w:rsidRPr="00681BE3">
              <w:rPr>
                <w:color w:val="FFFFFF" w:themeColor="background1"/>
                <w:sz w:val="16"/>
                <w:szCs w:val="16"/>
              </w:rPr>
              <w:t>VIII</w:t>
            </w:r>
          </w:p>
        </w:tc>
        <w:tc>
          <w:tcPr>
            <w:tcW w:w="5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542FDC8D" w14:textId="77777777" w:rsidR="00C044E2" w:rsidRPr="00681BE3" w:rsidRDefault="00C044E2" w:rsidP="008B4C6B">
            <w:pPr>
              <w:autoSpaceDE w:val="0"/>
              <w:autoSpaceDN w:val="0"/>
              <w:adjustRightInd w:val="0"/>
              <w:spacing w:before="40" w:after="40"/>
              <w:jc w:val="center"/>
              <w:rPr>
                <w:color w:val="FFFFFF" w:themeColor="background1"/>
                <w:sz w:val="16"/>
                <w:szCs w:val="16"/>
              </w:rPr>
            </w:pPr>
            <w:r w:rsidRPr="00681BE3">
              <w:rPr>
                <w:color w:val="FFFFFF" w:themeColor="background1"/>
                <w:sz w:val="16"/>
                <w:szCs w:val="16"/>
              </w:rPr>
              <w:t>IX</w:t>
            </w:r>
          </w:p>
        </w:tc>
        <w:tc>
          <w:tcPr>
            <w:tcW w:w="54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4B2CE929" w14:textId="77777777" w:rsidR="00C044E2" w:rsidRPr="00681BE3" w:rsidRDefault="00C044E2" w:rsidP="008B4C6B">
            <w:pPr>
              <w:autoSpaceDE w:val="0"/>
              <w:autoSpaceDN w:val="0"/>
              <w:adjustRightInd w:val="0"/>
              <w:spacing w:before="40" w:after="40"/>
              <w:jc w:val="center"/>
              <w:rPr>
                <w:color w:val="FFFFFF" w:themeColor="background1"/>
                <w:sz w:val="16"/>
                <w:szCs w:val="16"/>
              </w:rPr>
            </w:pPr>
            <w:r w:rsidRPr="00681BE3">
              <w:rPr>
                <w:color w:val="FFFFFF" w:themeColor="background1"/>
                <w:sz w:val="16"/>
                <w:szCs w:val="16"/>
              </w:rPr>
              <w:t>X</w:t>
            </w:r>
          </w:p>
        </w:tc>
        <w:tc>
          <w:tcPr>
            <w:tcW w:w="53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14F99EDE" w14:textId="77777777" w:rsidR="00C044E2" w:rsidRPr="00681BE3" w:rsidRDefault="00C044E2" w:rsidP="008B4C6B">
            <w:pPr>
              <w:autoSpaceDE w:val="0"/>
              <w:autoSpaceDN w:val="0"/>
              <w:adjustRightInd w:val="0"/>
              <w:spacing w:before="40" w:after="40"/>
              <w:jc w:val="center"/>
              <w:rPr>
                <w:color w:val="FFFFFF" w:themeColor="background1"/>
                <w:sz w:val="16"/>
                <w:szCs w:val="16"/>
              </w:rPr>
            </w:pPr>
            <w:r w:rsidRPr="00681BE3">
              <w:rPr>
                <w:color w:val="FFFFFF" w:themeColor="background1"/>
                <w:sz w:val="16"/>
                <w:szCs w:val="16"/>
              </w:rPr>
              <w:t>XI</w:t>
            </w:r>
          </w:p>
        </w:tc>
        <w:tc>
          <w:tcPr>
            <w:tcW w:w="53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47505D60" w14:textId="77777777" w:rsidR="00C044E2" w:rsidRPr="00681BE3" w:rsidRDefault="00C044E2" w:rsidP="008B4C6B">
            <w:pPr>
              <w:autoSpaceDE w:val="0"/>
              <w:autoSpaceDN w:val="0"/>
              <w:adjustRightInd w:val="0"/>
              <w:spacing w:before="40" w:after="40"/>
              <w:jc w:val="center"/>
              <w:rPr>
                <w:color w:val="FFFFFF" w:themeColor="background1"/>
                <w:sz w:val="16"/>
                <w:szCs w:val="16"/>
              </w:rPr>
            </w:pPr>
            <w:r w:rsidRPr="00681BE3">
              <w:rPr>
                <w:color w:val="FFFFFF" w:themeColor="background1"/>
                <w:sz w:val="16"/>
                <w:szCs w:val="16"/>
              </w:rPr>
              <w:t>XII</w:t>
            </w:r>
          </w:p>
        </w:tc>
        <w:tc>
          <w:tcPr>
            <w:tcW w:w="705"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711B0496" w14:textId="77777777" w:rsidR="00C044E2" w:rsidRPr="00681BE3" w:rsidRDefault="00C044E2" w:rsidP="008B4C6B">
            <w:pPr>
              <w:autoSpaceDE w:val="0"/>
              <w:autoSpaceDN w:val="0"/>
              <w:adjustRightInd w:val="0"/>
              <w:spacing w:before="40" w:after="40"/>
              <w:jc w:val="center"/>
              <w:rPr>
                <w:color w:val="FFFFFF" w:themeColor="background1"/>
                <w:sz w:val="16"/>
                <w:szCs w:val="16"/>
              </w:rPr>
            </w:pPr>
          </w:p>
        </w:tc>
        <w:tc>
          <w:tcPr>
            <w:tcW w:w="54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F81BD"/>
          </w:tcPr>
          <w:p w14:paraId="348BF118" w14:textId="77777777" w:rsidR="00C044E2" w:rsidRPr="00681BE3" w:rsidRDefault="00C044E2" w:rsidP="008B4C6B">
            <w:pPr>
              <w:autoSpaceDE w:val="0"/>
              <w:autoSpaceDN w:val="0"/>
              <w:adjustRightInd w:val="0"/>
              <w:spacing w:before="40" w:after="40"/>
              <w:jc w:val="center"/>
              <w:rPr>
                <w:color w:val="FFFFFF" w:themeColor="background1"/>
                <w:sz w:val="16"/>
                <w:szCs w:val="16"/>
              </w:rPr>
            </w:pPr>
          </w:p>
        </w:tc>
      </w:tr>
      <w:tr w:rsidR="00C044E2" w:rsidRPr="00681BE3" w14:paraId="68845BBA" w14:textId="77777777" w:rsidTr="008B4C6B">
        <w:trPr>
          <w:trHeight w:val="229"/>
        </w:trPr>
        <w:tc>
          <w:tcPr>
            <w:tcW w:w="1509" w:type="dxa"/>
            <w:tcBorders>
              <w:top w:val="single" w:sz="8" w:space="0" w:color="FFFFFF" w:themeColor="background1"/>
            </w:tcBorders>
            <w:vAlign w:val="center"/>
          </w:tcPr>
          <w:p w14:paraId="408A7D01" w14:textId="77777777" w:rsidR="00C044E2" w:rsidRPr="00681BE3" w:rsidRDefault="00C044E2" w:rsidP="00C044E2">
            <w:pPr>
              <w:spacing w:before="40" w:after="40"/>
              <w:jc w:val="left"/>
              <w:rPr>
                <w:sz w:val="16"/>
                <w:szCs w:val="16"/>
              </w:rPr>
            </w:pPr>
            <w:r w:rsidRPr="00681BE3">
              <w:rPr>
                <w:sz w:val="16"/>
                <w:szCs w:val="16"/>
              </w:rPr>
              <w:t>Sred.temp.zraka (°C)</w:t>
            </w:r>
          </w:p>
        </w:tc>
        <w:tc>
          <w:tcPr>
            <w:tcW w:w="540" w:type="dxa"/>
            <w:tcBorders>
              <w:top w:val="single" w:sz="8" w:space="0" w:color="FFFFFF" w:themeColor="background1"/>
            </w:tcBorders>
            <w:vAlign w:val="center"/>
          </w:tcPr>
          <w:p w14:paraId="1BEA659C" w14:textId="77777777" w:rsidR="00C044E2" w:rsidRPr="00681BE3" w:rsidRDefault="00C044E2" w:rsidP="008B4C6B">
            <w:pPr>
              <w:spacing w:before="40" w:after="40"/>
              <w:jc w:val="center"/>
              <w:rPr>
                <w:color w:val="0070C0"/>
                <w:sz w:val="16"/>
                <w:szCs w:val="16"/>
              </w:rPr>
            </w:pPr>
            <w:r w:rsidRPr="00681BE3">
              <w:rPr>
                <w:color w:val="0070C0"/>
                <w:sz w:val="16"/>
                <w:szCs w:val="16"/>
              </w:rPr>
              <w:t>1.3</w:t>
            </w:r>
          </w:p>
        </w:tc>
        <w:tc>
          <w:tcPr>
            <w:tcW w:w="540" w:type="dxa"/>
            <w:tcBorders>
              <w:top w:val="single" w:sz="8" w:space="0" w:color="FFFFFF" w:themeColor="background1"/>
            </w:tcBorders>
            <w:vAlign w:val="center"/>
          </w:tcPr>
          <w:p w14:paraId="0A48C7C6" w14:textId="77777777" w:rsidR="00C044E2" w:rsidRPr="00681BE3" w:rsidRDefault="00C044E2" w:rsidP="008B4C6B">
            <w:pPr>
              <w:autoSpaceDE w:val="0"/>
              <w:autoSpaceDN w:val="0"/>
              <w:adjustRightInd w:val="0"/>
              <w:spacing w:before="40" w:after="40"/>
              <w:jc w:val="center"/>
              <w:rPr>
                <w:sz w:val="16"/>
                <w:szCs w:val="16"/>
              </w:rPr>
            </w:pPr>
            <w:r w:rsidRPr="00681BE3">
              <w:rPr>
                <w:sz w:val="16"/>
                <w:szCs w:val="16"/>
              </w:rPr>
              <w:t>2.6</w:t>
            </w:r>
          </w:p>
        </w:tc>
        <w:tc>
          <w:tcPr>
            <w:tcW w:w="540" w:type="dxa"/>
            <w:tcBorders>
              <w:top w:val="single" w:sz="8" w:space="0" w:color="FFFFFF" w:themeColor="background1"/>
            </w:tcBorders>
            <w:vAlign w:val="center"/>
          </w:tcPr>
          <w:p w14:paraId="2524AFF4" w14:textId="77777777" w:rsidR="00C044E2" w:rsidRPr="00681BE3" w:rsidRDefault="00C044E2" w:rsidP="008B4C6B">
            <w:pPr>
              <w:autoSpaceDE w:val="0"/>
              <w:autoSpaceDN w:val="0"/>
              <w:adjustRightInd w:val="0"/>
              <w:spacing w:before="40" w:after="40"/>
              <w:jc w:val="center"/>
              <w:rPr>
                <w:sz w:val="16"/>
                <w:szCs w:val="16"/>
              </w:rPr>
            </w:pPr>
            <w:r w:rsidRPr="00681BE3">
              <w:rPr>
                <w:sz w:val="16"/>
                <w:szCs w:val="16"/>
              </w:rPr>
              <w:t>6.6</w:t>
            </w:r>
          </w:p>
        </w:tc>
        <w:tc>
          <w:tcPr>
            <w:tcW w:w="549" w:type="dxa"/>
            <w:tcBorders>
              <w:top w:val="single" w:sz="8" w:space="0" w:color="FFFFFF" w:themeColor="background1"/>
            </w:tcBorders>
            <w:vAlign w:val="center"/>
          </w:tcPr>
          <w:p w14:paraId="0B7EDFE3"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10.9</w:t>
            </w:r>
          </w:p>
        </w:tc>
        <w:tc>
          <w:tcPr>
            <w:tcW w:w="549" w:type="dxa"/>
            <w:tcBorders>
              <w:top w:val="single" w:sz="8" w:space="0" w:color="FFFFFF" w:themeColor="background1"/>
            </w:tcBorders>
            <w:vAlign w:val="center"/>
          </w:tcPr>
          <w:p w14:paraId="1D5FBC71"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15.7</w:t>
            </w:r>
          </w:p>
        </w:tc>
        <w:tc>
          <w:tcPr>
            <w:tcW w:w="548" w:type="dxa"/>
            <w:tcBorders>
              <w:top w:val="single" w:sz="8" w:space="0" w:color="FFFFFF" w:themeColor="background1"/>
            </w:tcBorders>
            <w:vAlign w:val="center"/>
          </w:tcPr>
          <w:p w14:paraId="7CCCFEA2"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19.0</w:t>
            </w:r>
          </w:p>
        </w:tc>
        <w:tc>
          <w:tcPr>
            <w:tcW w:w="548" w:type="dxa"/>
            <w:tcBorders>
              <w:top w:val="single" w:sz="8" w:space="0" w:color="FFFFFF" w:themeColor="background1"/>
            </w:tcBorders>
            <w:vAlign w:val="center"/>
          </w:tcPr>
          <w:p w14:paraId="5F5186E8" w14:textId="77777777" w:rsidR="00C044E2" w:rsidRPr="00681BE3" w:rsidRDefault="00C044E2" w:rsidP="008B4C6B">
            <w:pPr>
              <w:spacing w:before="40" w:after="40"/>
              <w:jc w:val="center"/>
              <w:rPr>
                <w:rFonts w:cs="Times New Roman"/>
                <w:color w:val="FF0000"/>
                <w:sz w:val="16"/>
                <w:szCs w:val="16"/>
              </w:rPr>
            </w:pPr>
            <w:r w:rsidRPr="00681BE3">
              <w:rPr>
                <w:rFonts w:cs="Times New Roman"/>
                <w:color w:val="FF0000"/>
                <w:sz w:val="16"/>
                <w:szCs w:val="16"/>
              </w:rPr>
              <w:t>20.8</w:t>
            </w:r>
          </w:p>
        </w:tc>
        <w:tc>
          <w:tcPr>
            <w:tcW w:w="548" w:type="dxa"/>
            <w:tcBorders>
              <w:top w:val="single" w:sz="8" w:space="0" w:color="FFFFFF" w:themeColor="background1"/>
            </w:tcBorders>
            <w:vAlign w:val="center"/>
          </w:tcPr>
          <w:p w14:paraId="55B16E70"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20.1</w:t>
            </w:r>
          </w:p>
        </w:tc>
        <w:tc>
          <w:tcPr>
            <w:tcW w:w="548" w:type="dxa"/>
            <w:tcBorders>
              <w:top w:val="single" w:sz="8" w:space="0" w:color="FFFFFF" w:themeColor="background1"/>
            </w:tcBorders>
            <w:vAlign w:val="center"/>
          </w:tcPr>
          <w:p w14:paraId="12E697B5"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15.9</w:t>
            </w:r>
          </w:p>
        </w:tc>
        <w:tc>
          <w:tcPr>
            <w:tcW w:w="548" w:type="dxa"/>
            <w:tcBorders>
              <w:top w:val="single" w:sz="8" w:space="0" w:color="FFFFFF" w:themeColor="background1"/>
            </w:tcBorders>
            <w:vAlign w:val="center"/>
          </w:tcPr>
          <w:p w14:paraId="3356A623"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11.4</w:t>
            </w:r>
          </w:p>
        </w:tc>
        <w:tc>
          <w:tcPr>
            <w:tcW w:w="538" w:type="dxa"/>
            <w:tcBorders>
              <w:top w:val="single" w:sz="8" w:space="0" w:color="FFFFFF" w:themeColor="background1"/>
            </w:tcBorders>
            <w:vAlign w:val="center"/>
          </w:tcPr>
          <w:p w14:paraId="1E306D13"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6.7</w:t>
            </w:r>
          </w:p>
        </w:tc>
        <w:tc>
          <w:tcPr>
            <w:tcW w:w="538" w:type="dxa"/>
            <w:tcBorders>
              <w:top w:val="single" w:sz="8" w:space="0" w:color="FFFFFF" w:themeColor="background1"/>
            </w:tcBorders>
            <w:vAlign w:val="center"/>
          </w:tcPr>
          <w:p w14:paraId="42D53C02"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2.2</w:t>
            </w:r>
          </w:p>
        </w:tc>
        <w:tc>
          <w:tcPr>
            <w:tcW w:w="705" w:type="dxa"/>
            <w:tcBorders>
              <w:top w:val="single" w:sz="8" w:space="0" w:color="FFFFFF" w:themeColor="background1"/>
            </w:tcBorders>
            <w:vAlign w:val="center"/>
          </w:tcPr>
          <w:p w14:paraId="096BE4DB"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11.1</w:t>
            </w:r>
          </w:p>
        </w:tc>
        <w:tc>
          <w:tcPr>
            <w:tcW w:w="548" w:type="dxa"/>
            <w:tcBorders>
              <w:top w:val="single" w:sz="8" w:space="0" w:color="FFFFFF" w:themeColor="background1"/>
            </w:tcBorders>
            <w:vAlign w:val="center"/>
          </w:tcPr>
          <w:p w14:paraId="0B376E05" w14:textId="77777777" w:rsidR="00C044E2" w:rsidRPr="00681BE3" w:rsidRDefault="00C044E2" w:rsidP="008B4C6B">
            <w:pPr>
              <w:spacing w:before="40" w:after="40"/>
              <w:jc w:val="center"/>
              <w:rPr>
                <w:sz w:val="16"/>
                <w:szCs w:val="16"/>
              </w:rPr>
            </w:pPr>
            <w:r w:rsidRPr="00681BE3">
              <w:rPr>
                <w:sz w:val="16"/>
                <w:szCs w:val="16"/>
              </w:rPr>
              <w:t>17.1</w:t>
            </w:r>
          </w:p>
        </w:tc>
      </w:tr>
      <w:tr w:rsidR="00C044E2" w:rsidRPr="00681BE3" w14:paraId="1F6316D7" w14:textId="77777777" w:rsidTr="008B4C6B">
        <w:trPr>
          <w:trHeight w:val="229"/>
        </w:trPr>
        <w:tc>
          <w:tcPr>
            <w:tcW w:w="1509" w:type="dxa"/>
            <w:vAlign w:val="center"/>
          </w:tcPr>
          <w:p w14:paraId="38BFEB54" w14:textId="77777777" w:rsidR="00C044E2" w:rsidRPr="00681BE3" w:rsidRDefault="00C044E2" w:rsidP="008B4C6B">
            <w:pPr>
              <w:spacing w:before="40" w:after="40"/>
              <w:jc w:val="left"/>
              <w:rPr>
                <w:sz w:val="16"/>
                <w:szCs w:val="16"/>
              </w:rPr>
            </w:pPr>
            <w:r w:rsidRPr="00681BE3">
              <w:rPr>
                <w:sz w:val="16"/>
                <w:szCs w:val="16"/>
              </w:rPr>
              <w:t>Max. temp.zraka (°C)</w:t>
            </w:r>
          </w:p>
        </w:tc>
        <w:tc>
          <w:tcPr>
            <w:tcW w:w="540" w:type="dxa"/>
            <w:vAlign w:val="center"/>
          </w:tcPr>
          <w:p w14:paraId="35B3B98D" w14:textId="77777777" w:rsidR="00C044E2" w:rsidRPr="00681BE3" w:rsidRDefault="00C044E2" w:rsidP="008B4C6B">
            <w:pPr>
              <w:spacing w:before="40" w:after="40"/>
              <w:jc w:val="center"/>
              <w:rPr>
                <w:color w:val="0070C0"/>
                <w:sz w:val="16"/>
                <w:szCs w:val="16"/>
              </w:rPr>
            </w:pPr>
            <w:r w:rsidRPr="00681BE3">
              <w:rPr>
                <w:color w:val="0070C0"/>
                <w:sz w:val="16"/>
                <w:szCs w:val="16"/>
              </w:rPr>
              <w:t>4.9</w:t>
            </w:r>
          </w:p>
        </w:tc>
        <w:tc>
          <w:tcPr>
            <w:tcW w:w="540" w:type="dxa"/>
            <w:vAlign w:val="center"/>
          </w:tcPr>
          <w:p w14:paraId="4AE22D5D" w14:textId="77777777" w:rsidR="00C044E2" w:rsidRPr="00681BE3" w:rsidRDefault="00C044E2" w:rsidP="008B4C6B">
            <w:pPr>
              <w:autoSpaceDE w:val="0"/>
              <w:autoSpaceDN w:val="0"/>
              <w:adjustRightInd w:val="0"/>
              <w:spacing w:before="40" w:after="40"/>
              <w:jc w:val="center"/>
              <w:rPr>
                <w:sz w:val="16"/>
                <w:szCs w:val="16"/>
              </w:rPr>
            </w:pPr>
            <w:r w:rsidRPr="00681BE3">
              <w:rPr>
                <w:sz w:val="16"/>
                <w:szCs w:val="16"/>
              </w:rPr>
              <w:t>6.7</w:t>
            </w:r>
          </w:p>
        </w:tc>
        <w:tc>
          <w:tcPr>
            <w:tcW w:w="540" w:type="dxa"/>
            <w:vAlign w:val="center"/>
          </w:tcPr>
          <w:p w14:paraId="61F32C23" w14:textId="77777777" w:rsidR="00C044E2" w:rsidRPr="00681BE3" w:rsidRDefault="00C044E2" w:rsidP="008B4C6B">
            <w:pPr>
              <w:autoSpaceDE w:val="0"/>
              <w:autoSpaceDN w:val="0"/>
              <w:adjustRightInd w:val="0"/>
              <w:spacing w:before="40" w:after="40"/>
              <w:jc w:val="center"/>
              <w:rPr>
                <w:sz w:val="16"/>
                <w:szCs w:val="16"/>
              </w:rPr>
            </w:pPr>
            <w:r w:rsidRPr="00681BE3">
              <w:rPr>
                <w:sz w:val="16"/>
                <w:szCs w:val="16"/>
              </w:rPr>
              <w:t>11.9</w:t>
            </w:r>
          </w:p>
        </w:tc>
        <w:tc>
          <w:tcPr>
            <w:tcW w:w="549" w:type="dxa"/>
            <w:vAlign w:val="center"/>
          </w:tcPr>
          <w:p w14:paraId="48F1355F"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16.6</w:t>
            </w:r>
          </w:p>
        </w:tc>
        <w:tc>
          <w:tcPr>
            <w:tcW w:w="549" w:type="dxa"/>
            <w:vAlign w:val="center"/>
          </w:tcPr>
          <w:p w14:paraId="6899649C"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21.7</w:t>
            </w:r>
          </w:p>
        </w:tc>
        <w:tc>
          <w:tcPr>
            <w:tcW w:w="548" w:type="dxa"/>
            <w:vAlign w:val="center"/>
          </w:tcPr>
          <w:p w14:paraId="5FB5B27A"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25.1</w:t>
            </w:r>
          </w:p>
        </w:tc>
        <w:tc>
          <w:tcPr>
            <w:tcW w:w="548" w:type="dxa"/>
            <w:vAlign w:val="center"/>
          </w:tcPr>
          <w:p w14:paraId="588CCB2F" w14:textId="77777777" w:rsidR="00C044E2" w:rsidRPr="00681BE3" w:rsidRDefault="00C044E2" w:rsidP="008B4C6B">
            <w:pPr>
              <w:spacing w:before="40" w:after="40"/>
              <w:jc w:val="center"/>
              <w:rPr>
                <w:rFonts w:cs="Times New Roman"/>
                <w:color w:val="FF0000"/>
                <w:sz w:val="16"/>
                <w:szCs w:val="16"/>
              </w:rPr>
            </w:pPr>
            <w:r w:rsidRPr="00681BE3">
              <w:rPr>
                <w:rFonts w:cs="Times New Roman"/>
                <w:color w:val="FF0000"/>
                <w:sz w:val="16"/>
                <w:szCs w:val="16"/>
              </w:rPr>
              <w:t>27.6</w:t>
            </w:r>
          </w:p>
        </w:tc>
        <w:tc>
          <w:tcPr>
            <w:tcW w:w="548" w:type="dxa"/>
            <w:vAlign w:val="center"/>
          </w:tcPr>
          <w:p w14:paraId="2C5BB440"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27.1</w:t>
            </w:r>
          </w:p>
        </w:tc>
        <w:tc>
          <w:tcPr>
            <w:tcW w:w="548" w:type="dxa"/>
            <w:vAlign w:val="center"/>
          </w:tcPr>
          <w:p w14:paraId="551EBD7C"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22.4</w:t>
            </w:r>
          </w:p>
        </w:tc>
        <w:tc>
          <w:tcPr>
            <w:tcW w:w="548" w:type="dxa"/>
            <w:vAlign w:val="center"/>
          </w:tcPr>
          <w:p w14:paraId="17582DC5"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16.9</w:t>
            </w:r>
          </w:p>
        </w:tc>
        <w:tc>
          <w:tcPr>
            <w:tcW w:w="538" w:type="dxa"/>
            <w:vAlign w:val="center"/>
          </w:tcPr>
          <w:p w14:paraId="2CE08B60"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11.0</w:t>
            </w:r>
          </w:p>
        </w:tc>
        <w:tc>
          <w:tcPr>
            <w:tcW w:w="538" w:type="dxa"/>
            <w:vAlign w:val="center"/>
          </w:tcPr>
          <w:p w14:paraId="3D4FAD2E"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5.8</w:t>
            </w:r>
          </w:p>
        </w:tc>
        <w:tc>
          <w:tcPr>
            <w:tcW w:w="705" w:type="dxa"/>
            <w:vAlign w:val="center"/>
          </w:tcPr>
          <w:p w14:paraId="34B3863E"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16.5</w:t>
            </w:r>
          </w:p>
        </w:tc>
        <w:tc>
          <w:tcPr>
            <w:tcW w:w="548" w:type="dxa"/>
            <w:vAlign w:val="center"/>
          </w:tcPr>
          <w:p w14:paraId="6631CBC4" w14:textId="77777777" w:rsidR="00C044E2" w:rsidRPr="00681BE3" w:rsidRDefault="00C044E2" w:rsidP="008B4C6B">
            <w:pPr>
              <w:spacing w:before="40" w:after="40"/>
              <w:jc w:val="center"/>
              <w:rPr>
                <w:sz w:val="16"/>
                <w:szCs w:val="16"/>
              </w:rPr>
            </w:pPr>
            <w:r w:rsidRPr="00681BE3">
              <w:rPr>
                <w:sz w:val="16"/>
                <w:szCs w:val="16"/>
              </w:rPr>
              <w:t>23.4</w:t>
            </w:r>
          </w:p>
        </w:tc>
      </w:tr>
      <w:tr w:rsidR="00C044E2" w:rsidRPr="00681BE3" w14:paraId="0C8AEAFD" w14:textId="77777777" w:rsidTr="008B4C6B">
        <w:trPr>
          <w:trHeight w:val="229"/>
        </w:trPr>
        <w:tc>
          <w:tcPr>
            <w:tcW w:w="1509" w:type="dxa"/>
            <w:vAlign w:val="center"/>
          </w:tcPr>
          <w:p w14:paraId="376FFA84" w14:textId="77777777" w:rsidR="00C044E2" w:rsidRPr="00681BE3" w:rsidRDefault="00C044E2" w:rsidP="008B4C6B">
            <w:pPr>
              <w:spacing w:before="40" w:after="40"/>
              <w:jc w:val="left"/>
              <w:rPr>
                <w:sz w:val="16"/>
                <w:szCs w:val="16"/>
              </w:rPr>
            </w:pPr>
            <w:r w:rsidRPr="00681BE3">
              <w:rPr>
                <w:sz w:val="16"/>
                <w:szCs w:val="16"/>
              </w:rPr>
              <w:t>Min. temp.zraka (°C)</w:t>
            </w:r>
          </w:p>
        </w:tc>
        <w:tc>
          <w:tcPr>
            <w:tcW w:w="540" w:type="dxa"/>
            <w:vAlign w:val="center"/>
          </w:tcPr>
          <w:p w14:paraId="5DEA6D92" w14:textId="77777777" w:rsidR="00C044E2" w:rsidRPr="00681BE3" w:rsidRDefault="00C044E2" w:rsidP="008B4C6B">
            <w:pPr>
              <w:spacing w:before="40" w:after="40"/>
              <w:jc w:val="center"/>
              <w:rPr>
                <w:color w:val="0070C0"/>
                <w:sz w:val="16"/>
                <w:szCs w:val="16"/>
              </w:rPr>
            </w:pPr>
            <w:r w:rsidRPr="00681BE3">
              <w:rPr>
                <w:color w:val="0070C0"/>
                <w:sz w:val="16"/>
                <w:szCs w:val="16"/>
              </w:rPr>
              <w:t>-2.4</w:t>
            </w:r>
          </w:p>
        </w:tc>
        <w:tc>
          <w:tcPr>
            <w:tcW w:w="540" w:type="dxa"/>
            <w:vAlign w:val="center"/>
          </w:tcPr>
          <w:p w14:paraId="057A6F28" w14:textId="77777777" w:rsidR="00C044E2" w:rsidRPr="00681BE3" w:rsidRDefault="00C044E2" w:rsidP="008B4C6B">
            <w:pPr>
              <w:autoSpaceDE w:val="0"/>
              <w:autoSpaceDN w:val="0"/>
              <w:adjustRightInd w:val="0"/>
              <w:spacing w:before="40" w:after="40"/>
              <w:jc w:val="center"/>
              <w:rPr>
                <w:sz w:val="16"/>
                <w:szCs w:val="16"/>
              </w:rPr>
            </w:pPr>
            <w:r w:rsidRPr="00681BE3">
              <w:rPr>
                <w:sz w:val="16"/>
                <w:szCs w:val="16"/>
              </w:rPr>
              <w:t>-1.4</w:t>
            </w:r>
          </w:p>
        </w:tc>
        <w:tc>
          <w:tcPr>
            <w:tcW w:w="540" w:type="dxa"/>
            <w:vAlign w:val="center"/>
          </w:tcPr>
          <w:p w14:paraId="45070156" w14:textId="77777777" w:rsidR="00C044E2" w:rsidRPr="00681BE3" w:rsidRDefault="00C044E2" w:rsidP="008B4C6B">
            <w:pPr>
              <w:autoSpaceDE w:val="0"/>
              <w:autoSpaceDN w:val="0"/>
              <w:adjustRightInd w:val="0"/>
              <w:spacing w:before="40" w:after="40"/>
              <w:jc w:val="center"/>
              <w:rPr>
                <w:sz w:val="16"/>
                <w:szCs w:val="16"/>
              </w:rPr>
            </w:pPr>
            <w:r w:rsidRPr="00681BE3">
              <w:rPr>
                <w:sz w:val="16"/>
                <w:szCs w:val="16"/>
              </w:rPr>
              <w:t>1.9</w:t>
            </w:r>
          </w:p>
        </w:tc>
        <w:tc>
          <w:tcPr>
            <w:tcW w:w="549" w:type="dxa"/>
            <w:vAlign w:val="center"/>
          </w:tcPr>
          <w:p w14:paraId="38CB15BC"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5.4</w:t>
            </w:r>
          </w:p>
        </w:tc>
        <w:tc>
          <w:tcPr>
            <w:tcW w:w="549" w:type="dxa"/>
            <w:vAlign w:val="center"/>
          </w:tcPr>
          <w:p w14:paraId="620DB0CD"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9.5</w:t>
            </w:r>
          </w:p>
        </w:tc>
        <w:tc>
          <w:tcPr>
            <w:tcW w:w="548" w:type="dxa"/>
            <w:vAlign w:val="center"/>
          </w:tcPr>
          <w:p w14:paraId="42448AB4"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12.7</w:t>
            </w:r>
          </w:p>
        </w:tc>
        <w:tc>
          <w:tcPr>
            <w:tcW w:w="548" w:type="dxa"/>
            <w:vAlign w:val="center"/>
          </w:tcPr>
          <w:p w14:paraId="5A89FA40" w14:textId="77777777" w:rsidR="00C044E2" w:rsidRPr="00681BE3" w:rsidRDefault="00C044E2" w:rsidP="008B4C6B">
            <w:pPr>
              <w:spacing w:before="40" w:after="40"/>
              <w:jc w:val="center"/>
              <w:rPr>
                <w:rFonts w:cs="Times New Roman"/>
                <w:color w:val="FF0000"/>
                <w:sz w:val="16"/>
                <w:szCs w:val="16"/>
              </w:rPr>
            </w:pPr>
            <w:r w:rsidRPr="00681BE3">
              <w:rPr>
                <w:rFonts w:cs="Times New Roman"/>
                <w:color w:val="FF0000"/>
                <w:sz w:val="16"/>
                <w:szCs w:val="16"/>
              </w:rPr>
              <w:t>14.1</w:t>
            </w:r>
          </w:p>
        </w:tc>
        <w:tc>
          <w:tcPr>
            <w:tcW w:w="548" w:type="dxa"/>
            <w:vAlign w:val="center"/>
          </w:tcPr>
          <w:p w14:paraId="7A524170"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13.7</w:t>
            </w:r>
          </w:p>
        </w:tc>
        <w:tc>
          <w:tcPr>
            <w:tcW w:w="548" w:type="dxa"/>
            <w:vAlign w:val="center"/>
          </w:tcPr>
          <w:p w14:paraId="40A55DDF"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10.5</w:t>
            </w:r>
          </w:p>
        </w:tc>
        <w:tc>
          <w:tcPr>
            <w:tcW w:w="548" w:type="dxa"/>
            <w:vAlign w:val="center"/>
          </w:tcPr>
          <w:p w14:paraId="230F1B57"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6.8</w:t>
            </w:r>
          </w:p>
        </w:tc>
        <w:tc>
          <w:tcPr>
            <w:tcW w:w="538" w:type="dxa"/>
            <w:vAlign w:val="center"/>
          </w:tcPr>
          <w:p w14:paraId="15989E97"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2.9</w:t>
            </w:r>
          </w:p>
        </w:tc>
        <w:tc>
          <w:tcPr>
            <w:tcW w:w="538" w:type="dxa"/>
            <w:vAlign w:val="center"/>
          </w:tcPr>
          <w:p w14:paraId="1B08D35C"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-1.2</w:t>
            </w:r>
          </w:p>
        </w:tc>
        <w:tc>
          <w:tcPr>
            <w:tcW w:w="705" w:type="dxa"/>
            <w:vAlign w:val="center"/>
          </w:tcPr>
          <w:p w14:paraId="3CA1355B"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6.0</w:t>
            </w:r>
          </w:p>
        </w:tc>
        <w:tc>
          <w:tcPr>
            <w:tcW w:w="548" w:type="dxa"/>
            <w:vAlign w:val="center"/>
          </w:tcPr>
          <w:p w14:paraId="0F88C219" w14:textId="77777777" w:rsidR="00C044E2" w:rsidRPr="00681BE3" w:rsidRDefault="00C044E2" w:rsidP="008B4C6B">
            <w:pPr>
              <w:spacing w:before="40" w:after="40"/>
              <w:jc w:val="center"/>
              <w:rPr>
                <w:sz w:val="16"/>
                <w:szCs w:val="16"/>
              </w:rPr>
            </w:pPr>
            <w:r w:rsidRPr="00681BE3">
              <w:rPr>
                <w:sz w:val="16"/>
                <w:szCs w:val="16"/>
              </w:rPr>
              <w:t>11.0</w:t>
            </w:r>
          </w:p>
        </w:tc>
      </w:tr>
      <w:tr w:rsidR="00C044E2" w:rsidRPr="00681BE3" w14:paraId="1D40A35A" w14:textId="77777777" w:rsidTr="008B4C6B">
        <w:trPr>
          <w:trHeight w:val="229"/>
        </w:trPr>
        <w:tc>
          <w:tcPr>
            <w:tcW w:w="1509" w:type="dxa"/>
            <w:vAlign w:val="center"/>
          </w:tcPr>
          <w:p w14:paraId="48659E56" w14:textId="77777777" w:rsidR="00C044E2" w:rsidRPr="00681BE3" w:rsidRDefault="00C044E2" w:rsidP="00C044E2">
            <w:pPr>
              <w:spacing w:before="40" w:after="40"/>
              <w:jc w:val="left"/>
              <w:rPr>
                <w:sz w:val="16"/>
                <w:szCs w:val="16"/>
              </w:rPr>
            </w:pPr>
            <w:r w:rsidRPr="00681BE3">
              <w:rPr>
                <w:sz w:val="16"/>
                <w:szCs w:val="16"/>
              </w:rPr>
              <w:t>Psdavine (mm)</w:t>
            </w:r>
          </w:p>
        </w:tc>
        <w:tc>
          <w:tcPr>
            <w:tcW w:w="540" w:type="dxa"/>
            <w:vAlign w:val="center"/>
          </w:tcPr>
          <w:p w14:paraId="7D782C72" w14:textId="77777777" w:rsidR="00C044E2" w:rsidRPr="00681BE3" w:rsidRDefault="00C044E2" w:rsidP="008B4C6B">
            <w:pPr>
              <w:spacing w:before="40" w:after="40"/>
              <w:jc w:val="center"/>
              <w:rPr>
                <w:sz w:val="16"/>
                <w:szCs w:val="16"/>
              </w:rPr>
            </w:pPr>
            <w:r w:rsidRPr="00681BE3">
              <w:rPr>
                <w:color w:val="FF0000"/>
                <w:sz w:val="16"/>
                <w:szCs w:val="16"/>
              </w:rPr>
              <w:t>96</w:t>
            </w:r>
          </w:p>
        </w:tc>
        <w:tc>
          <w:tcPr>
            <w:tcW w:w="540" w:type="dxa"/>
            <w:vAlign w:val="center"/>
          </w:tcPr>
          <w:p w14:paraId="064DFE24" w14:textId="77777777" w:rsidR="00C044E2" w:rsidRPr="00681BE3" w:rsidRDefault="00C044E2" w:rsidP="008B4C6B">
            <w:pPr>
              <w:autoSpaceDE w:val="0"/>
              <w:autoSpaceDN w:val="0"/>
              <w:adjustRightInd w:val="0"/>
              <w:spacing w:before="40" w:after="40"/>
              <w:jc w:val="center"/>
              <w:rPr>
                <w:sz w:val="16"/>
                <w:szCs w:val="16"/>
              </w:rPr>
            </w:pPr>
            <w:r w:rsidRPr="00681BE3">
              <w:rPr>
                <w:sz w:val="16"/>
                <w:szCs w:val="16"/>
              </w:rPr>
              <w:t>100</w:t>
            </w:r>
          </w:p>
        </w:tc>
        <w:tc>
          <w:tcPr>
            <w:tcW w:w="540" w:type="dxa"/>
            <w:vAlign w:val="center"/>
          </w:tcPr>
          <w:p w14:paraId="791B4DC4" w14:textId="77777777" w:rsidR="00C044E2" w:rsidRPr="00681BE3" w:rsidRDefault="00C044E2" w:rsidP="008B4C6B">
            <w:pPr>
              <w:autoSpaceDE w:val="0"/>
              <w:autoSpaceDN w:val="0"/>
              <w:adjustRightInd w:val="0"/>
              <w:spacing w:before="40" w:after="40"/>
              <w:jc w:val="center"/>
              <w:rPr>
                <w:sz w:val="16"/>
                <w:szCs w:val="16"/>
              </w:rPr>
            </w:pPr>
            <w:r w:rsidRPr="00681BE3">
              <w:rPr>
                <w:sz w:val="16"/>
                <w:szCs w:val="16"/>
              </w:rPr>
              <w:t>100</w:t>
            </w:r>
          </w:p>
        </w:tc>
        <w:tc>
          <w:tcPr>
            <w:tcW w:w="549" w:type="dxa"/>
            <w:vAlign w:val="center"/>
          </w:tcPr>
          <w:p w14:paraId="27835C3B"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112</w:t>
            </w:r>
          </w:p>
        </w:tc>
        <w:tc>
          <w:tcPr>
            <w:tcW w:w="549" w:type="dxa"/>
            <w:vAlign w:val="center"/>
          </w:tcPr>
          <w:p w14:paraId="7575F901"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116</w:t>
            </w:r>
          </w:p>
        </w:tc>
        <w:tc>
          <w:tcPr>
            <w:tcW w:w="548" w:type="dxa"/>
            <w:vAlign w:val="center"/>
          </w:tcPr>
          <w:p w14:paraId="49DE96B2"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107</w:t>
            </w:r>
          </w:p>
        </w:tc>
        <w:tc>
          <w:tcPr>
            <w:tcW w:w="548" w:type="dxa"/>
            <w:vAlign w:val="center"/>
          </w:tcPr>
          <w:p w14:paraId="7B4803E6"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97</w:t>
            </w:r>
          </w:p>
        </w:tc>
        <w:tc>
          <w:tcPr>
            <w:tcW w:w="548" w:type="dxa"/>
            <w:vAlign w:val="center"/>
          </w:tcPr>
          <w:p w14:paraId="14CA9B93"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100</w:t>
            </w:r>
          </w:p>
        </w:tc>
        <w:tc>
          <w:tcPr>
            <w:tcW w:w="548" w:type="dxa"/>
            <w:vAlign w:val="center"/>
          </w:tcPr>
          <w:p w14:paraId="3BBF042F"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134</w:t>
            </w:r>
          </w:p>
        </w:tc>
        <w:tc>
          <w:tcPr>
            <w:tcW w:w="548" w:type="dxa"/>
            <w:vAlign w:val="center"/>
          </w:tcPr>
          <w:p w14:paraId="2A10583E"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123</w:t>
            </w:r>
          </w:p>
        </w:tc>
        <w:tc>
          <w:tcPr>
            <w:tcW w:w="538" w:type="dxa"/>
            <w:vAlign w:val="center"/>
          </w:tcPr>
          <w:p w14:paraId="5015FBD8" w14:textId="77777777" w:rsidR="00C044E2" w:rsidRPr="00681BE3" w:rsidRDefault="00C044E2" w:rsidP="008B4C6B">
            <w:pPr>
              <w:spacing w:before="40" w:after="40"/>
              <w:jc w:val="center"/>
              <w:rPr>
                <w:color w:val="0070C0"/>
                <w:sz w:val="16"/>
                <w:szCs w:val="16"/>
              </w:rPr>
            </w:pPr>
            <w:r w:rsidRPr="00681BE3">
              <w:rPr>
                <w:color w:val="0070C0"/>
                <w:sz w:val="16"/>
                <w:szCs w:val="16"/>
              </w:rPr>
              <w:t>141</w:t>
            </w:r>
          </w:p>
        </w:tc>
        <w:tc>
          <w:tcPr>
            <w:tcW w:w="538" w:type="dxa"/>
            <w:vAlign w:val="center"/>
          </w:tcPr>
          <w:p w14:paraId="766B6595"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116</w:t>
            </w:r>
          </w:p>
        </w:tc>
        <w:tc>
          <w:tcPr>
            <w:tcW w:w="705" w:type="dxa"/>
            <w:vAlign w:val="center"/>
          </w:tcPr>
          <w:p w14:paraId="1124F659"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1341</w:t>
            </w:r>
          </w:p>
        </w:tc>
        <w:tc>
          <w:tcPr>
            <w:tcW w:w="548" w:type="dxa"/>
            <w:vAlign w:val="center"/>
          </w:tcPr>
          <w:p w14:paraId="520B797D" w14:textId="77777777" w:rsidR="00C044E2" w:rsidRPr="00681BE3" w:rsidRDefault="00C044E2" w:rsidP="008B4C6B">
            <w:pPr>
              <w:spacing w:before="40" w:after="40"/>
              <w:jc w:val="center"/>
              <w:rPr>
                <w:sz w:val="16"/>
                <w:szCs w:val="16"/>
              </w:rPr>
            </w:pPr>
            <w:r w:rsidRPr="00681BE3">
              <w:rPr>
                <w:sz w:val="16"/>
                <w:szCs w:val="16"/>
              </w:rPr>
              <w:t>664</w:t>
            </w:r>
          </w:p>
        </w:tc>
      </w:tr>
      <w:tr w:rsidR="00C044E2" w:rsidRPr="00681BE3" w14:paraId="58D6DF7F" w14:textId="77777777" w:rsidTr="008B4C6B">
        <w:trPr>
          <w:trHeight w:val="229"/>
        </w:trPr>
        <w:tc>
          <w:tcPr>
            <w:tcW w:w="1509" w:type="dxa"/>
            <w:vAlign w:val="center"/>
          </w:tcPr>
          <w:p w14:paraId="53C77F99" w14:textId="77777777" w:rsidR="00C044E2" w:rsidRPr="00681BE3" w:rsidRDefault="00C044E2" w:rsidP="00C044E2">
            <w:pPr>
              <w:spacing w:before="40" w:after="40"/>
              <w:jc w:val="left"/>
              <w:rPr>
                <w:sz w:val="16"/>
                <w:szCs w:val="16"/>
              </w:rPr>
            </w:pPr>
            <w:r w:rsidRPr="00681BE3">
              <w:rPr>
                <w:sz w:val="16"/>
                <w:szCs w:val="16"/>
              </w:rPr>
              <w:t>Relativna vlažnost (%)</w:t>
            </w:r>
          </w:p>
        </w:tc>
        <w:tc>
          <w:tcPr>
            <w:tcW w:w="540" w:type="dxa"/>
            <w:vAlign w:val="center"/>
          </w:tcPr>
          <w:p w14:paraId="2776EA7F" w14:textId="77777777" w:rsidR="00C044E2" w:rsidRPr="00681BE3" w:rsidRDefault="00C044E2" w:rsidP="008B4C6B">
            <w:pPr>
              <w:spacing w:before="40" w:after="40"/>
              <w:jc w:val="center"/>
              <w:rPr>
                <w:sz w:val="16"/>
                <w:szCs w:val="16"/>
              </w:rPr>
            </w:pPr>
            <w:r w:rsidRPr="00681BE3">
              <w:rPr>
                <w:sz w:val="16"/>
                <w:szCs w:val="16"/>
              </w:rPr>
              <w:t>79</w:t>
            </w:r>
          </w:p>
        </w:tc>
        <w:tc>
          <w:tcPr>
            <w:tcW w:w="540" w:type="dxa"/>
            <w:vAlign w:val="center"/>
          </w:tcPr>
          <w:p w14:paraId="180EE2C8" w14:textId="77777777" w:rsidR="00C044E2" w:rsidRPr="00681BE3" w:rsidRDefault="00C044E2" w:rsidP="008B4C6B">
            <w:pPr>
              <w:autoSpaceDE w:val="0"/>
              <w:autoSpaceDN w:val="0"/>
              <w:adjustRightInd w:val="0"/>
              <w:spacing w:before="40" w:after="40"/>
              <w:jc w:val="center"/>
              <w:rPr>
                <w:sz w:val="16"/>
                <w:szCs w:val="16"/>
              </w:rPr>
            </w:pPr>
            <w:r w:rsidRPr="00681BE3">
              <w:rPr>
                <w:sz w:val="16"/>
                <w:szCs w:val="16"/>
              </w:rPr>
              <w:t>76</w:t>
            </w:r>
          </w:p>
        </w:tc>
        <w:tc>
          <w:tcPr>
            <w:tcW w:w="540" w:type="dxa"/>
            <w:vAlign w:val="center"/>
          </w:tcPr>
          <w:p w14:paraId="0E1EC191" w14:textId="77777777" w:rsidR="00C044E2" w:rsidRPr="00681BE3" w:rsidRDefault="00C044E2" w:rsidP="008B4C6B">
            <w:pPr>
              <w:autoSpaceDE w:val="0"/>
              <w:autoSpaceDN w:val="0"/>
              <w:adjustRightInd w:val="0"/>
              <w:spacing w:before="40" w:after="40"/>
              <w:jc w:val="center"/>
              <w:rPr>
                <w:sz w:val="16"/>
                <w:szCs w:val="16"/>
              </w:rPr>
            </w:pPr>
            <w:r w:rsidRPr="00681BE3">
              <w:rPr>
                <w:sz w:val="16"/>
                <w:szCs w:val="16"/>
              </w:rPr>
              <w:t>69</w:t>
            </w:r>
          </w:p>
        </w:tc>
        <w:tc>
          <w:tcPr>
            <w:tcW w:w="549" w:type="dxa"/>
            <w:vAlign w:val="center"/>
          </w:tcPr>
          <w:p w14:paraId="4CF47FE9" w14:textId="77777777" w:rsidR="00C044E2" w:rsidRPr="00681BE3" w:rsidRDefault="00C044E2" w:rsidP="008B4C6B">
            <w:pPr>
              <w:spacing w:before="40" w:after="40"/>
              <w:jc w:val="center"/>
              <w:rPr>
                <w:rFonts w:cs="Times New Roman"/>
                <w:sz w:val="16"/>
                <w:szCs w:val="16"/>
              </w:rPr>
            </w:pPr>
            <w:r w:rsidRPr="00681BE3">
              <w:rPr>
                <w:rFonts w:cs="Times New Roman"/>
                <w:color w:val="FF0000"/>
                <w:sz w:val="16"/>
                <w:szCs w:val="16"/>
              </w:rPr>
              <w:t>67</w:t>
            </w:r>
          </w:p>
        </w:tc>
        <w:tc>
          <w:tcPr>
            <w:tcW w:w="549" w:type="dxa"/>
            <w:vAlign w:val="center"/>
          </w:tcPr>
          <w:p w14:paraId="5ADBFC3D"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68</w:t>
            </w:r>
          </w:p>
        </w:tc>
        <w:tc>
          <w:tcPr>
            <w:tcW w:w="548" w:type="dxa"/>
            <w:vAlign w:val="center"/>
          </w:tcPr>
          <w:p w14:paraId="44688DE5"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70</w:t>
            </w:r>
          </w:p>
        </w:tc>
        <w:tc>
          <w:tcPr>
            <w:tcW w:w="548" w:type="dxa"/>
            <w:vAlign w:val="center"/>
          </w:tcPr>
          <w:p w14:paraId="7A186CF2"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69</w:t>
            </w:r>
          </w:p>
        </w:tc>
        <w:tc>
          <w:tcPr>
            <w:tcW w:w="548" w:type="dxa"/>
            <w:vAlign w:val="center"/>
          </w:tcPr>
          <w:p w14:paraId="16186931"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72</w:t>
            </w:r>
          </w:p>
        </w:tc>
        <w:tc>
          <w:tcPr>
            <w:tcW w:w="548" w:type="dxa"/>
            <w:vAlign w:val="center"/>
          </w:tcPr>
          <w:p w14:paraId="41883838"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77</w:t>
            </w:r>
          </w:p>
        </w:tc>
        <w:tc>
          <w:tcPr>
            <w:tcW w:w="548" w:type="dxa"/>
            <w:vAlign w:val="center"/>
          </w:tcPr>
          <w:p w14:paraId="21E197C2"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78</w:t>
            </w:r>
          </w:p>
        </w:tc>
        <w:tc>
          <w:tcPr>
            <w:tcW w:w="538" w:type="dxa"/>
            <w:vAlign w:val="center"/>
          </w:tcPr>
          <w:p w14:paraId="6687B807"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78</w:t>
            </w:r>
          </w:p>
        </w:tc>
        <w:tc>
          <w:tcPr>
            <w:tcW w:w="538" w:type="dxa"/>
            <w:vAlign w:val="center"/>
          </w:tcPr>
          <w:p w14:paraId="7FABDA7A" w14:textId="77777777" w:rsidR="00C044E2" w:rsidRPr="00681BE3" w:rsidRDefault="00C044E2" w:rsidP="008B4C6B">
            <w:pPr>
              <w:spacing w:before="40" w:after="40"/>
              <w:jc w:val="center"/>
              <w:rPr>
                <w:color w:val="0070C0"/>
                <w:sz w:val="16"/>
                <w:szCs w:val="16"/>
              </w:rPr>
            </w:pPr>
            <w:r w:rsidRPr="00681BE3">
              <w:rPr>
                <w:color w:val="0070C0"/>
                <w:sz w:val="16"/>
                <w:szCs w:val="16"/>
              </w:rPr>
              <w:t>80</w:t>
            </w:r>
          </w:p>
        </w:tc>
        <w:tc>
          <w:tcPr>
            <w:tcW w:w="705" w:type="dxa"/>
            <w:vAlign w:val="center"/>
          </w:tcPr>
          <w:p w14:paraId="7EE976C6"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74</w:t>
            </w:r>
          </w:p>
        </w:tc>
        <w:tc>
          <w:tcPr>
            <w:tcW w:w="548" w:type="dxa"/>
            <w:vAlign w:val="center"/>
          </w:tcPr>
          <w:p w14:paraId="5D7E7EE4" w14:textId="77777777" w:rsidR="00C044E2" w:rsidRPr="00681BE3" w:rsidRDefault="00C044E2" w:rsidP="008B4C6B">
            <w:pPr>
              <w:spacing w:before="40" w:after="40"/>
              <w:jc w:val="center"/>
              <w:rPr>
                <w:sz w:val="16"/>
                <w:szCs w:val="16"/>
              </w:rPr>
            </w:pPr>
            <w:r w:rsidRPr="00681BE3">
              <w:rPr>
                <w:sz w:val="16"/>
                <w:szCs w:val="16"/>
              </w:rPr>
              <w:t>71</w:t>
            </w:r>
          </w:p>
        </w:tc>
      </w:tr>
      <w:tr w:rsidR="00C044E2" w:rsidRPr="00681BE3" w14:paraId="228E05DF" w14:textId="77777777" w:rsidTr="008B4C6B">
        <w:trPr>
          <w:trHeight w:val="229"/>
        </w:trPr>
        <w:tc>
          <w:tcPr>
            <w:tcW w:w="1509" w:type="dxa"/>
            <w:vAlign w:val="center"/>
          </w:tcPr>
          <w:p w14:paraId="4648EFD7" w14:textId="77777777" w:rsidR="00C044E2" w:rsidRPr="00681BE3" w:rsidRDefault="00C044E2" w:rsidP="008B4C6B">
            <w:pPr>
              <w:spacing w:before="40" w:after="40"/>
              <w:jc w:val="left"/>
              <w:rPr>
                <w:sz w:val="16"/>
                <w:szCs w:val="16"/>
              </w:rPr>
            </w:pPr>
            <w:r w:rsidRPr="00681BE3">
              <w:rPr>
                <w:sz w:val="16"/>
                <w:szCs w:val="16"/>
              </w:rPr>
              <w:t>Brzina vjetra (m/s)</w:t>
            </w:r>
          </w:p>
        </w:tc>
        <w:tc>
          <w:tcPr>
            <w:tcW w:w="540" w:type="dxa"/>
            <w:vAlign w:val="center"/>
          </w:tcPr>
          <w:p w14:paraId="7725E9BD" w14:textId="77777777" w:rsidR="00C044E2" w:rsidRPr="00681BE3" w:rsidRDefault="00C044E2" w:rsidP="008B4C6B">
            <w:pPr>
              <w:spacing w:before="40" w:after="40"/>
              <w:jc w:val="center"/>
              <w:rPr>
                <w:sz w:val="16"/>
                <w:szCs w:val="16"/>
              </w:rPr>
            </w:pPr>
            <w:r w:rsidRPr="00681BE3">
              <w:rPr>
                <w:sz w:val="16"/>
                <w:szCs w:val="16"/>
              </w:rPr>
              <w:t>1.8</w:t>
            </w:r>
          </w:p>
        </w:tc>
        <w:tc>
          <w:tcPr>
            <w:tcW w:w="540" w:type="dxa"/>
            <w:vAlign w:val="center"/>
          </w:tcPr>
          <w:p w14:paraId="0484E150" w14:textId="77777777" w:rsidR="00C044E2" w:rsidRPr="00681BE3" w:rsidRDefault="00C044E2" w:rsidP="008B4C6B">
            <w:pPr>
              <w:autoSpaceDE w:val="0"/>
              <w:autoSpaceDN w:val="0"/>
              <w:adjustRightInd w:val="0"/>
              <w:spacing w:before="40" w:after="40"/>
              <w:jc w:val="center"/>
              <w:rPr>
                <w:sz w:val="16"/>
                <w:szCs w:val="16"/>
              </w:rPr>
            </w:pPr>
            <w:r w:rsidRPr="00681BE3">
              <w:rPr>
                <w:sz w:val="16"/>
                <w:szCs w:val="16"/>
              </w:rPr>
              <w:t>1.8</w:t>
            </w:r>
          </w:p>
        </w:tc>
        <w:tc>
          <w:tcPr>
            <w:tcW w:w="540" w:type="dxa"/>
            <w:vAlign w:val="center"/>
          </w:tcPr>
          <w:p w14:paraId="78C47208" w14:textId="77777777" w:rsidR="00C044E2" w:rsidRPr="00681BE3" w:rsidRDefault="00C044E2" w:rsidP="008B4C6B">
            <w:pPr>
              <w:autoSpaceDE w:val="0"/>
              <w:autoSpaceDN w:val="0"/>
              <w:adjustRightInd w:val="0"/>
              <w:spacing w:before="40" w:after="40"/>
              <w:jc w:val="center"/>
              <w:rPr>
                <w:sz w:val="16"/>
                <w:szCs w:val="16"/>
              </w:rPr>
            </w:pPr>
            <w:r w:rsidRPr="00681BE3">
              <w:rPr>
                <w:sz w:val="16"/>
                <w:szCs w:val="16"/>
              </w:rPr>
              <w:t>1.9</w:t>
            </w:r>
          </w:p>
        </w:tc>
        <w:tc>
          <w:tcPr>
            <w:tcW w:w="549" w:type="dxa"/>
            <w:vAlign w:val="center"/>
          </w:tcPr>
          <w:p w14:paraId="2357910C"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1.9</w:t>
            </w:r>
          </w:p>
        </w:tc>
        <w:tc>
          <w:tcPr>
            <w:tcW w:w="549" w:type="dxa"/>
            <w:vAlign w:val="center"/>
          </w:tcPr>
          <w:p w14:paraId="716441D0"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1.7</w:t>
            </w:r>
          </w:p>
        </w:tc>
        <w:tc>
          <w:tcPr>
            <w:tcW w:w="548" w:type="dxa"/>
            <w:vAlign w:val="center"/>
          </w:tcPr>
          <w:p w14:paraId="2E3DBB34"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1.6</w:t>
            </w:r>
          </w:p>
        </w:tc>
        <w:tc>
          <w:tcPr>
            <w:tcW w:w="548" w:type="dxa"/>
            <w:vAlign w:val="center"/>
          </w:tcPr>
          <w:p w14:paraId="11439070"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1.4</w:t>
            </w:r>
          </w:p>
        </w:tc>
        <w:tc>
          <w:tcPr>
            <w:tcW w:w="548" w:type="dxa"/>
            <w:vAlign w:val="center"/>
          </w:tcPr>
          <w:p w14:paraId="6808C44B"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1.3</w:t>
            </w:r>
          </w:p>
        </w:tc>
        <w:tc>
          <w:tcPr>
            <w:tcW w:w="548" w:type="dxa"/>
            <w:vAlign w:val="center"/>
          </w:tcPr>
          <w:p w14:paraId="335F6683"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1.4</w:t>
            </w:r>
          </w:p>
        </w:tc>
        <w:tc>
          <w:tcPr>
            <w:tcW w:w="548" w:type="dxa"/>
            <w:vAlign w:val="center"/>
          </w:tcPr>
          <w:p w14:paraId="6DEC6D54"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1.5</w:t>
            </w:r>
          </w:p>
        </w:tc>
        <w:tc>
          <w:tcPr>
            <w:tcW w:w="538" w:type="dxa"/>
            <w:vAlign w:val="center"/>
          </w:tcPr>
          <w:p w14:paraId="222B2322"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1.8</w:t>
            </w:r>
          </w:p>
        </w:tc>
        <w:tc>
          <w:tcPr>
            <w:tcW w:w="538" w:type="dxa"/>
            <w:vAlign w:val="center"/>
          </w:tcPr>
          <w:p w14:paraId="6BEF8D51"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1.7</w:t>
            </w:r>
          </w:p>
        </w:tc>
        <w:tc>
          <w:tcPr>
            <w:tcW w:w="705" w:type="dxa"/>
            <w:vAlign w:val="center"/>
          </w:tcPr>
          <w:p w14:paraId="600D3E95"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1.6</w:t>
            </w:r>
          </w:p>
        </w:tc>
        <w:tc>
          <w:tcPr>
            <w:tcW w:w="548" w:type="dxa"/>
            <w:vAlign w:val="center"/>
          </w:tcPr>
          <w:p w14:paraId="7726B22B" w14:textId="77777777" w:rsidR="00C044E2" w:rsidRPr="00681BE3" w:rsidRDefault="00C044E2" w:rsidP="008B4C6B">
            <w:pPr>
              <w:spacing w:before="40" w:after="40"/>
              <w:jc w:val="center"/>
              <w:rPr>
                <w:sz w:val="16"/>
                <w:szCs w:val="16"/>
              </w:rPr>
            </w:pPr>
            <w:r w:rsidRPr="00681BE3">
              <w:rPr>
                <w:sz w:val="16"/>
                <w:szCs w:val="16"/>
              </w:rPr>
              <w:t>1.5</w:t>
            </w:r>
          </w:p>
        </w:tc>
      </w:tr>
      <w:tr w:rsidR="00C044E2" w:rsidRPr="00681BE3" w14:paraId="393268DB" w14:textId="77777777" w:rsidTr="008B4C6B">
        <w:trPr>
          <w:trHeight w:val="229"/>
        </w:trPr>
        <w:tc>
          <w:tcPr>
            <w:tcW w:w="1509" w:type="dxa"/>
            <w:vAlign w:val="center"/>
          </w:tcPr>
          <w:p w14:paraId="3D84055E" w14:textId="77777777" w:rsidR="00C044E2" w:rsidRPr="00681BE3" w:rsidRDefault="00C044E2" w:rsidP="00C044E2">
            <w:pPr>
              <w:spacing w:before="40" w:after="40"/>
              <w:jc w:val="left"/>
              <w:rPr>
                <w:sz w:val="16"/>
                <w:szCs w:val="16"/>
              </w:rPr>
            </w:pPr>
            <w:r w:rsidRPr="00681BE3">
              <w:rPr>
                <w:sz w:val="16"/>
                <w:szCs w:val="16"/>
              </w:rPr>
              <w:t>Insolacija (h)</w:t>
            </w:r>
          </w:p>
        </w:tc>
        <w:tc>
          <w:tcPr>
            <w:tcW w:w="540" w:type="dxa"/>
            <w:vAlign w:val="center"/>
          </w:tcPr>
          <w:p w14:paraId="0CCEBA53" w14:textId="77777777" w:rsidR="00C044E2" w:rsidRPr="00681BE3" w:rsidRDefault="00C044E2" w:rsidP="008B4C6B">
            <w:pPr>
              <w:spacing w:before="40" w:after="40"/>
              <w:jc w:val="center"/>
              <w:rPr>
                <w:sz w:val="16"/>
                <w:szCs w:val="16"/>
              </w:rPr>
            </w:pPr>
            <w:r w:rsidRPr="00681BE3">
              <w:rPr>
                <w:sz w:val="16"/>
                <w:szCs w:val="16"/>
              </w:rPr>
              <w:t>2.0</w:t>
            </w:r>
          </w:p>
        </w:tc>
        <w:tc>
          <w:tcPr>
            <w:tcW w:w="540" w:type="dxa"/>
            <w:vAlign w:val="center"/>
          </w:tcPr>
          <w:p w14:paraId="71CEA717" w14:textId="77777777" w:rsidR="00C044E2" w:rsidRPr="00681BE3" w:rsidRDefault="00C044E2" w:rsidP="008B4C6B">
            <w:pPr>
              <w:autoSpaceDE w:val="0"/>
              <w:autoSpaceDN w:val="0"/>
              <w:adjustRightInd w:val="0"/>
              <w:spacing w:before="40" w:after="40"/>
              <w:jc w:val="center"/>
              <w:rPr>
                <w:sz w:val="16"/>
                <w:szCs w:val="16"/>
              </w:rPr>
            </w:pPr>
            <w:r w:rsidRPr="00681BE3">
              <w:rPr>
                <w:sz w:val="16"/>
                <w:szCs w:val="16"/>
              </w:rPr>
              <w:t>3.0</w:t>
            </w:r>
          </w:p>
        </w:tc>
        <w:tc>
          <w:tcPr>
            <w:tcW w:w="540" w:type="dxa"/>
            <w:vAlign w:val="center"/>
          </w:tcPr>
          <w:p w14:paraId="1FED0C40" w14:textId="77777777" w:rsidR="00C044E2" w:rsidRPr="00681BE3" w:rsidRDefault="00C044E2" w:rsidP="008B4C6B">
            <w:pPr>
              <w:autoSpaceDE w:val="0"/>
              <w:autoSpaceDN w:val="0"/>
              <w:adjustRightInd w:val="0"/>
              <w:spacing w:before="40" w:after="40"/>
              <w:jc w:val="center"/>
              <w:rPr>
                <w:sz w:val="16"/>
                <w:szCs w:val="16"/>
              </w:rPr>
            </w:pPr>
            <w:r w:rsidRPr="00681BE3">
              <w:rPr>
                <w:sz w:val="16"/>
                <w:szCs w:val="16"/>
              </w:rPr>
              <w:t>4.4</w:t>
            </w:r>
          </w:p>
        </w:tc>
        <w:tc>
          <w:tcPr>
            <w:tcW w:w="549" w:type="dxa"/>
            <w:vAlign w:val="center"/>
          </w:tcPr>
          <w:p w14:paraId="63FBC67E"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5.4</w:t>
            </w:r>
          </w:p>
        </w:tc>
        <w:tc>
          <w:tcPr>
            <w:tcW w:w="549" w:type="dxa"/>
            <w:vAlign w:val="center"/>
          </w:tcPr>
          <w:p w14:paraId="4CFAC868"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7.0</w:t>
            </w:r>
          </w:p>
        </w:tc>
        <w:tc>
          <w:tcPr>
            <w:tcW w:w="548" w:type="dxa"/>
            <w:vAlign w:val="center"/>
          </w:tcPr>
          <w:p w14:paraId="4BE7288E"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7.9</w:t>
            </w:r>
          </w:p>
        </w:tc>
        <w:tc>
          <w:tcPr>
            <w:tcW w:w="548" w:type="dxa"/>
            <w:vAlign w:val="center"/>
          </w:tcPr>
          <w:p w14:paraId="7E0BA334" w14:textId="77777777" w:rsidR="00C044E2" w:rsidRPr="00681BE3" w:rsidRDefault="00C044E2" w:rsidP="008B4C6B">
            <w:pPr>
              <w:spacing w:before="40" w:after="40"/>
              <w:jc w:val="center"/>
              <w:rPr>
                <w:rFonts w:cs="Times New Roman"/>
                <w:sz w:val="16"/>
                <w:szCs w:val="16"/>
              </w:rPr>
            </w:pPr>
            <w:r w:rsidRPr="00681BE3">
              <w:rPr>
                <w:rFonts w:cs="Times New Roman"/>
                <w:color w:val="FF0000"/>
                <w:sz w:val="16"/>
                <w:szCs w:val="16"/>
              </w:rPr>
              <w:t>9.1</w:t>
            </w:r>
          </w:p>
        </w:tc>
        <w:tc>
          <w:tcPr>
            <w:tcW w:w="548" w:type="dxa"/>
            <w:vAlign w:val="center"/>
          </w:tcPr>
          <w:p w14:paraId="1F80F701"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7.9</w:t>
            </w:r>
          </w:p>
        </w:tc>
        <w:tc>
          <w:tcPr>
            <w:tcW w:w="548" w:type="dxa"/>
            <w:vAlign w:val="center"/>
          </w:tcPr>
          <w:p w14:paraId="3190B79B"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5.7</w:t>
            </w:r>
          </w:p>
        </w:tc>
        <w:tc>
          <w:tcPr>
            <w:tcW w:w="548" w:type="dxa"/>
            <w:vAlign w:val="center"/>
          </w:tcPr>
          <w:p w14:paraId="17E091C6"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3.8</w:t>
            </w:r>
          </w:p>
        </w:tc>
        <w:tc>
          <w:tcPr>
            <w:tcW w:w="538" w:type="dxa"/>
            <w:vAlign w:val="center"/>
          </w:tcPr>
          <w:p w14:paraId="1D4511F4"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2.6</w:t>
            </w:r>
          </w:p>
        </w:tc>
        <w:tc>
          <w:tcPr>
            <w:tcW w:w="538" w:type="dxa"/>
            <w:vAlign w:val="center"/>
          </w:tcPr>
          <w:p w14:paraId="7DCE79E1" w14:textId="77777777" w:rsidR="00C044E2" w:rsidRPr="00681BE3" w:rsidRDefault="00C044E2" w:rsidP="008B4C6B">
            <w:pPr>
              <w:spacing w:before="40" w:after="40"/>
              <w:jc w:val="center"/>
              <w:rPr>
                <w:color w:val="0070C0"/>
                <w:sz w:val="16"/>
                <w:szCs w:val="16"/>
              </w:rPr>
            </w:pPr>
            <w:r w:rsidRPr="00681BE3">
              <w:rPr>
                <w:color w:val="0070C0"/>
                <w:sz w:val="16"/>
                <w:szCs w:val="16"/>
              </w:rPr>
              <w:t>1.8</w:t>
            </w:r>
          </w:p>
        </w:tc>
        <w:tc>
          <w:tcPr>
            <w:tcW w:w="705" w:type="dxa"/>
            <w:vAlign w:val="center"/>
          </w:tcPr>
          <w:p w14:paraId="7526AE70" w14:textId="77777777" w:rsidR="00C044E2" w:rsidRPr="00681BE3" w:rsidRDefault="00C044E2" w:rsidP="008B4C6B">
            <w:pPr>
              <w:spacing w:before="40" w:after="40"/>
              <w:jc w:val="center"/>
              <w:rPr>
                <w:rFonts w:cs="Times New Roman"/>
                <w:sz w:val="16"/>
                <w:szCs w:val="16"/>
              </w:rPr>
            </w:pPr>
            <w:r w:rsidRPr="00681BE3">
              <w:rPr>
                <w:rFonts w:cs="Times New Roman"/>
                <w:sz w:val="16"/>
                <w:szCs w:val="16"/>
              </w:rPr>
              <w:t>5.0</w:t>
            </w:r>
          </w:p>
        </w:tc>
        <w:tc>
          <w:tcPr>
            <w:tcW w:w="548" w:type="dxa"/>
            <w:vAlign w:val="center"/>
          </w:tcPr>
          <w:p w14:paraId="67FEE8B5" w14:textId="77777777" w:rsidR="00C044E2" w:rsidRPr="00681BE3" w:rsidRDefault="00C044E2" w:rsidP="008B4C6B">
            <w:pPr>
              <w:spacing w:before="40" w:after="40"/>
              <w:jc w:val="center"/>
              <w:rPr>
                <w:sz w:val="16"/>
                <w:szCs w:val="16"/>
              </w:rPr>
            </w:pPr>
            <w:r w:rsidRPr="00681BE3">
              <w:rPr>
                <w:sz w:val="16"/>
                <w:szCs w:val="16"/>
              </w:rPr>
              <w:t>7.2</w:t>
            </w:r>
          </w:p>
        </w:tc>
      </w:tr>
    </w:tbl>
    <w:p w14:paraId="5DED721F" w14:textId="77777777" w:rsidR="00C044E2" w:rsidRPr="00681BE3" w:rsidRDefault="00C044E2" w:rsidP="00C044E2"/>
    <w:p w14:paraId="794003EC" w14:textId="77777777" w:rsidR="00C044E2" w:rsidRPr="00681BE3" w:rsidRDefault="00C044E2" w:rsidP="00C044E2"/>
    <w:p w14:paraId="27E36DD2" w14:textId="77777777" w:rsidR="0042688E" w:rsidRPr="00681BE3" w:rsidRDefault="00055396" w:rsidP="0057772B">
      <w:pPr>
        <w:spacing w:before="120" w:after="120"/>
        <w:rPr>
          <w:highlight w:val="yellow"/>
        </w:rPr>
      </w:pPr>
      <w:bookmarkStart w:id="90" w:name="_Ref11970733"/>
      <w:r w:rsidRPr="00681BE3">
        <w:t>Padavine na području Bihaća, u poređenju sa centralnim ili istočnim dijelom Bosne i Hercegovine, relativno su obilne. Također, odlikuje ih veoma ujednačen godišnji raspored, što ukazuje na povoljne agro-klimatske uslove. U prosjeku, najveća količina padavina na ovo područje dospijeva u novembru (141 mm), a najmanje u januaru (96 mm). Godišnja suma padavina iznosi 1341 mm, a od te vrijednosti 49,51 % padne u periodu vegetacije (april – septembar). Treba napomenuti da u toku cijele godine ne postoji niti jedan aridni mjesec, odnosno, u skoro svim mjesecima prosječne padavine prelaze prag od 100 mm.</w:t>
      </w:r>
    </w:p>
    <w:p w14:paraId="5AF8D925" w14:textId="34734363" w:rsidR="0042688E" w:rsidRPr="00681BE3" w:rsidRDefault="00764F75" w:rsidP="0057772B">
      <w:pPr>
        <w:spacing w:before="120" w:after="120"/>
        <w:rPr>
          <w:rFonts w:cs="Calibri"/>
          <w:color w:val="000000"/>
        </w:rPr>
      </w:pPr>
      <w:r w:rsidRPr="00681BE3">
        <w:lastRenderedPageBreak/>
        <w:t xml:space="preserve">Srednja godišnja relativna vlažnost zraka iznosi 74 %. Prosječno trajanje sunčevog sjaja je 5,0 h/dnevno, a najsunčaniji mjesec je juli sa 9,1 h sunca dnevno. Srednja brzina vjetra na godišnjem nivou </w:t>
      </w:r>
      <w:r w:rsidRPr="00681BE3">
        <w:rPr>
          <w:rFonts w:cs="Calibri"/>
          <w:color w:val="000000"/>
        </w:rPr>
        <w:t>iznosi 1,6 m/s.</w:t>
      </w:r>
    </w:p>
    <w:p w14:paraId="44ECF68B" w14:textId="0C34749F" w:rsidR="00F542FE" w:rsidRPr="00681BE3" w:rsidRDefault="00F542FE" w:rsidP="00F542FE">
      <w:pPr>
        <w:pStyle w:val="Heading3"/>
      </w:pPr>
      <w:bookmarkStart w:id="91" w:name="_Toc75247767"/>
      <w:bookmarkStart w:id="92" w:name="_Hlk74863644"/>
      <w:r w:rsidRPr="00681BE3">
        <w:t>Kvaliteta zraka</w:t>
      </w:r>
      <w:bookmarkEnd w:id="91"/>
    </w:p>
    <w:bookmarkEnd w:id="92"/>
    <w:p w14:paraId="61C48566" w14:textId="38BDCBAE" w:rsidR="00F542FE" w:rsidRPr="00681BE3" w:rsidRDefault="00F542FE" w:rsidP="00F542FE">
      <w:pPr>
        <w:spacing w:before="120" w:after="120"/>
      </w:pPr>
      <w:r w:rsidRPr="00681BE3">
        <w:t xml:space="preserve">Na području grada Bihaća, pa tako i na lokaciji pod-projekta, </w:t>
      </w:r>
      <w:bookmarkStart w:id="93" w:name="_Hlk74863744"/>
      <w:r w:rsidRPr="00681BE3">
        <w:t>nema egzaktnih podataka o zagađenju zraka, s obzirom da se ne vrši kontinuirani monitoring kvaliteta zraka</w:t>
      </w:r>
      <w:bookmarkEnd w:id="93"/>
      <w:r w:rsidRPr="00681BE3">
        <w:t>. Glavne pritiske na stanje kvaliteta zraka na području grada Bihać uzrokuju domaćinstva, potom postojeća industrijska postrojenja, odlagališta otpada te pojedini procesi u poljoprivredi i šumarstvu. S obzirom na to da se u gradu Bihaću većina domaćinstava grije većinom na peći sa čvrstim gorivom, najveći pritisak na kvalitet zraka predstavlja upravo sagorijevanje drveta, fosilnih goriva, te ostalih vrsta biomase. Sagorijevanjem velikih količina ovih materijala oslobađa se niz štetnih tvari (ugljični dioksid, metan, sumpor dioksid, amonijak, nemetanski hlapljivi organski spojevi, teški metali, ugljični monoksid, i dr.) koje negativno utiču na kvalitet zraka. Divlja odlagališta otpada i legalno nesanitarno odlagalište na području grada Bihaća predstavljaju veliku prijetnju upravo zbog neriješenog pitanja otpadnih procjednih voda i plinova koji se emitiraju u tlo i zrak. Osim toga, emisije organskih i anorganskih polutanata iz otpada također imaju štetan uticaj na zemljište, zrak, te na floru i faunu na tim područjima.</w:t>
      </w:r>
    </w:p>
    <w:p w14:paraId="611BD6B2" w14:textId="77777777" w:rsidR="00F542FE" w:rsidRPr="00681BE3" w:rsidRDefault="00F542FE" w:rsidP="00F542FE">
      <w:pPr>
        <w:spacing w:before="120" w:after="120"/>
      </w:pPr>
      <w:r w:rsidRPr="00681BE3">
        <w:t xml:space="preserve">Što se tiče pritisaka nastalih zbog poljoprivrednih djelatnosti, tu se prvenstveno misli na emisije stakleničkih plinova i drugih polutanata koji se vežu za upravljanje organskim đubrivom, te spaljivanje poljoprivrednih ostataka. </w:t>
      </w:r>
    </w:p>
    <w:p w14:paraId="536AA684" w14:textId="643BB1AB" w:rsidR="00F542FE" w:rsidRPr="00681BE3" w:rsidRDefault="00F542FE" w:rsidP="00F542FE">
      <w:pPr>
        <w:spacing w:before="120" w:after="120"/>
      </w:pPr>
      <w:r w:rsidRPr="00681BE3">
        <w:t>Vezano za problem saobraćaja na području grada Bihać, može se reći da do povremenog zagađenja zraka vjerovatno dođe u užim urbanim jezgrima, ali to zagađenje se ne mjeri.</w:t>
      </w:r>
    </w:p>
    <w:p w14:paraId="51F59FF8" w14:textId="57794370" w:rsidR="00F542FE" w:rsidRPr="00681BE3" w:rsidRDefault="00F542FE" w:rsidP="00F542FE">
      <w:pPr>
        <w:spacing w:before="120" w:after="120"/>
        <w:rPr>
          <w:highlight w:val="yellow"/>
        </w:rPr>
      </w:pPr>
      <w:r w:rsidRPr="00681BE3">
        <w:t>Unsko-sanski kanton bi trebao uskoro dobiti prvu stanicu za mjerenje kvalitete zraka, koja će biti instalirana u Bihaću. Tokom čitave godine, jednom mjesečno dobivat će se rezultati, a po potrebi poduzimati koraci potrebni za očuvanje života i zdravlja stanovništa. Praćenje i servisiranje stanice vršit će Federalni hidrometeorološki zavod te uposlenici Meteorološke stanice u Bihaću.</w:t>
      </w:r>
    </w:p>
    <w:p w14:paraId="17AF41B3" w14:textId="77777777" w:rsidR="00C96905" w:rsidRPr="00681BE3" w:rsidRDefault="005E328E" w:rsidP="006E0345">
      <w:pPr>
        <w:pStyle w:val="Heading3"/>
      </w:pPr>
      <w:bookmarkStart w:id="94" w:name="_Toc272989181"/>
      <w:bookmarkStart w:id="95" w:name="_Toc75247768"/>
      <w:bookmarkEnd w:id="90"/>
      <w:r w:rsidRPr="00681BE3">
        <w:t>Geolo</w:t>
      </w:r>
      <w:r w:rsidR="000C2454" w:rsidRPr="00681BE3">
        <w:t>ške</w:t>
      </w:r>
      <w:r w:rsidR="0074630C" w:rsidRPr="00681BE3">
        <w:t xml:space="preserve"> i </w:t>
      </w:r>
      <w:r w:rsidRPr="00681BE3">
        <w:t>hidrogeol</w:t>
      </w:r>
      <w:r w:rsidR="0074630C" w:rsidRPr="00681BE3">
        <w:t>o</w:t>
      </w:r>
      <w:bookmarkEnd w:id="94"/>
      <w:r w:rsidR="000C2454" w:rsidRPr="00681BE3">
        <w:t>ške karakteristike</w:t>
      </w:r>
      <w:bookmarkEnd w:id="95"/>
    </w:p>
    <w:p w14:paraId="39784107" w14:textId="77777777" w:rsidR="000C2454" w:rsidRPr="00681BE3" w:rsidRDefault="000C2454" w:rsidP="009913DA">
      <w:pPr>
        <w:spacing w:before="120" w:after="120"/>
        <w:rPr>
          <w:b/>
        </w:rPr>
      </w:pPr>
      <w:r w:rsidRPr="00681BE3">
        <w:rPr>
          <w:b/>
        </w:rPr>
        <w:t>Morfološke i hidrografske karakteristike</w:t>
      </w:r>
    </w:p>
    <w:p w14:paraId="55636A94" w14:textId="77777777" w:rsidR="00433504" w:rsidRPr="00681BE3" w:rsidRDefault="00433504" w:rsidP="0057772B">
      <w:pPr>
        <w:spacing w:before="120" w:after="120"/>
      </w:pPr>
      <w:r w:rsidRPr="00681BE3">
        <w:t>Lokalitet predviđen za uzgoj poljoprivrednih kultura u prostoru grada Bihaća, morfološki predstavlja područje zaravnjenog tipa s maksimalnim intervalom nadmorske visine cca 2,4 m.</w:t>
      </w:r>
    </w:p>
    <w:p w14:paraId="61FCA314" w14:textId="77777777" w:rsidR="00433504" w:rsidRPr="00681BE3" w:rsidRDefault="00433504" w:rsidP="0057772B">
      <w:pPr>
        <w:spacing w:before="120" w:after="120"/>
      </w:pPr>
      <w:r w:rsidRPr="00681BE3">
        <w:t xml:space="preserve">U tom smislu, izuzetak predstavlja blago uzvišenje Garavica (k. 227,9), koje remeti monotonu zaravnjenost opisanog prostora, te je na taj način maksimalan interval nadmorske visine, aproksimativno izražen vrijednošću 15,1 m. </w:t>
      </w:r>
    </w:p>
    <w:p w14:paraId="34092503" w14:textId="485C9EC0" w:rsidR="00433504" w:rsidRPr="00681BE3" w:rsidRDefault="00433504" w:rsidP="0057772B">
      <w:pPr>
        <w:spacing w:before="120" w:after="120"/>
      </w:pPr>
      <w:r w:rsidRPr="00681BE3">
        <w:t>Površina istraživanja (poljoprivredne površine), definirana je tokom rijeke Une i pritoke Klokot, koji protiču duž svojih aluvijalnih zaravni. Predmetni prostor kako je naglašeno, s istoka i juga okonturuju naznačeni vodotoci, dok je na sjeveru i zapadu konturna linija poljoprivrednih površina definirana pravcima izvedenih drenažnih kanala koji dreniraju širi obuhvat zabarenih područja Pecikovići i Vrkašić ka tokovima Klokot i Una (</w:t>
      </w:r>
      <w:r w:rsidR="00883E21" w:rsidRPr="00681BE3">
        <w:fldChar w:fldCharType="begin"/>
      </w:r>
      <w:r w:rsidR="00883E21" w:rsidRPr="00681BE3">
        <w:instrText xml:space="preserve"> REF _Ref17357787 \h  \* MERGEFORMAT </w:instrText>
      </w:r>
      <w:r w:rsidR="00883E21" w:rsidRPr="00681BE3">
        <w:fldChar w:fldCharType="separate"/>
      </w:r>
      <w:r w:rsidR="00EC2085" w:rsidRPr="00681BE3">
        <w:rPr>
          <w:rFonts w:ascii="Cambria" w:hAnsi="Cambria"/>
          <w:szCs w:val="20"/>
        </w:rPr>
        <w:t>Slika 3</w:t>
      </w:r>
      <w:r w:rsidR="00883E21" w:rsidRPr="00681BE3">
        <w:fldChar w:fldCharType="end"/>
      </w:r>
      <w:r w:rsidRPr="00681BE3">
        <w:t xml:space="preserve">). </w:t>
      </w:r>
    </w:p>
    <w:p w14:paraId="5DDDA966" w14:textId="77777777" w:rsidR="007B1B2F" w:rsidRPr="00681BE3" w:rsidRDefault="007B1B2F" w:rsidP="00AA32BB">
      <w:pPr>
        <w:pStyle w:val="NoSpacing"/>
        <w:jc w:val="both"/>
        <w:rPr>
          <w:rFonts w:asciiTheme="minorHAnsi" w:hAnsiTheme="minorHAnsi"/>
          <w:sz w:val="22"/>
          <w:szCs w:val="22"/>
          <w:highlight w:val="cyan"/>
        </w:rPr>
      </w:pPr>
    </w:p>
    <w:tbl>
      <w:tblPr>
        <w:tblW w:w="9072" w:type="dxa"/>
        <w:tblCellMar>
          <w:left w:w="0" w:type="dxa"/>
          <w:right w:w="0" w:type="dxa"/>
        </w:tblCellMar>
        <w:tblLook w:val="01E0" w:firstRow="1" w:lastRow="1" w:firstColumn="1" w:lastColumn="1" w:noHBand="0" w:noVBand="0"/>
      </w:tblPr>
      <w:tblGrid>
        <w:gridCol w:w="9072"/>
      </w:tblGrid>
      <w:tr w:rsidR="007B1B2F" w:rsidRPr="00681BE3" w14:paraId="136009B2" w14:textId="77777777" w:rsidTr="004418BA">
        <w:trPr>
          <w:trHeight w:val="3854"/>
        </w:trPr>
        <w:tc>
          <w:tcPr>
            <w:tcW w:w="9072" w:type="dxa"/>
          </w:tcPr>
          <w:p w14:paraId="1BB88892" w14:textId="77777777" w:rsidR="007B1B2F" w:rsidRPr="00681BE3" w:rsidRDefault="007B1B2F" w:rsidP="00F96D38">
            <w:pPr>
              <w:pStyle w:val="TableParagraph"/>
              <w:spacing w:before="6"/>
              <w:jc w:val="left"/>
              <w:rPr>
                <w:sz w:val="6"/>
                <w:highlight w:val="yellow"/>
                <w:lang w:val="hr-HR"/>
              </w:rPr>
            </w:pPr>
          </w:p>
          <w:p w14:paraId="115C0CB4" w14:textId="77777777" w:rsidR="007B1B2F" w:rsidRPr="00681BE3" w:rsidRDefault="00433504" w:rsidP="00433504">
            <w:pPr>
              <w:pStyle w:val="TableParagraph"/>
              <w:rPr>
                <w:sz w:val="20"/>
                <w:highlight w:val="yellow"/>
                <w:lang w:val="hr-HR"/>
              </w:rPr>
            </w:pPr>
            <w:r w:rsidRPr="00681BE3">
              <w:rPr>
                <w:rFonts w:asciiTheme="majorHAnsi" w:hAnsiTheme="majorHAnsi"/>
                <w:noProof/>
                <w:color w:val="000000"/>
                <w:lang w:val="bs-Latn-BA" w:eastAsia="bs-Latn-BA"/>
              </w:rPr>
              <w:drawing>
                <wp:inline distT="0" distB="0" distL="0" distR="0" wp14:anchorId="3D5659C0" wp14:editId="34BDE2E8">
                  <wp:extent cx="5732108" cy="4082902"/>
                  <wp:effectExtent l="0" t="0" r="2540" b="0"/>
                  <wp:docPr id="1" name="Picture 1" descr="BihG_Navodnjav-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hG_Navodnjav-Model"/>
                          <pic:cNvPicPr>
                            <a:picLocks noChangeAspect="1" noChangeArrowheads="1"/>
                          </pic:cNvPicPr>
                        </pic:nvPicPr>
                        <pic:blipFill>
                          <a:blip r:embed="rId17">
                            <a:extLst>
                              <a:ext uri="{28A0092B-C50C-407E-A947-70E740481C1C}">
                                <a14:useLocalDpi xmlns:a14="http://schemas.microsoft.com/office/drawing/2010/main" val="0"/>
                              </a:ext>
                            </a:extLst>
                          </a:blip>
                          <a:srcRect t="5411" b="5611"/>
                          <a:stretch>
                            <a:fillRect/>
                          </a:stretch>
                        </pic:blipFill>
                        <pic:spPr bwMode="auto">
                          <a:xfrm>
                            <a:off x="0" y="0"/>
                            <a:ext cx="5734529" cy="4084626"/>
                          </a:xfrm>
                          <a:prstGeom prst="rect">
                            <a:avLst/>
                          </a:prstGeom>
                          <a:noFill/>
                          <a:ln>
                            <a:noFill/>
                          </a:ln>
                        </pic:spPr>
                      </pic:pic>
                    </a:graphicData>
                  </a:graphic>
                </wp:inline>
              </w:drawing>
            </w:r>
          </w:p>
        </w:tc>
      </w:tr>
      <w:tr w:rsidR="007B1B2F" w:rsidRPr="00681BE3" w14:paraId="236FF5FA" w14:textId="77777777" w:rsidTr="004418BA">
        <w:trPr>
          <w:trHeight w:val="426"/>
        </w:trPr>
        <w:tc>
          <w:tcPr>
            <w:tcW w:w="9072" w:type="dxa"/>
          </w:tcPr>
          <w:p w14:paraId="66609CE5" w14:textId="36CF466D" w:rsidR="007B1B2F" w:rsidRPr="00681BE3" w:rsidRDefault="007B1B2F" w:rsidP="00D12049">
            <w:pPr>
              <w:pStyle w:val="Caption"/>
              <w:spacing w:before="60" w:after="60"/>
              <w:ind w:left="34"/>
              <w:jc w:val="center"/>
              <w:rPr>
                <w:rFonts w:ascii="Cambria" w:hAnsi="Cambria"/>
                <w:sz w:val="20"/>
                <w:szCs w:val="20"/>
              </w:rPr>
            </w:pPr>
            <w:bookmarkStart w:id="96" w:name="_Ref17357787"/>
            <w:bookmarkStart w:id="97" w:name="_Toc75247842"/>
            <w:r w:rsidRPr="00681BE3">
              <w:rPr>
                <w:rFonts w:ascii="Cambria" w:hAnsi="Cambria"/>
                <w:sz w:val="20"/>
                <w:szCs w:val="20"/>
              </w:rPr>
              <w:t xml:space="preserve">Slika </w:t>
            </w:r>
            <w:bookmarkStart w:id="98" w:name="slika"/>
            <w:r w:rsidR="00A308F2" w:rsidRPr="00681BE3">
              <w:rPr>
                <w:rFonts w:ascii="Cambria" w:hAnsi="Cambria"/>
                <w:sz w:val="20"/>
                <w:szCs w:val="20"/>
              </w:rPr>
              <w:fldChar w:fldCharType="begin"/>
            </w:r>
            <w:r w:rsidRPr="00681BE3">
              <w:rPr>
                <w:rFonts w:ascii="Cambria" w:hAnsi="Cambria"/>
                <w:sz w:val="20"/>
                <w:szCs w:val="20"/>
              </w:rPr>
              <w:instrText xml:space="preserve"> SEQ Slika \* ARABIC </w:instrText>
            </w:r>
            <w:r w:rsidR="00A308F2" w:rsidRPr="00681BE3">
              <w:rPr>
                <w:rFonts w:ascii="Cambria" w:hAnsi="Cambria"/>
                <w:sz w:val="20"/>
                <w:szCs w:val="20"/>
              </w:rPr>
              <w:fldChar w:fldCharType="separate"/>
            </w:r>
            <w:r w:rsidR="00EC2085" w:rsidRPr="00681BE3">
              <w:rPr>
                <w:rFonts w:ascii="Cambria" w:hAnsi="Cambria"/>
                <w:noProof/>
                <w:sz w:val="20"/>
                <w:szCs w:val="20"/>
              </w:rPr>
              <w:t>3</w:t>
            </w:r>
            <w:r w:rsidR="00A308F2" w:rsidRPr="00681BE3">
              <w:rPr>
                <w:rFonts w:ascii="Cambria" w:hAnsi="Cambria"/>
                <w:sz w:val="20"/>
                <w:szCs w:val="20"/>
              </w:rPr>
              <w:fldChar w:fldCharType="end"/>
            </w:r>
            <w:bookmarkEnd w:id="96"/>
            <w:bookmarkEnd w:id="98"/>
            <w:r w:rsidRPr="00681BE3">
              <w:rPr>
                <w:rFonts w:ascii="Cambria" w:hAnsi="Cambria"/>
                <w:sz w:val="20"/>
                <w:szCs w:val="20"/>
              </w:rPr>
              <w:t xml:space="preserve">. </w:t>
            </w:r>
            <w:r w:rsidR="00433504" w:rsidRPr="00681BE3">
              <w:rPr>
                <w:rFonts w:ascii="Cambria" w:hAnsi="Cambria"/>
                <w:sz w:val="20"/>
                <w:szCs w:val="20"/>
              </w:rPr>
              <w:t>Pozicija prostora poljoprivrednih površina Garavice u Bihaću (aluvion vodotoka Klokot i Una)</w:t>
            </w:r>
            <w:bookmarkEnd w:id="97"/>
          </w:p>
        </w:tc>
      </w:tr>
    </w:tbl>
    <w:p w14:paraId="193C4A2B" w14:textId="77777777" w:rsidR="007B1B2F" w:rsidRPr="00681BE3" w:rsidRDefault="007B1B2F" w:rsidP="00AA32BB">
      <w:pPr>
        <w:pStyle w:val="NoSpacing"/>
        <w:jc w:val="both"/>
        <w:rPr>
          <w:rFonts w:asciiTheme="minorHAnsi" w:hAnsiTheme="minorHAnsi"/>
          <w:sz w:val="22"/>
          <w:szCs w:val="22"/>
        </w:rPr>
      </w:pPr>
    </w:p>
    <w:p w14:paraId="38F61F00" w14:textId="77777777" w:rsidR="00433504" w:rsidRPr="00681BE3" w:rsidRDefault="00433504" w:rsidP="0057772B">
      <w:pPr>
        <w:spacing w:before="120" w:after="120"/>
      </w:pPr>
      <w:r w:rsidRPr="00681BE3">
        <w:t xml:space="preserve">Hidrografija predmetnog područja dominantno je predstavljena rijekom Unom i pritokom Klokot, kao najznačajnijim vodotocima u ovom dijelu regiona kojim se može obezbijediti potrebno snabdijevanje vodom za slučaj eventualno sušnih perioda (hidroloških minimuma), tokom kalendarske godine, što omogućava neometan proces proizvodnje poljoprivrednih kultura na teritoriju grada Bihaća. Ova činjenica zapravo djeluje poticajno na ohrabrivanje i stimuliranje za bržu afirmaciju realizacije zamišljenog projekta, jer u hidrogeološkom smislu (s obzirom na dobru vodopropusnost aluviona), omogućava se brži protok podzemne vode unutar porozne sredine predmetnog prostora. Također treba naglasiti da u podlozi hipsometrijski najnižih pozicija aluviona koje označavaju blizak kontakt sa slabije propusnom Neogenom (2M2), podlogom, vrlo su izgledne pojave periodičnog zaplavljivanja poljoprivrednih površina tokom izraženih hidroloških maksimuma. </w:t>
      </w:r>
    </w:p>
    <w:p w14:paraId="5510127F" w14:textId="77777777" w:rsidR="000C2454" w:rsidRPr="00681BE3" w:rsidRDefault="000C2454" w:rsidP="009913DA">
      <w:pPr>
        <w:spacing w:before="120" w:after="120"/>
        <w:rPr>
          <w:b/>
        </w:rPr>
      </w:pPr>
      <w:r w:rsidRPr="00681BE3">
        <w:rPr>
          <w:b/>
        </w:rPr>
        <w:t>Geolo</w:t>
      </w:r>
      <w:r w:rsidR="009913DA" w:rsidRPr="00681BE3">
        <w:rPr>
          <w:b/>
        </w:rPr>
        <w:t>ška građa područja istraživanja</w:t>
      </w:r>
    </w:p>
    <w:p w14:paraId="64A2879F" w14:textId="77777777" w:rsidR="00E87DBD" w:rsidRPr="00681BE3" w:rsidRDefault="00E87DBD" w:rsidP="0057772B">
      <w:pPr>
        <w:spacing w:before="120" w:after="120"/>
      </w:pPr>
      <w:r w:rsidRPr="00681BE3">
        <w:t xml:space="preserve">Geološku građu terena šireg područja istraživanja karakteriše iznimna složenost litologije, kao i tektonskog sklopa. U skladu s tim, predmetni prostor pretežno je izgrađen od mezozojskih i kenozojskih sedimenata, čija je poremećenost rasjednom tektonikom izražena u znatnoj mjeri. </w:t>
      </w:r>
    </w:p>
    <w:p w14:paraId="4A39D7C5" w14:textId="77777777" w:rsidR="00E87DBD" w:rsidRPr="00681BE3" w:rsidRDefault="00E87DBD" w:rsidP="0057772B">
      <w:pPr>
        <w:spacing w:before="120" w:after="120"/>
      </w:pPr>
      <w:r w:rsidRPr="00681BE3">
        <w:t>Lito-stratigrafske karakteristike st</w:t>
      </w:r>
      <w:r w:rsidR="0057772B" w:rsidRPr="00681BE3">
        <w:t>i</w:t>
      </w:r>
      <w:r w:rsidRPr="00681BE3">
        <w:t xml:space="preserve">jenskog materijala i tektonski sklop ovog područja, vrlo su značajan pokazatelj hidrogeoloških karakteristika terena, koji u sprezi sa zamjetnim protokom rijeke Une tokom perioda hidrološkog maksimuma, može iskazati znatan uticaj u smislu podizanja poplavnog vala na prostoru grada Bihaća, čim se realno naglašava i negativan uticaj na izvorišta, koja vodom snabdijevaju veliki broj stanovnika na prostoru ovog regiona. </w:t>
      </w:r>
    </w:p>
    <w:p w14:paraId="281787D2" w14:textId="77777777" w:rsidR="00E87DBD" w:rsidRPr="00681BE3" w:rsidRDefault="00E87DBD" w:rsidP="0057772B">
      <w:pPr>
        <w:spacing w:before="120" w:after="120"/>
      </w:pPr>
      <w:r w:rsidRPr="00681BE3">
        <w:t>Najstarije tvorevine područja istraživanja pripadaju donjem trijasu (T</w:t>
      </w:r>
      <w:r w:rsidRPr="00681BE3">
        <w:rPr>
          <w:vertAlign w:val="subscript"/>
        </w:rPr>
        <w:t>1</w:t>
      </w:r>
      <w:r w:rsidRPr="00681BE3">
        <w:t>) i konstatovane su južno od Bihaća (izvan prostora istraživanja).</w:t>
      </w:r>
    </w:p>
    <w:p w14:paraId="29C2424E" w14:textId="33AFDA2F" w:rsidR="00E87DBD" w:rsidRPr="00681BE3" w:rsidRDefault="00E87DBD" w:rsidP="0057772B">
      <w:pPr>
        <w:spacing w:before="120" w:after="120"/>
      </w:pPr>
      <w:r w:rsidRPr="00681BE3">
        <w:lastRenderedPageBreak/>
        <w:t>Sukladno prethodno izvedenoj konstataciji, nužno je naglasiti kako su na prostoru predviđenom za uzgoj poljoprivrednih kultura u zoni Bihaća, kao najstarije registrirane tvorevine označene naslage Gornje Krede (K</w:t>
      </w:r>
      <w:r w:rsidRPr="00681BE3">
        <w:rPr>
          <w:vertAlign w:val="subscript"/>
        </w:rPr>
        <w:t>2</w:t>
      </w:r>
      <w:r w:rsidRPr="00681BE3">
        <w:rPr>
          <w:vertAlign w:val="superscript"/>
        </w:rPr>
        <w:t>1+2</w:t>
      </w:r>
      <w:r w:rsidRPr="00681BE3">
        <w:t>), koje se naslanjaju na donjo-kredne sedimente (K</w:t>
      </w:r>
      <w:r w:rsidRPr="00681BE3">
        <w:rPr>
          <w:b/>
          <w:bCs/>
          <w:vertAlign w:val="subscript"/>
        </w:rPr>
        <w:t>1</w:t>
      </w:r>
      <w:r w:rsidRPr="00681BE3">
        <w:rPr>
          <w:b/>
          <w:bCs/>
          <w:vertAlign w:val="superscript"/>
        </w:rPr>
        <w:t>3-5</w:t>
      </w:r>
      <w:r w:rsidRPr="00681BE3">
        <w:t>), smještene u neposrednoj podlozi. (Unutar ovih vapnenačkih tvorevina registrovana je pojava vrela Klokot). Generalno, Gornja Kreda (K</w:t>
      </w:r>
      <w:r w:rsidRPr="00681BE3">
        <w:rPr>
          <w:b/>
          <w:bCs/>
          <w:vertAlign w:val="subscript"/>
        </w:rPr>
        <w:t>2</w:t>
      </w:r>
      <w:r w:rsidRPr="00681BE3">
        <w:t>), značajnije rasprostranjenje izražava na rubnim područjima grada Bihaća, pri čemu treba istaći da se Cenoman – turonske naslage (K</w:t>
      </w:r>
      <w:r w:rsidRPr="00681BE3">
        <w:rPr>
          <w:b/>
          <w:bCs/>
          <w:vertAlign w:val="subscript"/>
        </w:rPr>
        <w:t>2</w:t>
      </w:r>
      <w:r w:rsidRPr="00681BE3">
        <w:rPr>
          <w:b/>
          <w:bCs/>
          <w:vertAlign w:val="superscript"/>
        </w:rPr>
        <w:t>1+2</w:t>
      </w:r>
      <w:r w:rsidRPr="00681BE3">
        <w:t>), uglavnom sastoje od slojevitih krečnjaka, sa povremenim proslojcima dolomita (</w:t>
      </w:r>
      <w:r w:rsidR="00883E21" w:rsidRPr="00681BE3">
        <w:fldChar w:fldCharType="begin"/>
      </w:r>
      <w:r w:rsidR="00883E21" w:rsidRPr="00681BE3">
        <w:instrText xml:space="preserve"> REF _Ref17357875 \h  \* MERGEFORMAT </w:instrText>
      </w:r>
      <w:r w:rsidR="00883E21" w:rsidRPr="00681BE3">
        <w:fldChar w:fldCharType="separate"/>
      </w:r>
      <w:r w:rsidR="00EC2085" w:rsidRPr="00681BE3">
        <w:rPr>
          <w:rFonts w:ascii="Cambria" w:hAnsi="Cambria"/>
          <w:szCs w:val="20"/>
        </w:rPr>
        <w:t>Slika 4</w:t>
      </w:r>
      <w:r w:rsidR="00883E21" w:rsidRPr="00681BE3">
        <w:fldChar w:fldCharType="end"/>
      </w:r>
      <w:r w:rsidRPr="00681BE3">
        <w:t>). Krečnjaci su sivo</w:t>
      </w:r>
      <w:r w:rsidR="0057772B" w:rsidRPr="00681BE3">
        <w:t>-</w:t>
      </w:r>
      <w:r w:rsidRPr="00681BE3">
        <w:t>smeđe i svijetlosive boje. Debljina slojeva varira u rasponu od 0,5 – 1,0 m, a ukupna debljina ovih sedimenata dostiže vrijednost 500 – 700 metara.</w:t>
      </w:r>
    </w:p>
    <w:p w14:paraId="1C767AF6" w14:textId="77777777" w:rsidR="007B1B2F" w:rsidRPr="00681BE3" w:rsidRDefault="007B1B2F" w:rsidP="007B1B2F">
      <w:pPr>
        <w:pStyle w:val="NoSpacing"/>
        <w:jc w:val="both"/>
        <w:rPr>
          <w:rFonts w:asciiTheme="minorHAnsi" w:hAnsiTheme="minorHAnsi"/>
          <w:sz w:val="22"/>
          <w:szCs w:val="22"/>
        </w:rPr>
      </w:pPr>
    </w:p>
    <w:tbl>
      <w:tblPr>
        <w:tblW w:w="9072" w:type="dxa"/>
        <w:tblCellMar>
          <w:left w:w="0" w:type="dxa"/>
          <w:right w:w="0" w:type="dxa"/>
        </w:tblCellMar>
        <w:tblLook w:val="01E0" w:firstRow="1" w:lastRow="1" w:firstColumn="1" w:lastColumn="1" w:noHBand="0" w:noVBand="0"/>
      </w:tblPr>
      <w:tblGrid>
        <w:gridCol w:w="9072"/>
      </w:tblGrid>
      <w:tr w:rsidR="007B1B2F" w:rsidRPr="00681BE3" w14:paraId="2B1F211B" w14:textId="77777777" w:rsidTr="009848F7">
        <w:trPr>
          <w:trHeight w:val="3854"/>
        </w:trPr>
        <w:tc>
          <w:tcPr>
            <w:tcW w:w="9072" w:type="dxa"/>
          </w:tcPr>
          <w:p w14:paraId="0857F3EE" w14:textId="59EAB278" w:rsidR="007B1B2F" w:rsidRPr="00681BE3" w:rsidRDefault="00E96B22" w:rsidP="00F96D38">
            <w:pPr>
              <w:pStyle w:val="TableParagraph"/>
              <w:spacing w:before="6"/>
              <w:jc w:val="left"/>
              <w:rPr>
                <w:sz w:val="6"/>
                <w:lang w:val="hr-HR"/>
              </w:rPr>
            </w:pPr>
            <w:r>
              <w:rPr>
                <w:noProof/>
                <w:sz w:val="6"/>
                <w:lang w:val="bs-Latn-BA" w:eastAsia="bs-Latn-BA"/>
              </w:rPr>
              <mc:AlternateContent>
                <mc:Choice Requires="wpg">
                  <w:drawing>
                    <wp:anchor distT="0" distB="0" distL="114300" distR="114300" simplePos="0" relativeHeight="251664384" behindDoc="0" locked="0" layoutInCell="1" allowOverlap="1" wp14:anchorId="73B6B50C" wp14:editId="26490251">
                      <wp:simplePos x="0" y="0"/>
                      <wp:positionH relativeFrom="column">
                        <wp:posOffset>57785</wp:posOffset>
                      </wp:positionH>
                      <wp:positionV relativeFrom="paragraph">
                        <wp:posOffset>44450</wp:posOffset>
                      </wp:positionV>
                      <wp:extent cx="5638800" cy="2463800"/>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38800" cy="2463800"/>
                                <a:chOff x="0" y="0"/>
                                <a:chExt cx="5638800" cy="2463800"/>
                              </a:xfrm>
                            </wpg:grpSpPr>
                            <pic:pic xmlns:pic="http://schemas.openxmlformats.org/drawingml/2006/picture">
                              <pic:nvPicPr>
                                <pic:cNvPr id="6" name="Picture 4" descr="Bih_LG_Navodnj"/>
                                <pic:cNvPicPr>
                                  <a:picLocks noChangeAspect="1"/>
                                </pic:cNvPicPr>
                              </pic:nvPicPr>
                              <pic:blipFill>
                                <a:blip r:embed="rId18">
                                  <a:extLst>
                                    <a:ext uri="{28A0092B-C50C-407E-A947-70E740481C1C}">
                                      <a14:useLocalDpi xmlns:a14="http://schemas.microsoft.com/office/drawing/2010/main" val="0"/>
                                    </a:ext>
                                  </a:extLst>
                                </a:blip>
                                <a:srcRect l="15675" r="15227"/>
                                <a:stretch>
                                  <a:fillRect/>
                                </a:stretch>
                              </pic:blipFill>
                              <pic:spPr bwMode="auto">
                                <a:xfrm>
                                  <a:off x="3505200" y="0"/>
                                  <a:ext cx="2133600" cy="2463800"/>
                                </a:xfrm>
                                <a:prstGeom prst="rect">
                                  <a:avLst/>
                                </a:prstGeom>
                                <a:noFill/>
                                <a:ln>
                                  <a:noFill/>
                                </a:ln>
                              </pic:spPr>
                            </pic:pic>
                            <pic:pic xmlns:pic="http://schemas.openxmlformats.org/drawingml/2006/picture">
                              <pic:nvPicPr>
                                <pic:cNvPr id="10" name="Picture 3" descr="BihG_Navodnjav"/>
                                <pic:cNvPicPr>
                                  <a:picLocks noChangeAspect="1"/>
                                </pic:cNvPicPr>
                              </pic:nvPicPr>
                              <pic:blipFill>
                                <a:blip r:embed="rId19">
                                  <a:extLst>
                                    <a:ext uri="{28A0092B-C50C-407E-A947-70E740481C1C}">
                                      <a14:useLocalDpi xmlns:a14="http://schemas.microsoft.com/office/drawing/2010/main" val="0"/>
                                    </a:ext>
                                  </a:extLst>
                                </a:blip>
                                <a:srcRect t="5411" b="5611"/>
                                <a:stretch>
                                  <a:fillRect/>
                                </a:stretch>
                              </pic:blipFill>
                              <pic:spPr bwMode="auto">
                                <a:xfrm>
                                  <a:off x="0" y="0"/>
                                  <a:ext cx="3471333" cy="24638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4112E058" id="Group 5" o:spid="_x0000_s1026" style="position:absolute;margin-left:4.55pt;margin-top:3.5pt;width:444pt;height:194pt;z-index:251664384" coordsize="56388,24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z/h7/kOeLP8AsKx/+kVrXQVz/h7/AJDniz/sKx/+kVrXQUAFFFFABRRRQAUUUUAFFFFABRRRQAUU&#10;UUAFFFFABRRRQAUUUUAFFFFABRRRQAUUUUAFFFFABRRRQAUUUUAFFFFABRRRQAUUUUAFFFFABRRR&#10;QAUUUUAFFFFABRRRQAUUUUAFFFFABRRRQAUUUUAFFFFABRRRQAUUUUAFc/4h/wCQ54T/AOwrJ/6R&#10;XVdBXP8AiH/kOeE/+wrJ/wCkV1QB0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z/h7/kOeLP8AsKx/+kVrXQVz/h7/AJDniz/sKx/+kVrXQUAFFFFABRRRQAUUUUAF&#10;FFFABRRRQAUUUUAFFFFABRRRQAUUUUAFFFFABRRRQAUUUUAFFFFABRRRQAUUUUAFFFFABRRRQAUU&#10;UUAFFFFABRRRQAUUUUAFFFFABRRRQAUUUUAFFFFABRRRQAUUUUAFFFFABRRRQAUUUUAFc/4h/wCQ&#10;54T/AOwrJ/6RXVdBXP8AiH/kOeE/+wrJ/wCkV1QB0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z/h7/kOeLP8AsKx/+kVrXQVz/h7/AJDniz/sKx/+kVrXQUAFFFFA&#10;BRRRQAUUUUAFFFFABRRRQAUUUUAFFFFABRRRQAUUUUAFFFFABRRRQAUUUUAFFFFABRRRQAUUUUAF&#10;FFFABRRRQAUUUUAFFFFABRRRQAUUUUAFFFFABRRRQAUUUUAFFFFABRRRQAUUUUAFFFFABRRRQAUU&#10;UUAFc/4h/wCQ54T/AOwrJ/6RXVdBXP8AiH/kOeE/+wrJ/wCkV1QB0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z/h7/kOeLP8AsKx/+kVrXQVz/h7/AJDniz/sKx/+&#10;kVrXQUAFFFFABRRRQAUUUUAFFFFABRRRQAUUUUAFFFFABRRRQAUUUUAFFFFABRRRQAUUUUAFFFFA&#10;BRRRQAUUUUAFFFFABRRRQAUUUUAFFFFABRRRQAUUUUAFFFFABRRRQAUUUUAFFFFABRRRQAUUUUAF&#10;FFFABRRRQAUUUUAFc/4h/wCQ54T/AOwrJ/6RXVdBXP8AiH/kOeE/+wrJ/wCkV1QB0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z/h7/kOeLP8AsKx/+kVrXQVz/h7/&#10;AJDniz/sKx/+kVrXQUAFFFFABRRRQAUUUUAFFFFABRRRQAUUUUAFFFFABRRRQAUUUUAFFFFABRRR&#10;QAUUUUAFFFFABRRRQAUUUUAFFFFABRRRQAUUUUAFFFFABRRRQAUUUUAFFFFABRRRQAUUUUAFFFFA&#10;BRRRQAUUUUAFFFFABRRRQAUUUUAFc/4h/wCQ54T/AOwrJ/6RXVdBXP8AiH/kOeE/+wrJ/wCkV1QB&#10;0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z/h7/kOeLP8AsKx/&#10;+kVrXQVz/h7/AJDniz/sKx/+kVrXQUAFFFFABRRRQAUUUUAFFFFABRRRQAUUUUAFFFFABRRRQAUU&#10;UUAFFFFABRRRQAUUUUAFFFFABRRRQAUUUUAFFFFABRRRQAUUUUAFFFFABRRRQAUUUUAFFFFABRRR&#10;QAUUUUAFFFFABRRRQAUUUUAFFFFABRRRQAUUUUAFc/4h/wCQ54T/AOwrJ/6RXVdBXP8AiH/kOeE/&#10;+wrJ/wCkV1QB0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z/h7&#10;/kOeLP8AsKx/+kVrXQVz/h7/AJDniz/sKx/+kVrXQUAFFFFABRRRQAUUUUAFFFFABRRRQAUUUUAF&#10;FFFABRRRQAUUUUAFFFFABRRRQAUUUUAFFFFABRRRQAUUUUAFFFFABRRRQAUUUUAFFFFABRRRQAUU&#10;UUAFFFFABRRRQAUUUUAFFFFABRRRQAUUUUAFFFFABRRRQAUUUUAFc/4h/wCQ54T/AOwrJ/6RXVdB&#10;XP8AiH/kOeE/+wrJ/wCkV1QB0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z/h7/kOeLP8AsKx/+kVrXQVz/h7/AJDniz/sKx/+kVrXQUAFFFFABRRRQAUUUUAFFFFA&#10;BRRRQAUUUUAFFFFABRRRQAUUUUAFFFFABRRRQAUUUUAFFFFABRRRQAUUUUAFFFFABRRRQAUUUUAF&#10;FFFABRRRQAUUUUAFFFFABRRRQAUUUUAFFFFABRRRQAUUUUAFFFFABRRRQAUUUUAFc/4h/wCQ54T/&#10;AOwrJ/6RXVdBXP8AiH/kOeE/+wrJ/wCkV1QB0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z/h7/kOeLP8AsKx/+kVrXQVz/h7/AJDniz/sKx/+kVrXQUAFFFFABRRR&#10;QAUUUUAFFFFABRRRQAUUUUAFFFFABRRRQAUUUUAFFFFABRRRQAUUUUAFFFFABRRRQAUUUUAFFFFA&#10;BRRRQAUUUUAFFFFABRRRQAUUUUAFFFFABRRRQAUUUUAFFFFABRRRQAUUUUAFFFFABRRRQAUUUUAF&#10;c/4h/wCQ54T/AOwrJ/6RXVdBXP8AiH/kOeE/+wrJ/wCkV1QB0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z/h7/kOeLP8AsKx/+kVrXQVz/h7/AJDniz/sKx/+kVrX&#10;QUAFFFFABRRRQAUUUUAFFFFABRRRQAUUUUAFFFFABRRRQAUUUUAFFFFABRRRQAUUUUAFFFFABRRR&#10;QAUUUUAFFFFABRRRQAUUUUAFFFFABRRRQAUUUUAFFFFABRRRQAUUUUAFFFFABRRRQAUUUUAFFFFA&#10;BRRRQAUUUUAFc/4h/wCQ54T/AOwrJ/6RXVdBXP8AiH/kOeE/+wrJ/wCkV1QB0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z/h7/kOeLP8AsKx/+kVrXQVz/h7/AJDn&#10;iz/sKx/+kVrXQUAFFFFABRRRQAUUUUAFFFFABRRRQAUUUUAFFFFABRRRQAUUUUAFFFFABRRRQAUU&#10;UUAFFFFABRRRQAUUUUAFFFFABRRRQAUUUUAFFFFABRRRQAUUUUAFFFFABRRRQAUUUUAFFFFABRRR&#10;QAUUUUAFFFFABRRRQAUUUUAFc/4h/wCQ54T/AOwrJ/6RXVdBXP8AiH/kOeE/+wrJ/wCkV1QB0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z/h7/kOeLP8AsKx/+kVr&#10;XQVz/h7/AJDniz/sKx/+kVrXQUAFFFFABRRRQAUUUUAFFFFABRRRQAUUUUAFFFFABRRRQAUUUUAF&#10;FFFABRRRQAUUUUAFFFFABRRRQAUUUUAFFFFABRRRQAUUUUAFFFFABRRRQAUUUUAFFFFABRRRQAUU&#10;UUAFFFFABRRRQAUUUUAFFFFABRRRQAUUUUAFc/4h/wCQ54T/AOwrJ/6RXVdBXP8AiH/kOeE/+wrJ&#10;/wCkV1QB0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z/h7/kOe&#10;LP8AsKx/+kVrXQVz/h7/AJDniz/sKx/+kVrXQUAFFFFABRRRQAUUUUAFFFFABRRRQAUUUUAFFFFA&#10;BRRRQAUUUUAFFFFABRRRQAUUUUAFFFFABRRRQAUUUUAFFFFABRRRQAUUUUAFFFFABRRRQAUUUUAF&#10;FFFABRRRQAUUUUAFFFFABRRRQAUUUUAFFFFABRRRQAUUUUAFc/4h/wCQ54T/AOwrJ/6RXVdBXP8A&#10;iH/kOeE/+wrJ/wCkV1QB0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z/h7/kOeLP8AsKx/+kVrXQVz/h7/AJDniz/sKx/+kVrXQUAFFFFABRRRQAUUUUAFFFFABRRR&#10;QAUUUUAFFFFABRRRQAUUUUAFFFFABRRRQAUUUUAFFFFABRRRQAUUUUAFFFFABRRRQAUUUUAFFFFA&#10;BRRRQAUUUUAFFFFABRRRQAUUUUAFFFFABRRRQAUUUUAFFFFABRRRQAUUUUAFc/4h/wCQ54T/AOwr&#10;J/6RXVdBXP8AiH/kOeE/+wrJ/wCkV1QB0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z/h7/kOeLP8AsKx/+kVrXQVz/h7/AJDniz/sKx/+kVrXQUAFFFFABRRRQAUU&#10;UUAFFFFABRRRQAUUUUAFFFFABRRRQAUUUUAFFFFABRRRQAUUUUAFFFFABRRRQAUUUUAFFFFABRRR&#10;QAUUUUAFFFFABRRRQAUUUUAFFFFABRRRQAUUUUAFFFFABRRRQAUUUUAFFFFABRRRQAUUUUAFc/4h&#10;/wCQ54T/AOwrJ/6RXVdBXP8AiH/kOeE/+wrJ/wCkV1QB0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z/h7/kOeLP8AsKx/+kVrXQVz/h7/AJDniz/sKx/+kVrXQUAF&#10;FFFABRRRQAUUUUAFFFFABRRRQAUUUUAFFFFABRRRQAUUUUAFFFFABRRRQAUUUUAFFFFABRRRQAUU&#10;UUAFFFFABRRRQAUUUUAFFFFABRRRQAUUUUAFFFFABRRRQAUUUUAFFFFABRRRQAUUUUAFFFFABRRR&#10;QAUUUUAFc/4h/wCQ54T/AOwrJ/6RXVdBXP8AiH/kOeE/+wrJ/wCkV1QB0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z/h7/kOeLP8AsKx/+kVrXQVz/h7/AJDniz/s&#10;Kx/+kVrXQUAFFFFABRRRQAUUUUAFFFFABRRRQAUUUUAFFFFABRRRQAUUUUAFFFFABRRRQAUUUUAF&#10;FFFABRRRQAUUUUAFFFFABRRRQAUUUUAFFFFABRRRQAUUUUAFFFFABRRRQAUUUUAFFFFABRRRQAUU&#10;UUAFFFFABRRRQAUUUUAFc/4h/wCQ54T/AOwrJ/6RXVdBXP8AiH/kOeE/+wrJ/wCkV1QB0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z/h7/kOeLP8AsKx/+kVrXQVz&#10;/h7/AJDniz/sKx/+kVrXQUAFFFFABRRRQAUUUUAFFFFABRRRQAUUUUAFFFFABRRRQAUUUUAFFFFA&#10;BRRRQAUUUUAFFFFABRRRQAUUUUAFFFFABRRRQAUUUUAFFFFABRRRQAUUUUAFFFFABRRRQAUUUUAF&#10;FFFABRRRQAUUUUAFFFFABRRRQAUUUUAFc/4h/wCQ54T/AOwrJ/6RXVdBXP8AiH/kOeE/+wrJ/wCk&#10;V1QB0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z/h7/kOeLP8A&#10;sKx/+kVrXQVz/h7/AJDniz/sKx/+kVrXQUAFFFFABRRRQAUUUUAFFFFABRRRQAUUUUAFFFFABRRR&#10;QAUUUUAFFFFABRRRQAUUUUAFFFFABRRRQAUUUUAFFFFABRRRQAUUUUAFFFFABRRRQAUUUUAFFFFA&#10;BRRRQAUUUUAFFFFABRRRQAUUUUAFFFFABRRRQAUUUUAFc/4h/wCQ54T/AOwrJ/6RXVdBXP8AiH/k&#10;OeE/+wrJ/wCkV1QB0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z/h7/kOeLP8AsKx/+kVrXQVz/h7/AJDniz/sKx/+kVrXQUAFFFFABRRRQAUUUUAFFFFABRRRQAUU&#10;UUAFFFFABRRRQAUUUUAFFFFABRRRQAUUUUAFFFFABRRRQAUUUUAFFFFABRRRQAUUUUAFFFFABRRR&#10;QAUUUUAFFFFABRRRQAUUUUAFFFFABRRRQAUUUUAFFFFABRRRQAUUUUAFc/4h/wCQ54T/AOwrJ/6R&#10;XVdBXP8AiH/kOeE/+wrJ/wCkV1QB0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z/h7/kOeLP8AsKx/+kVrXQVz/h7/AJDniz/sKx/+kVrXQUAFFFFABRRRQAUUUUAF&#10;FFFABRRRQAUUUUAFFFFABRRRQAUUUUAFFFFABRRRQAUUUUAFFFFABRRRQAUUUUAFFFFABRRRQAUU&#10;UUAFFFFABRRRQAUUUUAFFFFABRRRQAUUUUAFFFFABRRRQAUUUUAFFFFABRRRQAUUUUAFc/4h/wCQ&#10;54T/AOwrJ/6RXVdBXP8AiH/kOeE/+wrJ/wCkV1QB0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z/h7/kOeLP8AsKx/+kVrXQVz/h7/AJDniz/sKx/+kVrXQUAFFFFA&#10;BRRRQAUUUUAFFFFABRRRQAUUUUAFFFFABRRRQAUUUUAFFFFABRRRQAUUUUAFFFFABRRRQAUUUUAF&#10;FFFABRRRQAUUUUAFFFFABRRRQAUUUUAFFFFABRRRQAUUUUAFFFFABRRRQAUUUUAFFFFABRRRQAUU&#10;UUAFc/4h/wCQ54T/AOwrJ/6RXVdBXP8AiH/kOeE/+wrJ/wCkV1QB0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z/h7/kOeLP8AsKx/+kVrXQVz/h7/AJDniz/sKx/+&#10;kVrXQUAFFFFABRRRQAUUUUAFFFFABRRRQAUUUUAFFFFABRRRQAUUUUAFFFFABRRRQAUUUUAFFFFA&#10;BRRRQAUUUUAFFFFABRRRQAUUUUAFFFFABRRRQAUUUUAFFFFABRRRQAUUUUAFFFFABRRRQAUUUUAF&#10;FFFABRRRQAUUUUAFc/4h/wCQ54T/AOwrJ/6RXVdBXP8AiH/kOeE/+wrJ/wCkV1QB0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z/h7/kOeLP8AsKx/+kVrXQVz/h7/&#10;AJDniz/sKx/+kVrXQUAFFFFABRRRQAUUUUAFFFFABRRRQAUUUUAFFFFABRRRQAUUUUAFFFFABRRR&#10;QAUUUUAFFFFABRRRQAUUUUAFFFFABRRRQAUUUUAFFFFABRRRQAUUUUAFFFFABRRRQAUUUUAFFFFA&#10;BRRRQAUUUUAFFFFABRRRQAUUUUAFc/4h/wCQ54T/AOwrJ/6RXVdBXP8AiH/kOeE/+wrJ/wCkV1QB&#10;0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z/h7/kOeLP8AsKx/&#10;+kVrXQVz/h7/AJDniz/sKx/+kVrXQUAFFFFABRRRQAUUUUAFFFFABRRRQAUUUUAFFFFABRRRQAUU&#10;UUAFFFFABRRRQAUUUUAFFFFABRRRQAUUUUAFFFFABRRRQAUUUUAFFFFABRRRQAUUUUAFFFFABRRR&#10;QAUUUUAFFFFABRRRQAUUUUAFFFFABRRRQAUUUUAFc/4h/wCQ54T/AOwrJ/6RXVdBXP8AiH/kOeE/&#10;+wrJ/wCkV1QB0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Of8Pf8hzxZ/wBhWP8A9IrWugrn/D3/ACHPFn/YVj/9IrWugoAKKKKACiiigAooooAK&#10;KKKACiiigAooooAKKKKACiiigAooooAKKKKACiiigAooooAKKKKACiiigAooooAKKKKACiiigAoo&#10;ooAKKKKACiiigAooooAKKKKACiiigAooooAKKKKACiiigAooooAKKKKACiiigAooooAK5/xD/wAh&#10;zwn/ANhWT/0iuq6Cuf8AEP8AyHPCf/YVk/8ASK6oA6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Bih_LG_Navodnj" style="position:absolute;left:35052;width:21336;height:24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7b/PEAAAA2gAAAA8AAABkcnMvZG93bnJldi54bWxEj0Frg0AUhO+F/oflFXoJdTWHEGxWESEh&#10;kEOIDe314b6oxH0r7iba/PpuodDjMDPfMJt8Nr240+g6ywqSKAZBXFvdcaPg/LF9W4NwHlljb5kU&#10;fJODPHt+2mCq7cQnule+EQHCLkUFrfdDKqWrWzLoIjsQB+9iR4M+yLGResQpwE0vl3G8kgY7Dgst&#10;DlS2VF+rm1FQTcv14nT7LIfDXBy/9KPfLaZEqdeXuXgH4Wn2/+G/9l4rWMHvlXADZP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7b/PEAAAA2gAAAA8AAAAAAAAAAAAAAAAA&#10;nwIAAGRycy9kb3ducmV2LnhtbFBLBQYAAAAABAAEAPcAAACQAwAAAAA=&#10;">
                        <v:imagedata r:id="rId20" o:title="Bih_LG_Navodnj" cropleft="10273f" cropright="9979f"/>
                        <v:path arrowok="t"/>
                      </v:shape>
                      <v:shape id="Picture 3" o:spid="_x0000_s1028" type="#_x0000_t75" alt="BihG_Navodnjav" style="position:absolute;width:34713;height:24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UG77FAAAA2wAAAA8AAABkcnMvZG93bnJldi54bWxEj0FrwkAQhe8F/8MyQi9FN/YgJbqKFBTb&#10;kkKtF29DdppNm50N2VVjf71zELzNY9735s182ftGnaiLdWADk3EGirgMtubKwP57PXoBFROyxSYw&#10;GbhQhOVi8DDH3IYzf9FplyolIRxzNOBSanOtY+nIYxyHllh2P6HzmER2lbYdniXcN/o5y6baY81y&#10;wWFLr47Kv93RS41ebz9XhXu/PP0WBU3/34qPzcGYx2G/moFK1Ke7+UZvrXDSXn6RAfTi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Bu+xQAAANsAAAAPAAAAAAAAAAAAAAAA&#10;AJ8CAABkcnMvZG93bnJldi54bWxQSwUGAAAAAAQABAD3AAAAkQMAAAAA&#10;">
                        <v:imagedata r:id="rId21" o:title="BihG_Navodnjav" croptop="3546f" cropbottom="3677f"/>
                        <v:path arrowok="t"/>
                      </v:shape>
                    </v:group>
                  </w:pict>
                </mc:Fallback>
              </mc:AlternateContent>
            </w:r>
          </w:p>
          <w:p w14:paraId="3135ACA8" w14:textId="77777777" w:rsidR="007B1B2F" w:rsidRPr="00681BE3" w:rsidRDefault="007B1B2F" w:rsidP="007B1B2F">
            <w:pPr>
              <w:pStyle w:val="NoSpacing"/>
              <w:jc w:val="both"/>
              <w:rPr>
                <w:rFonts w:asciiTheme="minorHAnsi" w:hAnsiTheme="minorHAnsi"/>
                <w:sz w:val="22"/>
                <w:szCs w:val="22"/>
              </w:rPr>
            </w:pPr>
          </w:p>
          <w:p w14:paraId="732D6F89" w14:textId="77777777" w:rsidR="007B1B2F" w:rsidRPr="00681BE3" w:rsidRDefault="007B1B2F" w:rsidP="007B1B2F">
            <w:pPr>
              <w:pStyle w:val="NoSpacing"/>
              <w:jc w:val="both"/>
              <w:rPr>
                <w:rFonts w:asciiTheme="minorHAnsi" w:hAnsiTheme="minorHAnsi"/>
                <w:sz w:val="22"/>
                <w:szCs w:val="22"/>
              </w:rPr>
            </w:pPr>
          </w:p>
          <w:p w14:paraId="311CD80D" w14:textId="77777777" w:rsidR="00E87DBD" w:rsidRPr="00681BE3" w:rsidRDefault="00E87DBD" w:rsidP="007B1B2F">
            <w:pPr>
              <w:pStyle w:val="NoSpacing"/>
              <w:jc w:val="both"/>
              <w:rPr>
                <w:rFonts w:asciiTheme="minorHAnsi" w:hAnsiTheme="minorHAnsi"/>
                <w:sz w:val="22"/>
                <w:szCs w:val="22"/>
              </w:rPr>
            </w:pPr>
          </w:p>
          <w:p w14:paraId="3A99392C" w14:textId="77777777" w:rsidR="00E87DBD" w:rsidRPr="00681BE3" w:rsidRDefault="00E87DBD" w:rsidP="007B1B2F">
            <w:pPr>
              <w:pStyle w:val="NoSpacing"/>
              <w:jc w:val="both"/>
              <w:rPr>
                <w:rFonts w:asciiTheme="minorHAnsi" w:hAnsiTheme="minorHAnsi"/>
                <w:sz w:val="22"/>
                <w:szCs w:val="22"/>
              </w:rPr>
            </w:pPr>
          </w:p>
          <w:p w14:paraId="23332DA5" w14:textId="77777777" w:rsidR="00E87DBD" w:rsidRPr="00681BE3" w:rsidRDefault="00E87DBD" w:rsidP="007B1B2F">
            <w:pPr>
              <w:pStyle w:val="NoSpacing"/>
              <w:jc w:val="both"/>
              <w:rPr>
                <w:rFonts w:asciiTheme="minorHAnsi" w:hAnsiTheme="minorHAnsi"/>
                <w:sz w:val="22"/>
                <w:szCs w:val="22"/>
              </w:rPr>
            </w:pPr>
          </w:p>
          <w:p w14:paraId="7D6AD28D" w14:textId="77777777" w:rsidR="00E87DBD" w:rsidRPr="00681BE3" w:rsidRDefault="00E87DBD" w:rsidP="007B1B2F">
            <w:pPr>
              <w:pStyle w:val="NoSpacing"/>
              <w:jc w:val="both"/>
              <w:rPr>
                <w:rFonts w:asciiTheme="minorHAnsi" w:hAnsiTheme="minorHAnsi"/>
                <w:sz w:val="22"/>
                <w:szCs w:val="22"/>
              </w:rPr>
            </w:pPr>
          </w:p>
          <w:p w14:paraId="061C7399" w14:textId="77777777" w:rsidR="00E87DBD" w:rsidRPr="00681BE3" w:rsidRDefault="00E87DBD" w:rsidP="007B1B2F">
            <w:pPr>
              <w:pStyle w:val="NoSpacing"/>
              <w:jc w:val="both"/>
              <w:rPr>
                <w:rFonts w:asciiTheme="minorHAnsi" w:hAnsiTheme="minorHAnsi"/>
                <w:sz w:val="22"/>
                <w:szCs w:val="22"/>
              </w:rPr>
            </w:pPr>
          </w:p>
          <w:p w14:paraId="0C8B582D" w14:textId="77777777" w:rsidR="00E87DBD" w:rsidRPr="00681BE3" w:rsidRDefault="00E87DBD" w:rsidP="007B1B2F">
            <w:pPr>
              <w:pStyle w:val="NoSpacing"/>
              <w:jc w:val="both"/>
              <w:rPr>
                <w:rFonts w:asciiTheme="minorHAnsi" w:hAnsiTheme="minorHAnsi"/>
                <w:sz w:val="22"/>
                <w:szCs w:val="22"/>
              </w:rPr>
            </w:pPr>
          </w:p>
          <w:p w14:paraId="58C27489" w14:textId="77777777" w:rsidR="00E87DBD" w:rsidRPr="00681BE3" w:rsidRDefault="00E87DBD" w:rsidP="007B1B2F">
            <w:pPr>
              <w:pStyle w:val="NoSpacing"/>
              <w:jc w:val="both"/>
              <w:rPr>
                <w:rFonts w:asciiTheme="minorHAnsi" w:hAnsiTheme="minorHAnsi"/>
                <w:sz w:val="22"/>
                <w:szCs w:val="22"/>
              </w:rPr>
            </w:pPr>
          </w:p>
          <w:p w14:paraId="36FDA2D5" w14:textId="77777777" w:rsidR="00E87DBD" w:rsidRPr="00681BE3" w:rsidRDefault="00E87DBD" w:rsidP="007B1B2F">
            <w:pPr>
              <w:pStyle w:val="NoSpacing"/>
              <w:jc w:val="both"/>
              <w:rPr>
                <w:rFonts w:asciiTheme="minorHAnsi" w:hAnsiTheme="minorHAnsi"/>
                <w:sz w:val="22"/>
                <w:szCs w:val="22"/>
              </w:rPr>
            </w:pPr>
          </w:p>
          <w:p w14:paraId="3B5C90E8" w14:textId="77777777" w:rsidR="00E87DBD" w:rsidRPr="00681BE3" w:rsidRDefault="00E87DBD" w:rsidP="007B1B2F">
            <w:pPr>
              <w:pStyle w:val="NoSpacing"/>
              <w:jc w:val="both"/>
              <w:rPr>
                <w:rFonts w:asciiTheme="minorHAnsi" w:hAnsiTheme="minorHAnsi"/>
                <w:sz w:val="22"/>
                <w:szCs w:val="22"/>
              </w:rPr>
            </w:pPr>
          </w:p>
          <w:p w14:paraId="692FF1B7" w14:textId="77777777" w:rsidR="00E87DBD" w:rsidRPr="00681BE3" w:rsidRDefault="00E87DBD" w:rsidP="007B1B2F">
            <w:pPr>
              <w:pStyle w:val="NoSpacing"/>
              <w:jc w:val="both"/>
              <w:rPr>
                <w:rFonts w:asciiTheme="minorHAnsi" w:hAnsiTheme="minorHAnsi"/>
                <w:sz w:val="22"/>
                <w:szCs w:val="22"/>
              </w:rPr>
            </w:pPr>
          </w:p>
          <w:p w14:paraId="6F58E6B9" w14:textId="77777777" w:rsidR="00E87DBD" w:rsidRPr="00681BE3" w:rsidRDefault="00E87DBD" w:rsidP="007B1B2F">
            <w:pPr>
              <w:pStyle w:val="NoSpacing"/>
              <w:jc w:val="both"/>
              <w:rPr>
                <w:rFonts w:asciiTheme="minorHAnsi" w:hAnsiTheme="minorHAnsi"/>
                <w:sz w:val="22"/>
                <w:szCs w:val="22"/>
              </w:rPr>
            </w:pPr>
          </w:p>
          <w:p w14:paraId="409840F7" w14:textId="77777777" w:rsidR="00E87DBD" w:rsidRPr="00681BE3" w:rsidRDefault="00E87DBD" w:rsidP="007B1B2F">
            <w:pPr>
              <w:pStyle w:val="NoSpacing"/>
              <w:jc w:val="both"/>
              <w:rPr>
                <w:rFonts w:asciiTheme="minorHAnsi" w:hAnsiTheme="minorHAnsi"/>
                <w:sz w:val="22"/>
                <w:szCs w:val="22"/>
              </w:rPr>
            </w:pPr>
          </w:p>
          <w:p w14:paraId="2C012404" w14:textId="77777777" w:rsidR="00E87DBD" w:rsidRPr="00681BE3" w:rsidRDefault="00E87DBD" w:rsidP="007B1B2F">
            <w:pPr>
              <w:pStyle w:val="NoSpacing"/>
              <w:jc w:val="both"/>
              <w:rPr>
                <w:rFonts w:asciiTheme="minorHAnsi" w:hAnsiTheme="minorHAnsi"/>
                <w:sz w:val="22"/>
                <w:szCs w:val="22"/>
              </w:rPr>
            </w:pPr>
          </w:p>
          <w:p w14:paraId="42CF7097" w14:textId="77777777" w:rsidR="007B1B2F" w:rsidRPr="00681BE3" w:rsidRDefault="007B1B2F" w:rsidP="00F96D38">
            <w:pPr>
              <w:pStyle w:val="TableParagraph"/>
              <w:ind w:left="523"/>
              <w:jc w:val="left"/>
              <w:rPr>
                <w:sz w:val="20"/>
                <w:lang w:val="hr-HR"/>
              </w:rPr>
            </w:pPr>
          </w:p>
        </w:tc>
      </w:tr>
      <w:tr w:rsidR="007B1B2F" w:rsidRPr="00681BE3" w14:paraId="656B8AA0" w14:textId="77777777" w:rsidTr="009848F7">
        <w:trPr>
          <w:trHeight w:val="426"/>
        </w:trPr>
        <w:tc>
          <w:tcPr>
            <w:tcW w:w="9072" w:type="dxa"/>
          </w:tcPr>
          <w:p w14:paraId="6445D0E3" w14:textId="24ABC907" w:rsidR="007B1B2F" w:rsidRPr="00681BE3" w:rsidRDefault="007B1B2F" w:rsidP="009E52F7">
            <w:pPr>
              <w:pStyle w:val="Caption"/>
              <w:spacing w:before="60" w:after="60"/>
              <w:ind w:left="34"/>
              <w:jc w:val="center"/>
              <w:rPr>
                <w:rFonts w:ascii="Cambria" w:hAnsi="Cambria"/>
                <w:sz w:val="20"/>
                <w:szCs w:val="20"/>
              </w:rPr>
            </w:pPr>
            <w:bookmarkStart w:id="99" w:name="_Ref17357875"/>
            <w:bookmarkStart w:id="100" w:name="_Toc75247843"/>
            <w:r w:rsidRPr="00681BE3">
              <w:rPr>
                <w:rFonts w:ascii="Cambria" w:hAnsi="Cambria"/>
                <w:sz w:val="20"/>
                <w:szCs w:val="20"/>
              </w:rPr>
              <w:t xml:space="preserve">Slika </w:t>
            </w:r>
            <w:r w:rsidR="00A308F2" w:rsidRPr="00681BE3">
              <w:rPr>
                <w:rFonts w:ascii="Cambria" w:hAnsi="Cambria"/>
                <w:sz w:val="20"/>
                <w:szCs w:val="20"/>
              </w:rPr>
              <w:fldChar w:fldCharType="begin"/>
            </w:r>
            <w:r w:rsidRPr="00681BE3">
              <w:rPr>
                <w:rFonts w:ascii="Cambria" w:hAnsi="Cambria"/>
                <w:sz w:val="20"/>
                <w:szCs w:val="20"/>
              </w:rPr>
              <w:instrText xml:space="preserve"> SEQ Slika \* ARABIC </w:instrText>
            </w:r>
            <w:r w:rsidR="00A308F2" w:rsidRPr="00681BE3">
              <w:rPr>
                <w:rFonts w:ascii="Cambria" w:hAnsi="Cambria"/>
                <w:sz w:val="20"/>
                <w:szCs w:val="20"/>
              </w:rPr>
              <w:fldChar w:fldCharType="separate"/>
            </w:r>
            <w:r w:rsidR="00EC2085" w:rsidRPr="00681BE3">
              <w:rPr>
                <w:rFonts w:ascii="Cambria" w:hAnsi="Cambria"/>
                <w:noProof/>
                <w:sz w:val="20"/>
                <w:szCs w:val="20"/>
              </w:rPr>
              <w:t>4</w:t>
            </w:r>
            <w:r w:rsidR="00A308F2" w:rsidRPr="00681BE3">
              <w:rPr>
                <w:rFonts w:ascii="Cambria" w:hAnsi="Cambria"/>
                <w:sz w:val="20"/>
                <w:szCs w:val="20"/>
              </w:rPr>
              <w:fldChar w:fldCharType="end"/>
            </w:r>
            <w:bookmarkEnd w:id="99"/>
            <w:r w:rsidRPr="00681BE3">
              <w:rPr>
                <w:rFonts w:ascii="Cambria" w:hAnsi="Cambria"/>
                <w:sz w:val="20"/>
                <w:szCs w:val="20"/>
              </w:rPr>
              <w:t>. Geologija prostora poljoprivrednih</w:t>
            </w:r>
            <w:r w:rsidR="00381357" w:rsidRPr="00681BE3">
              <w:rPr>
                <w:rFonts w:ascii="Cambria" w:hAnsi="Cambria"/>
                <w:sz w:val="20"/>
                <w:szCs w:val="20"/>
              </w:rPr>
              <w:t xml:space="preserve"> </w:t>
            </w:r>
            <w:r w:rsidR="009C019A" w:rsidRPr="00681BE3">
              <w:rPr>
                <w:rFonts w:ascii="Cambria" w:hAnsi="Cambria"/>
                <w:sz w:val="20"/>
                <w:szCs w:val="20"/>
              </w:rPr>
              <w:t>površina</w:t>
            </w:r>
            <w:r w:rsidRPr="00681BE3">
              <w:rPr>
                <w:rFonts w:ascii="Cambria" w:hAnsi="Cambria"/>
                <w:sz w:val="20"/>
                <w:szCs w:val="20"/>
              </w:rPr>
              <w:t xml:space="preserve"> </w:t>
            </w:r>
            <w:r w:rsidR="00381357" w:rsidRPr="00681BE3">
              <w:rPr>
                <w:rFonts w:ascii="Cambria" w:hAnsi="Cambria"/>
                <w:sz w:val="20"/>
                <w:szCs w:val="20"/>
              </w:rPr>
              <w:t xml:space="preserve">u </w:t>
            </w:r>
            <w:r w:rsidR="009C2784" w:rsidRPr="00681BE3">
              <w:rPr>
                <w:rFonts w:ascii="Cambria" w:hAnsi="Cambria"/>
                <w:sz w:val="20"/>
                <w:szCs w:val="20"/>
              </w:rPr>
              <w:t>Gradu Bihaću</w:t>
            </w:r>
            <w:r w:rsidR="00E87DBD" w:rsidRPr="00681BE3">
              <w:rPr>
                <w:rFonts w:ascii="Cambria" w:hAnsi="Cambria"/>
                <w:sz w:val="20"/>
                <w:szCs w:val="20"/>
              </w:rPr>
              <w:t xml:space="preserve"> (aluvion vodotoka Klokot i Una)</w:t>
            </w:r>
            <w:bookmarkEnd w:id="100"/>
          </w:p>
        </w:tc>
      </w:tr>
    </w:tbl>
    <w:p w14:paraId="69B2071F" w14:textId="77777777" w:rsidR="00E87DBD" w:rsidRPr="00681BE3" w:rsidRDefault="00E87DBD" w:rsidP="00E87DBD"/>
    <w:p w14:paraId="6DC818C9" w14:textId="77777777" w:rsidR="00E87DBD" w:rsidRPr="00681BE3" w:rsidRDefault="00E87DBD" w:rsidP="00FE6ED6">
      <w:pPr>
        <w:spacing w:before="120" w:after="120"/>
      </w:pPr>
      <w:r w:rsidRPr="00681BE3">
        <w:t>Srednji miocen (</w:t>
      </w:r>
      <w:r w:rsidRPr="00681BE3">
        <w:rPr>
          <w:vertAlign w:val="superscript"/>
        </w:rPr>
        <w:t>2</w:t>
      </w:r>
      <w:r w:rsidRPr="00681BE3">
        <w:t>M</w:t>
      </w:r>
      <w:r w:rsidRPr="00681BE3">
        <w:rPr>
          <w:vertAlign w:val="subscript"/>
        </w:rPr>
        <w:t>2</w:t>
      </w:r>
      <w:r w:rsidRPr="00681BE3">
        <w:t>), posebno je izdvojen u prostoru bihaćkog polja, gdje mu je u vertikalnom smislu, zabilježena najveća debljina (cca 500 m). Ovi sedimenti leže na bazalnim konglomeratima i brečama (</w:t>
      </w:r>
      <w:r w:rsidRPr="00681BE3">
        <w:rPr>
          <w:vertAlign w:val="superscript"/>
        </w:rPr>
        <w:t>1</w:t>
      </w:r>
      <w:r w:rsidRPr="00681BE3">
        <w:t>M</w:t>
      </w:r>
      <w:r w:rsidRPr="00681BE3">
        <w:rPr>
          <w:vertAlign w:val="subscript"/>
        </w:rPr>
        <w:t>2</w:t>
      </w:r>
      <w:r w:rsidRPr="00681BE3">
        <w:t xml:space="preserve">), s kojim se ponekad nalaze u lateralnoj izmjeni. Izgrađeni su od bijelih i sivo-žutih dobro uslojenih krečnjaka s interkalacijama vapnovitog pješčara, tufova i uglja. Krečnjaci se često izmjenjuju s vapnovitim laporcima, koji postepeno čine prelaze ka glinovitim laporima. Nakon taloženja krečnjaka i laporaca, u pojedinim dijelovima basena došlo je do taloženja klastičnih naslaga (laporci, konglomerati i breče, te gline, laporovite gline s proslojcima uglja, pijeska i šljunka). </w:t>
      </w:r>
    </w:p>
    <w:p w14:paraId="306BBFC5" w14:textId="77777777" w:rsidR="00E87DBD" w:rsidRPr="00681BE3" w:rsidRDefault="00E87DBD" w:rsidP="00FE6ED6">
      <w:pPr>
        <w:spacing w:before="120" w:after="120"/>
      </w:pPr>
      <w:r w:rsidRPr="00681BE3">
        <w:t>Kvartarne (Q), tvorevine u prostoru istraživanja imaju vrlo veliku površinsku zastupljenost. Predstavljene su tvorevinama Holocena (Q</w:t>
      </w:r>
      <w:r w:rsidRPr="00681BE3">
        <w:rPr>
          <w:vertAlign w:val="subscript"/>
        </w:rPr>
        <w:t>2</w:t>
      </w:r>
      <w:r w:rsidRPr="00681BE3">
        <w:t>), koje se manifestiraju kao produkti, različitih fizičko-hemijskih procesa (sedra, sipar, barski sedimenti, deluvij i aluvij).</w:t>
      </w:r>
    </w:p>
    <w:p w14:paraId="30A8C002" w14:textId="77777777" w:rsidR="00E87DBD" w:rsidRPr="00681BE3" w:rsidRDefault="00E87DBD" w:rsidP="00FE6ED6">
      <w:pPr>
        <w:spacing w:before="120" w:after="120"/>
      </w:pPr>
      <w:r w:rsidRPr="00681BE3">
        <w:t>Holocen (Q</w:t>
      </w:r>
      <w:r w:rsidRPr="00681BE3">
        <w:rPr>
          <w:vertAlign w:val="subscript"/>
        </w:rPr>
        <w:t>2</w:t>
      </w:r>
      <w:r w:rsidRPr="00681BE3">
        <w:t>), kako je već naglašeno karakteriše prisutnost spektra komponenti, zastupljenih kroz više kartiranih litoloških cjelina. U tom smislu, shodno hronologiji unutar prostora predviđenog za ova istraživanja posebno se izdvajaju:</w:t>
      </w:r>
    </w:p>
    <w:p w14:paraId="54DAE597" w14:textId="77777777" w:rsidR="00E87DBD" w:rsidRPr="00681BE3" w:rsidRDefault="00E87DBD" w:rsidP="00FE6ED6">
      <w:pPr>
        <w:pStyle w:val="ListParagraph"/>
        <w:numPr>
          <w:ilvl w:val="0"/>
          <w:numId w:val="8"/>
        </w:numPr>
        <w:spacing w:before="120" w:after="120"/>
        <w:ind w:left="714" w:hanging="357"/>
        <w:rPr>
          <w:rFonts w:cs="Arial"/>
        </w:rPr>
      </w:pPr>
      <w:r w:rsidRPr="00681BE3">
        <w:rPr>
          <w:rFonts w:cs="Arial"/>
        </w:rPr>
        <w:t>Barski sedimenti (b), prekrivaju veliku površinu u okolini Bihaća. Sastoje se od raznobojnih glina, muljevitih pijeskova i šljunkova, prekrivenih u površinskom dijelu humusnim materijalom.</w:t>
      </w:r>
    </w:p>
    <w:p w14:paraId="6CA6BC07" w14:textId="77777777" w:rsidR="00E87DBD" w:rsidRPr="00681BE3" w:rsidRDefault="00E87DBD" w:rsidP="00FE6ED6">
      <w:pPr>
        <w:pStyle w:val="ListParagraph"/>
        <w:numPr>
          <w:ilvl w:val="0"/>
          <w:numId w:val="8"/>
        </w:numPr>
        <w:spacing w:before="120" w:after="120"/>
        <w:ind w:left="714" w:hanging="357"/>
        <w:rPr>
          <w:rFonts w:cs="Arial"/>
        </w:rPr>
      </w:pPr>
      <w:r w:rsidRPr="00681BE3">
        <w:rPr>
          <w:rFonts w:cs="Arial"/>
        </w:rPr>
        <w:t xml:space="preserve">Aluvijalne naslage (al), prate korito rijeke Une i vodotoka Klokot u prostoru istraživanja. Litološka građa ovih sedimenata formirana je od šljunkovite i </w:t>
      </w:r>
      <w:r w:rsidR="00E43929" w:rsidRPr="00681BE3">
        <w:rPr>
          <w:rFonts w:cs="Arial"/>
        </w:rPr>
        <w:t>pjeskovite</w:t>
      </w:r>
      <w:r w:rsidRPr="00681BE3">
        <w:rPr>
          <w:rFonts w:cs="Arial"/>
        </w:rPr>
        <w:t xml:space="preserve"> komponente, te pjeskovitih glina.</w:t>
      </w:r>
    </w:p>
    <w:p w14:paraId="53F396E7" w14:textId="77777777" w:rsidR="00176ED5" w:rsidRDefault="00176ED5" w:rsidP="00947155">
      <w:pPr>
        <w:spacing w:before="120" w:after="120"/>
        <w:rPr>
          <w:b/>
        </w:rPr>
      </w:pPr>
    </w:p>
    <w:p w14:paraId="53884124" w14:textId="48B146BD" w:rsidR="000C2454" w:rsidRPr="00681BE3" w:rsidRDefault="000C2454" w:rsidP="00947155">
      <w:pPr>
        <w:spacing w:before="120" w:after="120"/>
        <w:rPr>
          <w:b/>
        </w:rPr>
      </w:pPr>
      <w:r w:rsidRPr="00681BE3">
        <w:rPr>
          <w:b/>
        </w:rPr>
        <w:lastRenderedPageBreak/>
        <w:t>Tektonske karakteristike</w:t>
      </w:r>
    </w:p>
    <w:p w14:paraId="2D37F1CC" w14:textId="77777777" w:rsidR="009C019A" w:rsidRPr="00681BE3" w:rsidRDefault="009C019A" w:rsidP="00FE6ED6">
      <w:pPr>
        <w:spacing w:before="120" w:after="120"/>
      </w:pPr>
      <w:r w:rsidRPr="00681BE3">
        <w:t xml:space="preserve">Područje grada Bihaća izuzetno je složeno u smislu tektonske definiranosti, koja je također bitan segment hidrogeoloških karakteristika terena. U građi ovog prostora veliku zastupljenost imaju čvrste kompaktne stijene, čiji se strukturni sklop odlikuje pretežno rupturnim deformacijama s karakteristikama blokovske tektonike. </w:t>
      </w:r>
    </w:p>
    <w:p w14:paraId="5643F247" w14:textId="4691BF89" w:rsidR="009C019A" w:rsidRPr="00681BE3" w:rsidRDefault="009C019A" w:rsidP="00FE6ED6">
      <w:pPr>
        <w:spacing w:before="120" w:after="120"/>
      </w:pPr>
      <w:r w:rsidRPr="00681BE3">
        <w:t xml:space="preserve">Veliki rasjedi kao granice između pojedinih strukturnih blokova, generalno imaju dinarsko pružanje, dok su rasjedne zone i rasjedi nižeg reda različite prostorne </w:t>
      </w:r>
      <w:r w:rsidR="00E43929" w:rsidRPr="00681BE3">
        <w:t>orijentacije</w:t>
      </w:r>
      <w:r w:rsidRPr="00681BE3">
        <w:t>. Po osnovu razlika u litofacijalnom razvoju na prostoru istraživanja izdvojene su slijedeće tektonske jedinice (</w:t>
      </w:r>
      <w:r w:rsidR="00883E21" w:rsidRPr="00681BE3">
        <w:fldChar w:fldCharType="begin"/>
      </w:r>
      <w:r w:rsidR="00883E21" w:rsidRPr="00681BE3">
        <w:instrText xml:space="preserve"> REF _Ref17358174 \h  \* MERGEFORMAT </w:instrText>
      </w:r>
      <w:r w:rsidR="00883E21" w:rsidRPr="00681BE3">
        <w:fldChar w:fldCharType="separate"/>
      </w:r>
      <w:r w:rsidR="00EC2085" w:rsidRPr="00681BE3">
        <w:rPr>
          <w:rFonts w:ascii="Cambria" w:hAnsi="Cambria"/>
        </w:rPr>
        <w:t>Slika 5</w:t>
      </w:r>
      <w:r w:rsidR="00883E21" w:rsidRPr="00681BE3">
        <w:fldChar w:fldCharType="end"/>
      </w:r>
      <w:r w:rsidRPr="00681BE3">
        <w:t>):</w:t>
      </w:r>
    </w:p>
    <w:p w14:paraId="07B27F77" w14:textId="77777777" w:rsidR="009C019A" w:rsidRPr="00681BE3" w:rsidRDefault="009C019A" w:rsidP="00FE6ED6">
      <w:pPr>
        <w:pStyle w:val="ListParagraph"/>
        <w:numPr>
          <w:ilvl w:val="0"/>
          <w:numId w:val="8"/>
        </w:numPr>
        <w:spacing w:before="120" w:after="120"/>
        <w:ind w:left="714" w:hanging="357"/>
        <w:rPr>
          <w:rFonts w:cs="Arial"/>
        </w:rPr>
      </w:pPr>
      <w:r w:rsidRPr="00681BE3">
        <w:rPr>
          <w:rFonts w:cs="Arial"/>
        </w:rPr>
        <w:t>Strukturno–facijalna jedinica „Bihaćko Polje - Bosanski Petrovac“</w:t>
      </w:r>
    </w:p>
    <w:p w14:paraId="65D09A65" w14:textId="77777777" w:rsidR="009C019A" w:rsidRPr="00681BE3" w:rsidRDefault="009C019A" w:rsidP="00FE6ED6">
      <w:pPr>
        <w:pStyle w:val="ListParagraph"/>
        <w:numPr>
          <w:ilvl w:val="0"/>
          <w:numId w:val="8"/>
        </w:numPr>
        <w:spacing w:before="120" w:after="120"/>
        <w:ind w:left="714" w:hanging="357"/>
        <w:rPr>
          <w:rFonts w:cs="Arial"/>
        </w:rPr>
      </w:pPr>
      <w:r w:rsidRPr="00681BE3">
        <w:rPr>
          <w:rFonts w:cs="Arial"/>
        </w:rPr>
        <w:t>Strukturno – facijalna jedinica „Mala Kapela - Lička Plješevica“</w:t>
      </w:r>
    </w:p>
    <w:p w14:paraId="0EC00E4E" w14:textId="77777777" w:rsidR="001D3186" w:rsidRPr="00681BE3" w:rsidRDefault="001D3186" w:rsidP="00381357"/>
    <w:tbl>
      <w:tblPr>
        <w:tblW w:w="9214" w:type="dxa"/>
        <w:tblCellMar>
          <w:left w:w="0" w:type="dxa"/>
          <w:right w:w="0" w:type="dxa"/>
        </w:tblCellMar>
        <w:tblLook w:val="01E0" w:firstRow="1" w:lastRow="1" w:firstColumn="1" w:lastColumn="1" w:noHBand="0" w:noVBand="0"/>
      </w:tblPr>
      <w:tblGrid>
        <w:gridCol w:w="9214"/>
      </w:tblGrid>
      <w:tr w:rsidR="001D3186" w:rsidRPr="00681BE3" w14:paraId="0C8930D8" w14:textId="77777777" w:rsidTr="009848F7">
        <w:trPr>
          <w:trHeight w:val="3854"/>
        </w:trPr>
        <w:tc>
          <w:tcPr>
            <w:tcW w:w="9214" w:type="dxa"/>
          </w:tcPr>
          <w:p w14:paraId="78F1723E" w14:textId="77777777" w:rsidR="001D3186" w:rsidRPr="00681BE3" w:rsidRDefault="001D3186" w:rsidP="00F96D38">
            <w:pPr>
              <w:pStyle w:val="TableParagraph"/>
              <w:spacing w:before="6"/>
              <w:jc w:val="left"/>
              <w:rPr>
                <w:sz w:val="6"/>
                <w:lang w:val="hr-HR"/>
              </w:rPr>
            </w:pPr>
          </w:p>
          <w:p w14:paraId="61B89F4B" w14:textId="1242A7EF" w:rsidR="001D3186" w:rsidRPr="00681BE3" w:rsidRDefault="00E96B22" w:rsidP="009E52F7">
            <w:pPr>
              <w:pStyle w:val="TableParagraph"/>
              <w:jc w:val="left"/>
              <w:rPr>
                <w:sz w:val="20"/>
                <w:lang w:val="hr-HR"/>
              </w:rPr>
            </w:pPr>
            <w:r>
              <w:rPr>
                <w:noProof/>
                <w:sz w:val="20"/>
                <w:lang w:val="bs-Latn-BA" w:eastAsia="bs-Latn-BA"/>
              </w:rPr>
              <mc:AlternateContent>
                <mc:Choice Requires="wpg">
                  <w:drawing>
                    <wp:anchor distT="0" distB="0" distL="114300" distR="114300" simplePos="0" relativeHeight="251666432" behindDoc="0" locked="0" layoutInCell="1" allowOverlap="1" wp14:anchorId="434C743C" wp14:editId="7C02CB6A">
                      <wp:simplePos x="0" y="0"/>
                      <wp:positionH relativeFrom="column">
                        <wp:posOffset>16510</wp:posOffset>
                      </wp:positionH>
                      <wp:positionV relativeFrom="paragraph">
                        <wp:posOffset>0</wp:posOffset>
                      </wp:positionV>
                      <wp:extent cx="5816600" cy="2540000"/>
                      <wp:effectExtent l="0" t="0" r="0" b="0"/>
                      <wp:wrapNone/>
                      <wp:docPr id="3"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6600" cy="2540000"/>
                                <a:chOff x="0" y="0"/>
                                <a:chExt cx="5816600" cy="2540000"/>
                              </a:xfrm>
                            </wpg:grpSpPr>
                            <pic:pic xmlns:pic="http://schemas.openxmlformats.org/drawingml/2006/picture">
                              <pic:nvPicPr>
                                <pic:cNvPr id="7" name="Picture 7" descr="Tekt_Bih_NAV"/>
                                <pic:cNvPicPr>
                                  <a:picLocks noChangeAspect="1"/>
                                </pic:cNvPicPr>
                              </pic:nvPicPr>
                              <pic:blipFill>
                                <a:blip r:embed="rId22">
                                  <a:extLst>
                                    <a:ext uri="{28A0092B-C50C-407E-A947-70E740481C1C}">
                                      <a14:useLocalDpi xmlns:a14="http://schemas.microsoft.com/office/drawing/2010/main" val="0"/>
                                    </a:ext>
                                  </a:extLst>
                                </a:blip>
                                <a:srcRect t="5411" b="5611"/>
                                <a:stretch>
                                  <a:fillRect/>
                                </a:stretch>
                              </pic:blipFill>
                              <pic:spPr bwMode="auto">
                                <a:xfrm>
                                  <a:off x="0" y="0"/>
                                  <a:ext cx="3572933" cy="2540000"/>
                                </a:xfrm>
                                <a:prstGeom prst="rect">
                                  <a:avLst/>
                                </a:prstGeom>
                                <a:noFill/>
                                <a:ln>
                                  <a:noFill/>
                                </a:ln>
                              </pic:spPr>
                            </pic:pic>
                            <pic:pic xmlns:pic="http://schemas.openxmlformats.org/drawingml/2006/picture">
                              <pic:nvPicPr>
                                <pic:cNvPr id="4" name="Picture 8" descr="Tekt_Bih_NAV_L"/>
                                <pic:cNvPicPr>
                                  <a:picLocks noChangeAspect="1"/>
                                </pic:cNvPicPr>
                              </pic:nvPicPr>
                              <pic:blipFill>
                                <a:blip r:embed="rId23">
                                  <a:extLst>
                                    <a:ext uri="{28A0092B-C50C-407E-A947-70E740481C1C}">
                                      <a14:useLocalDpi xmlns:a14="http://schemas.microsoft.com/office/drawing/2010/main" val="0"/>
                                    </a:ext>
                                  </a:extLst>
                                </a:blip>
                                <a:srcRect l="15866" r="15704"/>
                                <a:stretch>
                                  <a:fillRect/>
                                </a:stretch>
                              </pic:blipFill>
                              <pic:spPr bwMode="auto">
                                <a:xfrm>
                                  <a:off x="3598333" y="0"/>
                                  <a:ext cx="2218267" cy="25400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24FF8CD9" id="Group 9" o:spid="_x0000_s1026" style="position:absolute;margin-left:1.3pt;margin-top:0;width:458pt;height:200pt;z-index:251666432" coordsize="58166,25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6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lQSwMECgAAAAAAAAAhACFyZ37C&#10;CAIAwggCABUAAABkcnMvbWVkaWEvaW1hZ2UyLmpwZWf/2P/gABBKRklGAAEBAAABAAEAAP/bAEMA&#10;CAYGBwYFCAcHBwkJCAoMFA0MCwsMGRITDxQdGh8eHRocHCAkLicgIiwjHBwoNyksMDE0NDQfJzk9&#10;ODI8LjM0Mv/bAEMBCQkJDAsMGA0NGDIhHCEyMjIyMjIyMjIyMjIyMjIyMjIyMjIyMjIyMjIyMjIy&#10;MjIyMjIyMjIyMjIyMjIyMjIyMv/AABEIBQAG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n/D3/Ic8Wf9hWP/ANIrWugrn/D3&#10;/Ic8Wf8AYVj/APSK1roKACiiigAooooAKKKKACiiigAooooAKKKKACiiigAooooAKKKKACiiigAo&#10;oooAKKKKACiiigAooooAKKKKACiiigAooooAKKKKACiiigAooooAKKKKACiiigAooooAKKKKACii&#10;igAooooAKKKKACiiigAooooAKKKKACuf8Q/8hzwn/wBhWT/0iuq6Cuf8Q/8AIc8J/wDYVk/9Irqg&#10;D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n/D3/Ic8Wf9hWP/&#10;ANIrWugrn/D3/Ic8Wf8AYVj/APSK1roKACiiigAooooAKKKKACiiigAooooAKKKKACiiigAooooA&#10;KKKKACiiigAooooAKKKKACiiigAooooAKKKKACiiigAooooAKKKKACiiigAooooAKKKKACiiigAo&#10;oooAKKKKACiiigAooooAKKKKACiiigAooooAKKKKACuf8Q/8hzwn/wBhWT/0iuq6Cuf8Q/8AIc8J&#10;/wDYVk/9IrqgDo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c/4&#10;e/5Dniz/ALCsf/pFa10Fc/4e/wCQ54s/7Csf/pFa10FABRRRQAUUUUAFFFFABRRRQAUUUUAFFFFA&#10;BRRRQAUUUUAFFFFABRRRQAUUUUAFFFFABRRRQAUUUUAFFFFABRRRQAUUUUAFFFFABRRRQAUUUUAF&#10;FFFABRRRQAUUUUAFFFFABRRRQAUUUUAFFFFABRRRQAUUUUAFFFFABXP+If8AkOeE/wDsKyf+kV1X&#10;QVz/AIh/5DnhP/sKyf8ApFdUAd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c/4e/5Dniz/ALCsf/pFa10Fc/4e/wCQ54s/7Csf/pFa10FABRRRQAUUUUAFFFFABRRR&#10;QAUUUUAFFFFABRRRQAUUUUAFFFFABRRRQAUUUUAFFFFABRRRQAUUUUAFFFFABRRRQAUUUUAFFFFA&#10;BRRRQAUUUUAFFFFABRRRQAUUUUAFFFFABRRRQAUUUUAFFFFABRRRQAUUUUAFFFFABXP+If8AkOeE&#10;/wDsKyf+kV1XQVz/AIh/5DnhP/sKyf8ApFdUAd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c/4e/5Dniz/ALCsf/pFa10Fc/4e/wCQ54s/7Csf/pFa10FABRRRQAUU&#10;UUAFFFFABRRRQAUUUUAFFFFABRRRQAUUUUAFFFFABRRRQAUUUUAFFFFABRRRQAUUUUAFFFFABRRR&#10;QAUUUUAFFFFABRRRQAUUUUAFFFFABRRRQAUUUUAFFFFABRRRQAUUUUAFFFFABRRRQAUUUUAFFFFA&#10;BXP+If8AkOeE/wDsKyf+kV1XQVz/AIh/5DnhP/sKyf8ApFdUAd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c/4e/5Dniz/ALCsf/pFa10Fc/4e/wCQ54s/7Csf/pFa&#10;10FABRRRQAUUUUAFFFFABRRRQAUUUUAFFFFABRRRQAUUUUAFFFFABRRRQAUUUUAFFFFABRRRQAUU&#10;UUAFFFFABRRRQAUUUUAFFFFABRRRQAUUUUAFFFFABRRRQAUUUUAFFFFABRRRQAUUUUAFFFFABRRR&#10;QAUUUUAFFFFABXP+If8AkOeE/wDsKyf+kV1XQVz/AIh/5DnhP/sKyf8ApFdUAd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5/wAPf8hzxZ/2FY//AEita6Cuf8Pf&#10;8hzxZ/2FY/8A0ita6CgAooooAKKKKACiiigAooooAKKKKACiiigAooooAKKKKACiiigAooooAKKK&#10;KACiiigAooooAKKKKACiiigAooooAKKKKACiiigAooooAKKKKACiiigAooooAKKKKACiiigAoooo&#10;AKKKKACiiigAooooAKKKKACiiigArn/EP/Ic8J/9hWT/ANIrqugrn/EP/Ic8J/8AYVk/9IrqgDo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n/AA9/yHPFn/YVj/8A&#10;SK1roK5/w9/yHPFn/YVj/wDSK1roKACiiigAooooAKKKKACiiigAooooAKKKKACiiigAooooAKKK&#10;KACiiigAooooAKKKKACiiigAooooAKKKKACiiigAooooAKKKKACiiigAooooAKKKKACiiigAoooo&#10;AKKKKACiiigAooooAKKKKACiiigAooooAKKKKACuf8Q/8hzwn/2FZP8A0iuq6Cuf8Q/8hzwn/wBh&#10;WT/0iuqAO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Of8AD3/I&#10;c8Wf9hWP/wBIrWugrn/D3/Ic8Wf9hWP/ANIrWugoAKKKKACiiigAooooAKKKKACiiigAooooAKKK&#10;KACiiigAooooAKKKKACiiigAooooAKKKKACiiigAooooAKKKKACiiigAooooAKKKKACiiigAoooo&#10;AKKKKACiiigAooooAKKKKACiiigAooooAKKKKACiiigAooooAK5/xD/yHPCf/YVk/wDSK6roK5/x&#10;D/yHPCf/AGFZP/SK6oA6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n/D3/Ic8Wf8AYVj/APSK1roK5/w9/wAhzxZ/2FY//SK1roKACiiigAooooAKKKKACiii&#10;gAooooAKKKKACiiigAooooAKKKKACiiigAooooAKKKKACiiigAooooAKKKKACiiigAooooAKKKKA&#10;CiiigAooooAKKKKACiiigAooooAKKKKACiiigAooooAKKKKACiiigAooooAKKKKACuf8Q/8AIc8J&#10;/wDYVk/9Irqugrn/ABD/AMhzwn/2FZP/AEiuqAO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Of8Pf8hzxZ/wBhWP8A9IrWugrn/D3/ACHPFn/YVj/9IrWugoAKKKKA&#10;CiiigAooooAKKKKACiiigAooooAKKKKACiiigAooooAKKKKACiiigAooooAKKKKACiiigAooooAK&#10;KKKACiiigAooooAKKKKACiiigAooooAKKKKACiiigAooooAKKKKACiiigAooooAKKKKACiiigAoo&#10;ooAK5/xD/wAhzwn/ANhWT/0iuq6Cuf8AEP8AyHPCf/YVk/8ASK6oA6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5/w9/yHPFn/AGFY/wD0ita6Cuf8Pf8AIc8Wf9hW&#10;P/0ita6CgAooooAKKKKACiiigAooooAKKKKACiiigAooooAKKKKACiiigAooooAKKKKACiiigAoo&#10;ooAKKKKACiiigAooooAKKKKACiiigAooooAKKKKACiiigAooooAKKKKACiiigAooooAKKKKACiii&#10;gAooooAKKKKACiiigArn/EP/ACHPCf8A2FZP/SK6roK5/wAQ/wDIc8J/9hWT/wBIrqgDo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Of8AD3/Ic8Wf9hWP/wBI&#10;rWugrn/D3/Ic8Wf9hWP/ANIrWugoAKKKKACiiigAooooAKKKKACiiigAooooAKKKKACiiigAoooo&#10;AKKKKACiiigAooooAKKKKACiiigAooooAKKKKACiiigAooooAKKKKACiiigAooooAKKKKACiiigA&#10;ooooAKKKKACiiigAooooAKKKKACiiigAooooAK5/xD/yHPCf/YVk/wDSK6roK5/xD/yHPCf/AGFZ&#10;P/SK6oA6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5/wAPf8hz&#10;xZ/2FY//AEita6Cuf8Pf8hzxZ/2FY/8A0ita6CgAooooAKKKKACiiigAooooAKKKKACiiigAoooo&#10;AKKKKACiiigAooooAKKKKACiiigAooooAKKKKACiiigAooooAKKKKACiiigAooooAKKKKACiiigA&#10;ooooAKKKKACiiigAooooAKKKKACiiigAooooAKKKKACiiigArn/EP/Ic8J/9hWT/ANIrqugrn/EP&#10;/Ic8J/8AYVk/9IrqgDo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n/AA9/yHPFn/YVj/8ASK1roK5/w9/yHPFn/YVj/wDSK1roKACiiigAooooAKKKKACiiigAoooo&#10;AKKKKACiiigAooooAKKKKACiiigAooooAKKKKACiiigAooooAKKKKACiiigAooooAKKKKACiiigA&#10;ooooAKKKKACiiigAooooAKKKKACiiigAooooAKKKKACiiigAooooAKKKKACuf8Q/8hzwn/2FZP8A&#10;0iuq6Cuf8Q/8hzwn/wBhWT/0iuqAO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Of8AD3/Ic8Wf9hWP/wBIrWugrn/D3/Ic8Wf9hWP/ANIrWugoAKKKKACiiigAoooo&#10;AKKKKACiiigAooooAKKKKACiiigAooooAKKKKACiiigAooooAKKKKACiiigAooooAKKKKACiiigA&#10;ooooAKKKKACiiigAooooAKKKKACiiigAooooAKKKKACiiigAooooAKKKKACiiigAooooAK5/xD/y&#10;HPCf/YVk/wDSK6roK5/xD/yHPCf/AGFZP/SK6oA6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5/wAPf8hzxZ/2FY//AEita6Cuf8Pf8hzxZ/2FY/8A0ita6CgAoooo&#10;AKKKKACiiigAooooAKKKKACiiigAooooAKKKKACiiigAooooAKKKKACiiigAooooAKKKKACiiigA&#10;ooooAKKKKACiiigAooooAKKKKACiiigAooooAKKKKACiiigAooooAKKKKACiiigAooooAKKKKACi&#10;iigArn/EP/Ic8J/9hWT/ANIrqugrn/EP/Ic8J/8AYVk/9IrqgDo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n/AA9/yHPFn/YVj/8ASK1roK5/w9/yHPFn/YVj/wDS&#10;K1roKACiiigAooooAKKKKACiiigAooooAKKKKACiiigAooooAKKKKACiiigAooooAKKKKACiiigA&#10;ooooAKKKKACiiigAooooAKKKKACiiigAooooAKKKKACiiigAooooAKKKKACiiigAooooAKKKKACi&#10;iigAooooAKKKKACuf8Q/8hzwn/2FZP8A0iuq6Cuf8Q/8hzwn/wBhWT/0iuqAO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Of8AD3/Ic8Wf9hWP/wBIrWugrn/D3/Ic&#10;8Wf9hWP/ANIrWugoAKKKKACiiigAooooAKKKKACiiigAooooAKKKKACiiigAooooAKKKKACiiigA&#10;ooooAKKKKACiiigAooooAKKKKACiiigAooooAKKKKACiiigAooooAKKKKACiiigAooooAKKKKACi&#10;iigAooooAKKKKACiiigAooooAK5/xD/yHPCf/YVk/wDSK6roK5/xD/yHPCf/AGFZP/SK6oA6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5/wAPf8hzxZ/2FY//AEit&#10;a6Cuf8Pf8hzxZ/2FY/8A0ita6CgAooooAKKKKACiiigAooooAKKKKACiiigAooooAKKKKACiiigA&#10;ooooAKKKKACiiigAooooAKKKKACiiigAooooAKKKKACiiigAooooAKKKKACiiigAooooAKKKKACi&#10;iigAooooAKKKKACiiigAooooAKKKKACiiigArn/EP/Ic8J/9hWT/ANIrqugrn/EP/Ic8J/8AYVk/&#10;9IrqgDo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n/AA9/yHPF&#10;n/YVj/8ASK1roK5/w9/yHPFn/YVj/wDSK1roKACiiigAooooAKKKKACiiigAooooAKKKKACiiigA&#10;ooooAKKKKACiiigAooooAKKKKACiiigAooooAKKKKACiiigAooooAKKKKACiiigAooooAKKKKACi&#10;iigAooooAKKKKACiiigAooooAKKKKACiiigAooooAKKKKACuf8Q/8hzwn/2FZP8A0iuq6Cuf8Q/8&#10;hzwn/wBhWT/0iuqAO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Of8AD3/Ic8Wf9hWP/wBIrWugrn/D3/Ic8Wf9hWP/ANIrWugoAKKKKACiiigAooooAKKKKACiiigA&#10;ooooAKKKKACiiigAooooAKKKKACiiigAooooAKKKKACiiigAooooAKKKKACiiigAooooAKKKKACi&#10;iigAooooAKKKKACiiigAooooAKKKKACiiigAooooAKKKKACiiigAooooAK5/xD/yHPCf/YVk/wDS&#10;K6roK5/xD/yHPCf/AGFZP/SK6oA6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5/wAPf8hzxZ/2FY//AEita6Cuf8Pf8hzxZ/2FY/8A0ita6CgAooooAKKKKACiiigA&#10;ooooAKKKKACiiigAooooAKKKKACiiigAooooAKKKKACiiigAooooAKKKKACiiigAooooAKKKKACi&#10;iigAooooAKKKKACiiigAooooAKKKKACiiigAooooAKKKKACiiigAooooAKKKKACiiigArn/EP/Ic&#10;8J/9hWT/ANIrqugrn/EP/Ic8J/8AYVk/9IrqgDo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n/AA9/yHPFn/YVj/8ASK1roK5/w9/yHPFn/YVj/wDSK1roKACiiigA&#10;ooooAKKKKACiiigAooooAKKKKACiiigAooooAKKKKACiiigAooooAKKKKACiiigAooooAKKKKACi&#10;iigAooooAKKKKACiiigAooooAKKKKACiiigAooooAKKKKACiiigAooooAKKKKACiiigAooooAKKK&#10;KACuf8Q/8hzwn/2FZP8A0iuq6Cuf8Q/8hzwn/wBhWT/0iuqAO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Of8AD3/Ic8Wf9hWP/wBIrWugrn/D3/Ic8Wf9hWP/ANIr&#10;WugoAKKKKACiiigAooooAKKKKACiiigAooooAKKKKACiiigAooooAKKKKACiiigAooooAKKKKACi&#10;iigAooooAKKKKACiiigAooooAKKKKACiiigAooooAKKKKACiiigAooooAKKKKACiiigAooooAKKK&#10;KACiiigAooooAK5/xD/yHPCf/YVk/wDSK6roK5/xD/yHPCf/AGFZP/SK6oA6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5/wAPf8hzxZ/2FY//AEita6Cuf8Pf8hzx&#10;Z/2FY/8A0ita6CgAooooAKKKKACiiigAooooAKKKKACiiigAooooAKKKKACiiigAooooAKKKKACi&#10;iigAooooAKKKKACiiigAooooAKKKKACiiigAooooAKKKKACiiigAooooAKKKKACiiigAooooAKKK&#10;KACiiigAooooAKKKKACiiigArn/EP/Ic8J/9hWT/ANIrqugrn/EP/Ic8J/8AYVk/9IrqgDo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n/D3/Ic8Wf9hWP/ANIrWugr&#10;n/D3/Ic8Wf8AYVj/APSK1roKACiiigAooooAKKKKACiiigAooooAKKKKACiiigAooooAKKKKACii&#10;igAooooAKKKKACiiigAooooAKKKKACiiigAooooAKKKKACiiigAooooAKKKKACiiigAooooAKKKK&#10;ACiiigAooooAKKKKACiiigAooooAKKKKACuf8Q/8hzwn/wBhWT/0iuq6Cuf8Q/8AIc8J/wDYVk/9&#10;IrqgDo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">
                      <v:shape id="Picture 7" o:spid="_x0000_s1027" type="#_x0000_t75" alt="Tekt_Bih_NAV" style="position:absolute;width:35729;height:25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qRPbBAAAA2gAAAA8AAABkcnMvZG93bnJldi54bWxEj0GLwjAUhO/C/ofwFrxpugXbpWuUIihe&#10;RNSFvT6aZ1tsXrpNtPXfG0HwOMzMN8x8OZhG3KhztWUFX9MIBHFhdc2lgt/TevINwnlkjY1lUnAn&#10;B8vFx2iOmbY9H+h29KUIEHYZKqi8bzMpXVGRQTe1LXHwzrYz6IPsSqk77APcNDKOokQarDksVNjS&#10;qqLicrwaBVumP3lI8zhNZtTv9kmcb/43So0/h/wHhKfBv8Ov9lYrSOF5JdwAuXg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vqRPbBAAAA2gAAAA8AAAAAAAAAAAAAAAAAnwIA&#10;AGRycy9kb3ducmV2LnhtbFBLBQYAAAAABAAEAPcAAACNAwAAAAA=&#10;">
                        <v:imagedata r:id="rId24" o:title="Tekt_Bih_NAV" croptop="3546f" cropbottom="3677f"/>
                        <v:path arrowok="t"/>
                      </v:shape>
                      <v:shape id="Picture 8" o:spid="_x0000_s1028" type="#_x0000_t75" alt="Tekt_Bih_NAV_L" style="position:absolute;left:35983;width:22183;height:25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S09TBAAAA2gAAAA8AAABkcnMvZG93bnJldi54bWxEj0GLwjAUhO8L/ofwFrytaXUR6RpFhYXF&#10;m1X0+mjetmWbl5LEGv+9ERY8DjPzDbNcR9OJgZxvLSvIJxkI4srqlmsFp+P3xwKED8gaO8uk4E4e&#10;1qvR2xILbW98oKEMtUgQ9gUqaELoCyl91ZBBP7E9cfJ+rTMYknS11A5vCW46Oc2yuTTYclposKdd&#10;Q9VfeTUKpuchzjb72Xy7i+4aL/e8bPe5UuP3uPkCESiGV/i//aMVfMLzSroB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kS09TBAAAA2gAAAA8AAAAAAAAAAAAAAAAAnwIA&#10;AGRycy9kb3ducmV2LnhtbFBLBQYAAAAABAAEAPcAAACNAwAAAAA=&#10;">
                        <v:imagedata r:id="rId25" o:title="Tekt_Bih_NAV_L" cropleft="10398f" cropright="10292f"/>
                        <v:path arrowok="t"/>
                      </v:shape>
                    </v:group>
                  </w:pict>
                </mc:Fallback>
              </mc:AlternateContent>
            </w:r>
          </w:p>
          <w:p w14:paraId="02C3FA4F" w14:textId="77777777" w:rsidR="009E52F7" w:rsidRPr="00681BE3" w:rsidRDefault="009E52F7" w:rsidP="009E52F7">
            <w:pPr>
              <w:pStyle w:val="TableParagraph"/>
              <w:jc w:val="left"/>
              <w:rPr>
                <w:sz w:val="20"/>
                <w:lang w:val="hr-HR"/>
              </w:rPr>
            </w:pPr>
          </w:p>
          <w:p w14:paraId="3366580E" w14:textId="77777777" w:rsidR="009E52F7" w:rsidRPr="00681BE3" w:rsidRDefault="009E52F7" w:rsidP="009E52F7">
            <w:pPr>
              <w:pStyle w:val="TableParagraph"/>
              <w:jc w:val="left"/>
              <w:rPr>
                <w:sz w:val="20"/>
                <w:lang w:val="hr-HR"/>
              </w:rPr>
            </w:pPr>
          </w:p>
          <w:p w14:paraId="784CE322" w14:textId="77777777" w:rsidR="009E52F7" w:rsidRPr="00681BE3" w:rsidRDefault="009E52F7" w:rsidP="009E52F7">
            <w:pPr>
              <w:pStyle w:val="TableParagraph"/>
              <w:jc w:val="left"/>
              <w:rPr>
                <w:sz w:val="20"/>
                <w:lang w:val="hr-HR"/>
              </w:rPr>
            </w:pPr>
          </w:p>
          <w:p w14:paraId="38B27C39" w14:textId="77777777" w:rsidR="009E52F7" w:rsidRPr="00681BE3" w:rsidRDefault="009E52F7" w:rsidP="009E52F7">
            <w:pPr>
              <w:pStyle w:val="TableParagraph"/>
              <w:jc w:val="left"/>
              <w:rPr>
                <w:sz w:val="20"/>
                <w:lang w:val="hr-HR"/>
              </w:rPr>
            </w:pPr>
          </w:p>
          <w:p w14:paraId="32546DB3" w14:textId="77777777" w:rsidR="009E52F7" w:rsidRPr="00681BE3" w:rsidRDefault="009E52F7" w:rsidP="009E52F7">
            <w:pPr>
              <w:pStyle w:val="TableParagraph"/>
              <w:jc w:val="left"/>
              <w:rPr>
                <w:sz w:val="20"/>
                <w:lang w:val="hr-HR"/>
              </w:rPr>
            </w:pPr>
          </w:p>
          <w:p w14:paraId="6C014171" w14:textId="77777777" w:rsidR="009E52F7" w:rsidRPr="00681BE3" w:rsidRDefault="009E52F7" w:rsidP="009E52F7">
            <w:pPr>
              <w:pStyle w:val="TableParagraph"/>
              <w:jc w:val="left"/>
              <w:rPr>
                <w:sz w:val="20"/>
                <w:lang w:val="hr-HR"/>
              </w:rPr>
            </w:pPr>
          </w:p>
          <w:p w14:paraId="07388EF4" w14:textId="77777777" w:rsidR="009E52F7" w:rsidRPr="00681BE3" w:rsidRDefault="009E52F7" w:rsidP="009E52F7">
            <w:pPr>
              <w:pStyle w:val="TableParagraph"/>
              <w:jc w:val="left"/>
              <w:rPr>
                <w:sz w:val="20"/>
                <w:lang w:val="hr-HR"/>
              </w:rPr>
            </w:pPr>
          </w:p>
          <w:p w14:paraId="1FD0E6B5" w14:textId="77777777" w:rsidR="009E52F7" w:rsidRPr="00681BE3" w:rsidRDefault="009E52F7" w:rsidP="009E52F7">
            <w:pPr>
              <w:pStyle w:val="TableParagraph"/>
              <w:jc w:val="left"/>
              <w:rPr>
                <w:sz w:val="20"/>
                <w:lang w:val="hr-HR"/>
              </w:rPr>
            </w:pPr>
          </w:p>
          <w:p w14:paraId="2C2F6CD8" w14:textId="77777777" w:rsidR="009E52F7" w:rsidRPr="00681BE3" w:rsidRDefault="009E52F7" w:rsidP="009E52F7">
            <w:pPr>
              <w:pStyle w:val="TableParagraph"/>
              <w:jc w:val="left"/>
              <w:rPr>
                <w:sz w:val="20"/>
                <w:lang w:val="hr-HR"/>
              </w:rPr>
            </w:pPr>
          </w:p>
          <w:p w14:paraId="326F7210" w14:textId="77777777" w:rsidR="009E52F7" w:rsidRPr="00681BE3" w:rsidRDefault="009E52F7" w:rsidP="009E52F7">
            <w:pPr>
              <w:pStyle w:val="TableParagraph"/>
              <w:jc w:val="left"/>
              <w:rPr>
                <w:sz w:val="20"/>
                <w:lang w:val="hr-HR"/>
              </w:rPr>
            </w:pPr>
          </w:p>
          <w:p w14:paraId="7877903F" w14:textId="77777777" w:rsidR="009E52F7" w:rsidRPr="00681BE3" w:rsidRDefault="009E52F7" w:rsidP="009E52F7">
            <w:pPr>
              <w:pStyle w:val="TableParagraph"/>
              <w:jc w:val="left"/>
              <w:rPr>
                <w:sz w:val="20"/>
                <w:lang w:val="hr-HR"/>
              </w:rPr>
            </w:pPr>
          </w:p>
          <w:p w14:paraId="1DE5C92F" w14:textId="77777777" w:rsidR="009E52F7" w:rsidRPr="00681BE3" w:rsidRDefault="009E52F7" w:rsidP="009E52F7">
            <w:pPr>
              <w:pStyle w:val="TableParagraph"/>
              <w:jc w:val="left"/>
              <w:rPr>
                <w:sz w:val="20"/>
                <w:lang w:val="hr-HR"/>
              </w:rPr>
            </w:pPr>
          </w:p>
          <w:p w14:paraId="1363D323" w14:textId="77777777" w:rsidR="009E52F7" w:rsidRPr="00681BE3" w:rsidRDefault="009E52F7" w:rsidP="009E52F7">
            <w:pPr>
              <w:pStyle w:val="TableParagraph"/>
              <w:jc w:val="left"/>
              <w:rPr>
                <w:sz w:val="20"/>
                <w:lang w:val="hr-HR"/>
              </w:rPr>
            </w:pPr>
          </w:p>
          <w:p w14:paraId="77A7AEFE" w14:textId="77777777" w:rsidR="009E52F7" w:rsidRPr="00681BE3" w:rsidRDefault="009E52F7" w:rsidP="009E52F7">
            <w:pPr>
              <w:pStyle w:val="TableParagraph"/>
              <w:jc w:val="left"/>
              <w:rPr>
                <w:sz w:val="20"/>
                <w:lang w:val="hr-HR"/>
              </w:rPr>
            </w:pPr>
          </w:p>
          <w:p w14:paraId="76F138D6" w14:textId="77777777" w:rsidR="009E52F7" w:rsidRPr="00681BE3" w:rsidRDefault="009E52F7" w:rsidP="009E52F7">
            <w:pPr>
              <w:pStyle w:val="TableParagraph"/>
              <w:jc w:val="left"/>
              <w:rPr>
                <w:sz w:val="20"/>
                <w:lang w:val="hr-HR"/>
              </w:rPr>
            </w:pPr>
          </w:p>
          <w:p w14:paraId="1F1E5F9B" w14:textId="77777777" w:rsidR="009E52F7" w:rsidRPr="00681BE3" w:rsidRDefault="009E52F7" w:rsidP="009E52F7">
            <w:pPr>
              <w:pStyle w:val="TableParagraph"/>
              <w:jc w:val="left"/>
              <w:rPr>
                <w:sz w:val="20"/>
                <w:lang w:val="hr-HR"/>
              </w:rPr>
            </w:pPr>
          </w:p>
          <w:p w14:paraId="6B468C81" w14:textId="77777777" w:rsidR="009E52F7" w:rsidRPr="00681BE3" w:rsidRDefault="009E52F7" w:rsidP="009E52F7">
            <w:pPr>
              <w:pStyle w:val="TableParagraph"/>
              <w:jc w:val="left"/>
              <w:rPr>
                <w:sz w:val="20"/>
                <w:lang w:val="hr-HR"/>
              </w:rPr>
            </w:pPr>
          </w:p>
        </w:tc>
      </w:tr>
      <w:tr w:rsidR="001D3186" w:rsidRPr="00681BE3" w14:paraId="1CA1628D" w14:textId="77777777" w:rsidTr="009848F7">
        <w:trPr>
          <w:trHeight w:val="426"/>
        </w:trPr>
        <w:tc>
          <w:tcPr>
            <w:tcW w:w="9214" w:type="dxa"/>
          </w:tcPr>
          <w:p w14:paraId="06238B3D" w14:textId="4706E467" w:rsidR="001D3186" w:rsidRPr="00681BE3" w:rsidRDefault="001D3186" w:rsidP="009E52F7">
            <w:pPr>
              <w:pStyle w:val="Caption"/>
              <w:spacing w:before="60" w:after="60"/>
              <w:ind w:left="34"/>
              <w:jc w:val="center"/>
              <w:rPr>
                <w:rFonts w:ascii="Cambria" w:hAnsi="Cambria"/>
                <w:sz w:val="20"/>
                <w:szCs w:val="20"/>
              </w:rPr>
            </w:pPr>
            <w:bookmarkStart w:id="101" w:name="_Ref17358174"/>
            <w:bookmarkStart w:id="102" w:name="_Toc75247844"/>
            <w:r w:rsidRPr="00681BE3">
              <w:rPr>
                <w:rFonts w:ascii="Cambria" w:hAnsi="Cambria"/>
                <w:sz w:val="20"/>
                <w:szCs w:val="20"/>
              </w:rPr>
              <w:t xml:space="preserve">Slika </w:t>
            </w:r>
            <w:r w:rsidR="00A308F2" w:rsidRPr="00681BE3">
              <w:rPr>
                <w:rFonts w:ascii="Cambria" w:hAnsi="Cambria"/>
                <w:sz w:val="20"/>
                <w:szCs w:val="20"/>
              </w:rPr>
              <w:fldChar w:fldCharType="begin"/>
            </w:r>
            <w:r w:rsidRPr="00681BE3">
              <w:rPr>
                <w:rFonts w:ascii="Cambria" w:hAnsi="Cambria"/>
                <w:sz w:val="20"/>
                <w:szCs w:val="20"/>
              </w:rPr>
              <w:instrText xml:space="preserve"> SEQ Slika \* ARABIC </w:instrText>
            </w:r>
            <w:r w:rsidR="00A308F2" w:rsidRPr="00681BE3">
              <w:rPr>
                <w:rFonts w:ascii="Cambria" w:hAnsi="Cambria"/>
                <w:sz w:val="20"/>
                <w:szCs w:val="20"/>
              </w:rPr>
              <w:fldChar w:fldCharType="separate"/>
            </w:r>
            <w:r w:rsidR="00EC2085" w:rsidRPr="00681BE3">
              <w:rPr>
                <w:rFonts w:ascii="Cambria" w:hAnsi="Cambria"/>
                <w:noProof/>
                <w:sz w:val="20"/>
                <w:szCs w:val="20"/>
              </w:rPr>
              <w:t>5</w:t>
            </w:r>
            <w:r w:rsidR="00A308F2" w:rsidRPr="00681BE3">
              <w:rPr>
                <w:rFonts w:ascii="Cambria" w:hAnsi="Cambria"/>
                <w:sz w:val="20"/>
                <w:szCs w:val="20"/>
              </w:rPr>
              <w:fldChar w:fldCharType="end"/>
            </w:r>
            <w:bookmarkEnd w:id="101"/>
            <w:r w:rsidRPr="00681BE3">
              <w:rPr>
                <w:rFonts w:ascii="Cambria" w:hAnsi="Cambria"/>
                <w:sz w:val="20"/>
                <w:szCs w:val="20"/>
              </w:rPr>
              <w:t xml:space="preserve">. Tektonske karakteristike </w:t>
            </w:r>
            <w:r w:rsidR="009E52F7" w:rsidRPr="00681BE3">
              <w:rPr>
                <w:rFonts w:ascii="Cambria" w:hAnsi="Cambria"/>
                <w:sz w:val="20"/>
                <w:szCs w:val="20"/>
              </w:rPr>
              <w:t>prostora poljoprivrednih površina u Gradu Bihaću (aluvion vodotoka Klokot i Una)</w:t>
            </w:r>
            <w:bookmarkEnd w:id="102"/>
          </w:p>
        </w:tc>
      </w:tr>
    </w:tbl>
    <w:p w14:paraId="764E8852" w14:textId="77777777" w:rsidR="009C019A" w:rsidRPr="00681BE3" w:rsidRDefault="009C019A" w:rsidP="009C019A">
      <w:pPr>
        <w:rPr>
          <w:i/>
          <w:u w:val="single"/>
        </w:rPr>
      </w:pPr>
    </w:p>
    <w:p w14:paraId="3DD0AE78" w14:textId="77777777" w:rsidR="009C019A" w:rsidRPr="00681BE3" w:rsidRDefault="009C019A" w:rsidP="00FE6ED6">
      <w:pPr>
        <w:spacing w:before="120" w:after="120"/>
      </w:pPr>
      <w:r w:rsidRPr="00681BE3">
        <w:rPr>
          <w:i/>
          <w:u w:val="single"/>
        </w:rPr>
        <w:t>Strukturno – facijalna jedinica Bihaćko - Polje – Bosanski Petrovac</w:t>
      </w:r>
      <w:r w:rsidRPr="00681BE3">
        <w:rPr>
          <w:i/>
        </w:rPr>
        <w:t xml:space="preserve">, </w:t>
      </w:r>
      <w:r w:rsidRPr="00681BE3">
        <w:t>predstavlja tektonski spušten blok između rasjedne zone Gata – Čekrlije – Ripač i više pokrivenih rasjeda tercijarnim sedimentima, koji su deponovani na potezu Izačić – Klokot – Žegar – Sokolac – Ripač.</w:t>
      </w:r>
    </w:p>
    <w:p w14:paraId="09C21507" w14:textId="77777777" w:rsidR="009C019A" w:rsidRPr="00681BE3" w:rsidRDefault="009C019A" w:rsidP="00FE6ED6">
      <w:pPr>
        <w:spacing w:before="120" w:after="120"/>
      </w:pPr>
      <w:r w:rsidRPr="00681BE3">
        <w:t>Kredne naslage kod Klokota i Prišlena, predstavljaju relativno manje uzdignute blokove. Manji rasjedi na kontaktu Krede i Tercijara, kod Izačića imaju djelimično reversan karakter. Tercijarne mase uglavnom su nagnute prema središnjim dijelovima bazena zastupljenog ovim tvorevinama.</w:t>
      </w:r>
    </w:p>
    <w:p w14:paraId="75AD6270" w14:textId="77777777" w:rsidR="009C019A" w:rsidRPr="00681BE3" w:rsidRDefault="009C019A" w:rsidP="00FE6ED6">
      <w:pPr>
        <w:spacing w:before="120" w:after="120"/>
      </w:pPr>
      <w:r w:rsidRPr="00681BE3">
        <w:rPr>
          <w:i/>
          <w:u w:val="single"/>
        </w:rPr>
        <w:t>Strukturno – facijalna jedinica Mala Kapela – Lička Plješevica</w:t>
      </w:r>
      <w:r w:rsidRPr="00681BE3">
        <w:t xml:space="preserve">, ima složenu geološku građu koja je tektonski u prostoru istraživanja označena blokom „Trovrh – Lička Plješevica“. </w:t>
      </w:r>
    </w:p>
    <w:p w14:paraId="17A66C09" w14:textId="77777777" w:rsidR="009C019A" w:rsidRPr="00681BE3" w:rsidRDefault="009C019A" w:rsidP="00FE6ED6">
      <w:pPr>
        <w:spacing w:before="120" w:after="120"/>
      </w:pPr>
      <w:r w:rsidRPr="00681BE3">
        <w:rPr>
          <w:i/>
          <w:iCs/>
        </w:rPr>
        <w:t>Tektonski blok Trovrh – Lička Plješevica</w:t>
      </w:r>
      <w:r w:rsidRPr="00681BE3">
        <w:t xml:space="preserve"> obuhvata planinski masiv Gole Plješevice, izgrađen isključivo od krednih sedimenata. Ima dinarsko pružanje, a u strukturnom pogledu predstavlja sinklinorijum čije jezgro sadrži najmlađe tvorevine Gornje Krede. Na sjeveroistoku, odnosno jugozapadu sinklinorijuma, zamjećuje se okonturenost rasjednim zonama. Sjeveroistočno je zastupljen regionalni vertikalni rasjed s razvojem ka bihaćkom polju (Bihaću), a paralelno s njim također se zapaža veliki rasjed, pravca pružanja sjeverozapad-jugoistok, označen toponimima Trovrh – Ličko Petrovo Selo – Baljevac – Zavalje (izvan prostora istraživanja).</w:t>
      </w:r>
    </w:p>
    <w:p w14:paraId="317580A0" w14:textId="77777777" w:rsidR="00176ED5" w:rsidRDefault="00176ED5" w:rsidP="00947155">
      <w:pPr>
        <w:spacing w:before="120" w:after="120"/>
        <w:rPr>
          <w:b/>
        </w:rPr>
      </w:pPr>
    </w:p>
    <w:p w14:paraId="668B46CC" w14:textId="42F0F861" w:rsidR="000C2454" w:rsidRPr="00681BE3" w:rsidRDefault="000C2454" w:rsidP="00947155">
      <w:pPr>
        <w:spacing w:before="120" w:after="120"/>
        <w:rPr>
          <w:b/>
        </w:rPr>
      </w:pPr>
      <w:r w:rsidRPr="00681BE3">
        <w:rPr>
          <w:b/>
        </w:rPr>
        <w:lastRenderedPageBreak/>
        <w:t>Hidrogeološke karakteristike područja istraživanja</w:t>
      </w:r>
    </w:p>
    <w:p w14:paraId="0827DC6D" w14:textId="77777777" w:rsidR="009E52F7" w:rsidRPr="00681BE3" w:rsidRDefault="009E52F7" w:rsidP="00FE6ED6">
      <w:pPr>
        <w:spacing w:before="120" w:after="120"/>
      </w:pPr>
      <w:r w:rsidRPr="00681BE3">
        <w:t xml:space="preserve">Hidrogeološke karakteristike područja istraživanja neposredno su vezane za geološku građu i strukturu tretiranog prostora, odnosno njegove litostratigrafske karakteristike i tektoniku. U tom smislu geološke karakteristike ovog područja, prvenstveno </w:t>
      </w:r>
      <w:r w:rsidR="00E43929" w:rsidRPr="00681BE3">
        <w:t>podrazumijevaju</w:t>
      </w:r>
      <w:r w:rsidRPr="00681BE3">
        <w:t xml:space="preserve"> sastav stijena, njihovu strukturu i genezu. </w:t>
      </w:r>
    </w:p>
    <w:p w14:paraId="7C3FECAE" w14:textId="77777777" w:rsidR="009E52F7" w:rsidRPr="00681BE3" w:rsidRDefault="009E52F7" w:rsidP="00FE6ED6">
      <w:pPr>
        <w:spacing w:before="120" w:after="120"/>
      </w:pPr>
      <w:r w:rsidRPr="00681BE3">
        <w:t>Po tim elementima izvršena je primarna podjela paleogeografsko-strukturnih jedinica, što je elaborirano u prethodnim razmatranjima. S tim u vezi prezentirat će se njihova osnovna podjela, kao podloga za regionalnu karakterizaciju prostora po hidrogeološkim svojstvima unutar područja istraživanja, gdje se može izdvojiti više skupina vodonosnih sedimenata. U tom smislu, kada se govori o krškim vodonosnicima, važno je naglasiti kako je između rasjednih ravni karakteristična prisutnost pukotinskih struktura koje pres</w:t>
      </w:r>
      <w:r w:rsidR="00FE6ED6" w:rsidRPr="00681BE3">
        <w:t>i</w:t>
      </w:r>
      <w:r w:rsidRPr="00681BE3">
        <w:t>jecaju osnovnu stijenu bez zakonomjerne or</w:t>
      </w:r>
      <w:r w:rsidR="00FE6ED6" w:rsidRPr="00681BE3">
        <w:t>i</w:t>
      </w:r>
      <w:r w:rsidRPr="00681BE3">
        <w:t xml:space="preserve">jentacije, ali koje generalno ne utiču na smjer kretanja podzemne vode. Pukotine su u pravilu ispunjene pjeskovitim materijalom i materijalom kalcitnog sadržaja. </w:t>
      </w:r>
    </w:p>
    <w:p w14:paraId="3B67BA0F" w14:textId="77777777" w:rsidR="009E52F7" w:rsidRPr="00681BE3" w:rsidRDefault="009E52F7" w:rsidP="00FE6ED6">
      <w:pPr>
        <w:spacing w:before="120" w:after="120"/>
      </w:pPr>
      <w:r w:rsidRPr="00681BE3">
        <w:t>Sve ovo, kao i šupljine nepravilnih oblika, koje odaju karakter mehaničkog i hemijskog erozionog djelovanja unutar krečnjačke komponente predmetnih sedimenata, ukazuje na karakter njihove vodonosnosti.</w:t>
      </w:r>
    </w:p>
    <w:p w14:paraId="1559AC31" w14:textId="77777777" w:rsidR="009E52F7" w:rsidRPr="00681BE3" w:rsidRDefault="009E52F7" w:rsidP="00FE6ED6">
      <w:pPr>
        <w:spacing w:before="120" w:after="120"/>
      </w:pPr>
      <w:r w:rsidRPr="00681BE3">
        <w:t xml:space="preserve">S tim u vezi, konstatira se da je na prostoru istraživanja formirano više vrela kavernozno-pukotinskog tipa, a činjenica pojavljivanja velikog broja vrtača u bliskom okruženju plavnog područja, govori o karakteru degradiranosti sredine, gdje se u uvjetima nepovoljne hidrološke situacije (period povećanih padavina), voda iz podzemlja pojavljuje na površini. </w:t>
      </w:r>
    </w:p>
    <w:p w14:paraId="2C2F8601" w14:textId="77777777" w:rsidR="009E52F7" w:rsidRPr="00681BE3" w:rsidRDefault="009E52F7" w:rsidP="00FE6ED6">
      <w:pPr>
        <w:spacing w:before="120" w:after="120"/>
      </w:pPr>
      <w:r w:rsidRPr="00681BE3">
        <w:t>Obzirom na izrasjedanost i kavernoznost, te prisutnost velikog broja pukotina koje se također pojavljuju kao posljedica tektonske aktivnosti ovog područja, može se osnovano zaključiti kako prostor zastupljen karbonatnim sedimentima, u hidrogeološkom smislu označava akvifersku sredinu, potencijalno vrlo pogodnu za vodosnabdjevanje.</w:t>
      </w:r>
    </w:p>
    <w:p w14:paraId="3634A2AA" w14:textId="77777777" w:rsidR="009E52F7" w:rsidRPr="00681BE3" w:rsidRDefault="009E52F7" w:rsidP="00FE6ED6">
      <w:pPr>
        <w:spacing w:before="120" w:after="120"/>
      </w:pPr>
      <w:r w:rsidRPr="00681BE3">
        <w:t xml:space="preserve">Značaj vodosnabdjevanja, kada je u pitanju vodonosnik intergranularne poroznosti također je (s obzirom na njegovu ustanovljenu </w:t>
      </w:r>
      <w:r w:rsidR="00E43929" w:rsidRPr="00681BE3">
        <w:t>zastupljenost</w:t>
      </w:r>
      <w:r w:rsidRPr="00681BE3">
        <w:t>), od velike važnosti.</w:t>
      </w:r>
    </w:p>
    <w:p w14:paraId="1C51267B" w14:textId="73F9B215" w:rsidR="009E52F7" w:rsidRPr="00681BE3" w:rsidRDefault="009E52F7" w:rsidP="00FE6ED6">
      <w:pPr>
        <w:spacing w:before="120" w:after="120"/>
      </w:pPr>
      <w:r w:rsidRPr="00681BE3">
        <w:t>Sukladno definiranoj hidrogeološkoj sredini (referirajući se na prikaz geološke građe i tektonskog sklopa, kao i rezultate provedenih istraživanja, shodno strukturi poroznosti st</w:t>
      </w:r>
      <w:r w:rsidR="00FE6ED6" w:rsidRPr="00681BE3">
        <w:t>i</w:t>
      </w:r>
      <w:r w:rsidRPr="00681BE3">
        <w:t>jenske mase), izvršena je klasifikacija stijena u prostoru istraživanja prema karakteristikama vodopropusnosti, te s tim u vezi prezentirat će se njihovo grupisanje na slijedeće skupine (</w:t>
      </w:r>
      <w:r w:rsidR="00883E21" w:rsidRPr="00681BE3">
        <w:fldChar w:fldCharType="begin"/>
      </w:r>
      <w:r w:rsidR="00883E21" w:rsidRPr="00681BE3">
        <w:instrText xml:space="preserve"> REF _Ref17358413 \h  \* MERGEFORMAT </w:instrText>
      </w:r>
      <w:r w:rsidR="00883E21" w:rsidRPr="00681BE3">
        <w:fldChar w:fldCharType="separate"/>
      </w:r>
      <w:r w:rsidR="00EC2085" w:rsidRPr="00681BE3">
        <w:rPr>
          <w:rFonts w:ascii="Cambria" w:hAnsi="Cambria"/>
        </w:rPr>
        <w:t>Slika 6</w:t>
      </w:r>
      <w:r w:rsidR="00883E21" w:rsidRPr="00681BE3">
        <w:fldChar w:fldCharType="end"/>
      </w:r>
      <w:r w:rsidRPr="00681BE3">
        <w:t>):</w:t>
      </w:r>
    </w:p>
    <w:p w14:paraId="703E048A" w14:textId="77777777" w:rsidR="009E52F7" w:rsidRPr="00681BE3" w:rsidRDefault="009E52F7" w:rsidP="00FE6ED6">
      <w:pPr>
        <w:pStyle w:val="ListParagraph"/>
        <w:numPr>
          <w:ilvl w:val="0"/>
          <w:numId w:val="8"/>
        </w:numPr>
        <w:spacing w:before="120" w:after="120"/>
        <w:ind w:left="714" w:hanging="357"/>
        <w:rPr>
          <w:rFonts w:cs="Arial"/>
        </w:rPr>
      </w:pPr>
      <w:r w:rsidRPr="00681BE3">
        <w:rPr>
          <w:rFonts w:cs="Arial"/>
        </w:rPr>
        <w:t xml:space="preserve">Stijene intergranularne poroznosti </w:t>
      </w:r>
    </w:p>
    <w:p w14:paraId="16410365" w14:textId="77777777" w:rsidR="009E52F7" w:rsidRPr="00681BE3" w:rsidRDefault="009E52F7" w:rsidP="00FE6ED6">
      <w:pPr>
        <w:pStyle w:val="ListParagraph"/>
        <w:numPr>
          <w:ilvl w:val="0"/>
          <w:numId w:val="8"/>
        </w:numPr>
        <w:spacing w:before="120" w:after="120"/>
        <w:ind w:left="714" w:hanging="357"/>
        <w:rPr>
          <w:rFonts w:cs="Arial"/>
        </w:rPr>
      </w:pPr>
      <w:r w:rsidRPr="00681BE3">
        <w:rPr>
          <w:rFonts w:cs="Arial"/>
        </w:rPr>
        <w:t>Stijene kavernozno – pukotinske poroznosti</w:t>
      </w:r>
    </w:p>
    <w:p w14:paraId="572BE479" w14:textId="77777777" w:rsidR="009E52F7" w:rsidRPr="00681BE3" w:rsidRDefault="009E52F7" w:rsidP="00FE6ED6">
      <w:pPr>
        <w:spacing w:before="120" w:after="120"/>
      </w:pPr>
      <w:r w:rsidRPr="00681BE3">
        <w:t>Prema filtracionim karakteristikama st</w:t>
      </w:r>
      <w:r w:rsidR="00FE6ED6" w:rsidRPr="00681BE3">
        <w:t>i</w:t>
      </w:r>
      <w:r w:rsidRPr="00681BE3">
        <w:t>jenskog materijala, podjela je izvršena na:</w:t>
      </w:r>
    </w:p>
    <w:p w14:paraId="49E8EB4B" w14:textId="77777777" w:rsidR="009E52F7" w:rsidRPr="00681BE3" w:rsidRDefault="009E52F7" w:rsidP="00FE6ED6">
      <w:pPr>
        <w:pStyle w:val="ListParagraph"/>
        <w:numPr>
          <w:ilvl w:val="0"/>
          <w:numId w:val="8"/>
        </w:numPr>
        <w:spacing w:before="120" w:after="120"/>
        <w:ind w:left="714" w:hanging="357"/>
        <w:rPr>
          <w:rFonts w:cs="Arial"/>
        </w:rPr>
      </w:pPr>
      <w:r w:rsidRPr="00681BE3">
        <w:rPr>
          <w:rFonts w:cs="Arial"/>
        </w:rPr>
        <w:t>Vodopropusne stijene</w:t>
      </w:r>
    </w:p>
    <w:p w14:paraId="07978753" w14:textId="77777777" w:rsidR="009E52F7" w:rsidRPr="00681BE3" w:rsidRDefault="009E52F7" w:rsidP="00FE6ED6">
      <w:pPr>
        <w:pStyle w:val="ListParagraph"/>
        <w:numPr>
          <w:ilvl w:val="0"/>
          <w:numId w:val="8"/>
        </w:numPr>
        <w:spacing w:before="120" w:after="120"/>
        <w:ind w:left="714" w:hanging="357"/>
        <w:rPr>
          <w:rFonts w:cs="Arial"/>
        </w:rPr>
      </w:pPr>
      <w:r w:rsidRPr="00681BE3">
        <w:rPr>
          <w:rFonts w:cs="Arial"/>
        </w:rPr>
        <w:t>Vodonepropusne stijene</w:t>
      </w:r>
    </w:p>
    <w:p w14:paraId="5B2F1DEB" w14:textId="77777777" w:rsidR="009E52F7" w:rsidRPr="00681BE3" w:rsidRDefault="009E52F7" w:rsidP="00FE6ED6">
      <w:pPr>
        <w:spacing w:before="120" w:after="120"/>
      </w:pPr>
      <w:r w:rsidRPr="00681BE3">
        <w:t>Prema hidrogeološkoj funkciji litostratigrafskih cjelina, podjela ovih materijala je izvršena na provodnike i rezervoare, te hidrogeološke izolator stijene, odnosno hidrogeološke barijere.</w:t>
      </w:r>
    </w:p>
    <w:p w14:paraId="399BA500" w14:textId="77777777" w:rsidR="009E52F7" w:rsidRPr="00681BE3" w:rsidRDefault="009E52F7" w:rsidP="00FE6ED6">
      <w:pPr>
        <w:spacing w:before="120" w:after="120"/>
      </w:pPr>
      <w:r w:rsidRPr="00681BE3">
        <w:t>Shodno prezentiranom, a vezano za materijalni sastav st</w:t>
      </w:r>
      <w:r w:rsidR="00FE6ED6" w:rsidRPr="00681BE3">
        <w:t>i</w:t>
      </w:r>
      <w:r w:rsidRPr="00681BE3">
        <w:t>jenskih masa, strukturu poroznosti, međusobnom prostornom položaju izdvojenih geoloških jedinica i op</w:t>
      </w:r>
      <w:r w:rsidR="00FE6ED6" w:rsidRPr="00681BE3">
        <w:t>ć</w:t>
      </w:r>
      <w:r w:rsidRPr="00681BE3">
        <w:t>oj vodopropusnosti, izdvajaju se slijedeće hidrogeološke sredine:</w:t>
      </w:r>
    </w:p>
    <w:p w14:paraId="2315C8AB" w14:textId="77777777" w:rsidR="009E52F7" w:rsidRPr="00681BE3" w:rsidRDefault="009E52F7" w:rsidP="00FE6ED6">
      <w:pPr>
        <w:pStyle w:val="ListParagraph"/>
        <w:numPr>
          <w:ilvl w:val="0"/>
          <w:numId w:val="8"/>
        </w:numPr>
        <w:spacing w:before="120" w:after="120"/>
        <w:ind w:left="714" w:hanging="357"/>
        <w:rPr>
          <w:rFonts w:cs="Arial"/>
        </w:rPr>
      </w:pPr>
      <w:r w:rsidRPr="00681BE3">
        <w:rPr>
          <w:rFonts w:cs="Arial"/>
        </w:rPr>
        <w:t>Vodopropusna sredina dobrih karakteristika propusnosti (intergranularna i kavernozno-pukotinska)</w:t>
      </w:r>
    </w:p>
    <w:p w14:paraId="15C00F88" w14:textId="77777777" w:rsidR="009E52F7" w:rsidRPr="00681BE3" w:rsidRDefault="009E52F7" w:rsidP="00D23253">
      <w:pPr>
        <w:pStyle w:val="ListParagraph"/>
        <w:numPr>
          <w:ilvl w:val="0"/>
          <w:numId w:val="8"/>
        </w:numPr>
        <w:spacing w:before="120" w:after="240"/>
        <w:ind w:left="714" w:hanging="357"/>
        <w:rPr>
          <w:rFonts w:cs="Arial"/>
        </w:rPr>
      </w:pPr>
      <w:r w:rsidRPr="00681BE3">
        <w:rPr>
          <w:rFonts w:cs="Arial"/>
        </w:rPr>
        <w:t>Slabopropusna do vodonepropusna sredina</w:t>
      </w:r>
    </w:p>
    <w:tbl>
      <w:tblPr>
        <w:tblW w:w="9214" w:type="dxa"/>
        <w:tblCellMar>
          <w:left w:w="0" w:type="dxa"/>
          <w:right w:w="0" w:type="dxa"/>
        </w:tblCellMar>
        <w:tblLook w:val="01E0" w:firstRow="1" w:lastRow="1" w:firstColumn="1" w:lastColumn="1" w:noHBand="0" w:noVBand="0"/>
      </w:tblPr>
      <w:tblGrid>
        <w:gridCol w:w="9214"/>
      </w:tblGrid>
      <w:tr w:rsidR="00E16B03" w:rsidRPr="00681BE3" w14:paraId="2F01BCB6" w14:textId="77777777" w:rsidTr="009848F7">
        <w:trPr>
          <w:trHeight w:val="3854"/>
        </w:trPr>
        <w:tc>
          <w:tcPr>
            <w:tcW w:w="9214" w:type="dxa"/>
          </w:tcPr>
          <w:p w14:paraId="04208BDB" w14:textId="77777777" w:rsidR="00E16B03" w:rsidRPr="00681BE3" w:rsidRDefault="00E16B03" w:rsidP="00E16B03">
            <w:pPr>
              <w:pStyle w:val="TableParagraph"/>
              <w:spacing w:before="6"/>
              <w:jc w:val="left"/>
              <w:rPr>
                <w:sz w:val="6"/>
                <w:lang w:val="hr-HR"/>
              </w:rPr>
            </w:pPr>
          </w:p>
          <w:p w14:paraId="6FA213EB" w14:textId="068BD3B8" w:rsidR="00E16B03" w:rsidRPr="00681BE3" w:rsidRDefault="00E96B22" w:rsidP="00E16B03">
            <w:pPr>
              <w:pStyle w:val="NoSpacing"/>
              <w:jc w:val="both"/>
              <w:rPr>
                <w:rFonts w:asciiTheme="majorHAnsi" w:hAnsiTheme="majorHAnsi"/>
                <w:sz w:val="22"/>
                <w:szCs w:val="22"/>
              </w:rPr>
            </w:pPr>
            <w:r>
              <w:rPr>
                <w:rFonts w:asciiTheme="majorHAnsi" w:hAnsiTheme="majorHAnsi"/>
                <w:noProof/>
                <w:sz w:val="22"/>
                <w:szCs w:val="22"/>
                <w:lang w:val="bs-Latn-BA" w:eastAsia="bs-Latn-BA"/>
              </w:rPr>
              <mc:AlternateContent>
                <mc:Choice Requires="wpg">
                  <w:drawing>
                    <wp:anchor distT="0" distB="0" distL="114300" distR="114300" simplePos="0" relativeHeight="251668480" behindDoc="0" locked="0" layoutInCell="1" allowOverlap="1" wp14:anchorId="67140AC5" wp14:editId="567FF94D">
                      <wp:simplePos x="0" y="0"/>
                      <wp:positionH relativeFrom="column">
                        <wp:posOffset>0</wp:posOffset>
                      </wp:positionH>
                      <wp:positionV relativeFrom="paragraph">
                        <wp:posOffset>3175</wp:posOffset>
                      </wp:positionV>
                      <wp:extent cx="5799455" cy="2573655"/>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9455" cy="2573655"/>
                                <a:chOff x="0" y="0"/>
                                <a:chExt cx="5799667" cy="2573867"/>
                              </a:xfrm>
                            </wpg:grpSpPr>
                            <pic:pic xmlns:pic="http://schemas.openxmlformats.org/drawingml/2006/picture">
                              <pic:nvPicPr>
                                <pic:cNvPr id="11" name="Picture 11" descr="BihHG_Navod"/>
                                <pic:cNvPicPr>
                                  <a:picLocks noChangeAspect="1"/>
                                </pic:cNvPicPr>
                              </pic:nvPicPr>
                              <pic:blipFill>
                                <a:blip r:embed="rId26">
                                  <a:extLst>
                                    <a:ext uri="{28A0092B-C50C-407E-A947-70E740481C1C}">
                                      <a14:useLocalDpi xmlns:a14="http://schemas.microsoft.com/office/drawing/2010/main" val="0"/>
                                    </a:ext>
                                  </a:extLst>
                                </a:blip>
                                <a:srcRect t="5611" b="5611"/>
                                <a:stretch>
                                  <a:fillRect/>
                                </a:stretch>
                              </pic:blipFill>
                              <pic:spPr bwMode="auto">
                                <a:xfrm>
                                  <a:off x="0" y="0"/>
                                  <a:ext cx="3598333" cy="2565400"/>
                                </a:xfrm>
                                <a:prstGeom prst="rect">
                                  <a:avLst/>
                                </a:prstGeom>
                                <a:noFill/>
                                <a:ln>
                                  <a:noFill/>
                                </a:ln>
                              </pic:spPr>
                            </pic:pic>
                            <pic:pic xmlns:pic="http://schemas.openxmlformats.org/drawingml/2006/picture">
                              <pic:nvPicPr>
                                <pic:cNvPr id="12" name="Picture 12" descr="Bih_LHG_Navod"/>
                                <pic:cNvPicPr>
                                  <a:picLocks noChangeAspect="1"/>
                                </pic:cNvPicPr>
                              </pic:nvPicPr>
                              <pic:blipFill>
                                <a:blip r:embed="rId27">
                                  <a:extLst>
                                    <a:ext uri="{28A0092B-C50C-407E-A947-70E740481C1C}">
                                      <a14:useLocalDpi xmlns:a14="http://schemas.microsoft.com/office/drawing/2010/main" val="0"/>
                                    </a:ext>
                                  </a:extLst>
                                </a:blip>
                                <a:srcRect l="15544" r="15735"/>
                                <a:stretch>
                                  <a:fillRect/>
                                </a:stretch>
                              </pic:blipFill>
                              <pic:spPr bwMode="auto">
                                <a:xfrm>
                                  <a:off x="3623733" y="0"/>
                                  <a:ext cx="2175934" cy="257386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59D55C32" id="Group 13" o:spid="_x0000_s1026" style="position:absolute;margin-left:0;margin-top:.25pt;width:456.65pt;height:202.65pt;z-index:251668480" coordsize="57996,257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2VBLAwQKAAAAAAAAACEAp7FM0fDgAwDw4AMA&#10;FQAAAGRycy9tZWRpYS9pbWFnZTIuanBlZ//Y/+AAEEpGSUYAAQEAAAEAAQAA/9sAQwAIBgYHBgUI&#10;BwcHCQkICgwUDQwLCwwZEhMPFB0aHx4dGhwcICQuJyAiLCMcHCg3KSwwMTQ0NB8nOT04MjwuMzQy&#10;/9sAQwEJCQkMCwwYDQ0YMiEcITIyMjIyMjIyMjIyMjIyMjIyMjIyMjIyMjIyMjIyMjIyMjIyMjIy&#10;MjIyMjIyMjIyMjIy/8AAEQgFAAZ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z/h7/kOeLP8AsKx/+kVrXQVz/h7/AJDniz/sKx/+kVrXQUAFFFFABRRRQAUU&#10;UUAFFFFABRRRQAUUUUAFFFFABRRRQAUUUUAFFFFABRRRQAUUUUAFFFFABRRRQAUUUUAFFFFABRRR&#10;QAUUUUAFFFFABRRRQAUUUUAFFFFABRRRQAUUUUAFFFFABRRRQAUUUUAFFFFABRRRQAUUUUAFc/4h&#10;/wCQ54T/AOwrJ/6RXVdBXP8AiH/kOeE/+wrJ/wCkV1QB0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n/D3&#10;/Ic8Wf8AYVj/APSK1roK5/w9/wAhzxZ/2FY//SK1roKACiiigAooooAKKKKACiiigAooooAKKKKA&#10;CiiigAooooAKKKKACiiigAooooAKKKKACiiigAooooAKKKKACiiigAooooAKKKKACiiigAooooAK&#10;KKKACiiigAooooAKKKKACiiigAooooAKKKKACiiigAooooAKKKKACuf8Q/8AIc8J/wDYVk/9Irqu&#10;grn/ABD/AMhzwn/2FZP/AEiuqAO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Of8Pf8hzxZ/wBhWP8A9IrWugrn/D3/ACHPFn/YVj/9IrWugoAKKKKACiiigAooooAK&#10;KKKACiiigAooooAKKKKACiiigAooooAKKKKACiiigAooooAKKKKACiiigAooooAKKKKACiiigAoo&#10;ooAKKKKACiiigAooooAKKKKACiiigAooooAKKKKACiiigAooooAKKKKACiiigAooooAK5/xD/wAh&#10;zwn/ANhWT/0iuq6Cuf8AEP8AyHPCf/YVk/8ASK6oA6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5/w9/yHPFn/AGFY/wD0ita6Cuf8Pf8AIc8Wf9hWP/0ita6CgAoo&#10;ooAKKKKACiiigAooooAKKKKACiiigAooooAKKKKACiiigAooooAKKKKACiiigAooooAKKKKACiii&#10;gAooooAKKKKACiiigAooooAKKKKACiiigAooooAKKKKACiiigAooooAKKKKACiiigAooooAKKKKA&#10;CiiigArn/EP/ACHPCf8A2FZP/SK6roK5/wAQ/wDIc8J/9hWT/wBIrqgDo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n/D3/Ic8Wf8AYVj/APSK1roK5/w9/wAhzxZ/&#10;2FY//SK1roKACiiigAooooAKKKKACiiigAooooAKKKKACiiigAooooAKKKKACiiigAooooAKKKKA&#10;CiiigAooooAKKKKACiiigAooooAKKKKACiiigAooooAKKKKACiiigAooooAKKKKACiiigAooooAK&#10;KKKACiiigAooooAKKKKACuf8Q/8AIc8J/wDYVk/9Irqugrn/ABD/AMhzwn/2FZP/AEiuqAOg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Of8Pf8hzxZ/wBhWP8A9IrW&#10;ugrn/D3/ACHPFn/YVj/9IrWugoAKKKKACiiigAooooAKKKKACiiigAooooAKKKKACiiigAooooAK&#10;KKKACiiigAooooAKKKKACiiigAooooAKKKKACiiigAooooAKKKKACiiigAooooAKKKKACiiigAoo&#10;ooAKKKKACiiigAooooAKKKKACiiigAooooAK5/xD/wAhzwn/ANhWT/0iuq6Cuf8AEP8AyHPCf/YV&#10;k/8ASK6oA6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5/w9/yH&#10;PFn/AGFY/wD0ita6Cuf8Pf8AIc8Wf9hWP/0ita6CgAooooAKKKKACiiigAooooAKKKKACiiigAoo&#10;ooAKKKKACiiigAooooAKKKKACiiigAooooAKKKKACiiigAooooAKKKKACiiigAooooAKKKKACiii&#10;gAooooAKKKKACiiigAooooAKKKKACiiigAooooAKKKKACiiigArn/EP/ACHPCf8A2FZP/SK6roK5&#10;/wAQ/wDIc8J/9hWT/wBIrqgDo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n/D3/Ic8Wf8AYVj/APSK1roK5/w9/wAhzxZ/2FY//SK1roKACiiigAooooAKKKKACiii&#10;gAooooAKKKKACiiigAooooAKKKKACiiigAooooAKKKKACiiigAooooAKKKKACiiigAooooAKKKKA&#10;CiiigAooooAKKKKACiiigAooooAKKKKACiiigAooooAKKKKACiiigAooooAKKKKACuf8Q/8AIc8J&#10;/wDYVk/9Irqugrn/ABD/AMhzwn/2FZP/AEiuqAO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Of8Pf8hzxZ/wBhWP8A9IrWugrn/D3/ACHPFn/YVj/9IrWugoAKKKKA&#10;CiiigAooooAKKKKACiiigAooooAKKKKACiiigAooooAKKKKACiiigAooooAKKKKACiiigAooooAK&#10;KKKACiiigAooooAKKKKACiiigAooooAKKKKACiiigAooooAKKKKACiiigAooooAKKKKACiiigAoo&#10;ooAK5/xD/wAhzwn/ANhWT/0iuq6Cuf8AEP8AyHPCf/YVk/8ASK6oA6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">
                      <v:shape id="Picture 11" o:spid="_x0000_s1027" type="#_x0000_t75" alt="BihHG_Navod" style="position:absolute;width:35983;height:25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BcC3BAAAA2wAAAA8AAABkcnMvZG93bnJldi54bWxET01rAjEQvRf8D2EEbzWrB2lXo6ggLNRS&#10;qh48jptxs7iZhE26bv99UxC8zeN9zmLV20Z01IbasYLJOANBXDpdc6XgdNy9voEIEVlj45gU/FKA&#10;1XLwssBcuzt/U3eIlUghHHJUYGL0uZShNGQxjJ0nTtzVtRZjgm0ldYv3FG4bOc2ymbRYc2ow6Glr&#10;qLwdfqyCj73H9+nm05y+Cukv++bc4bVQajTs13MQkfr4FD/chU7zJ/D/SzpAL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fBcC3BAAAA2wAAAA8AAAAAAAAAAAAAAAAAnwIA&#10;AGRycy9kb3ducmV2LnhtbFBLBQYAAAAABAAEAPcAAACNAwAAAAA=&#10;">
                        <v:imagedata r:id="rId28" o:title="BihHG_Navod" croptop="3677f" cropbottom="3677f"/>
                        <v:path arrowok="t"/>
                      </v:shape>
                      <v:shape id="Picture 12" o:spid="_x0000_s1028" type="#_x0000_t75" alt="Bih_LHG_Navod" style="position:absolute;left:36237;width:21759;height:25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zMUfBAAAA2wAAAA8AAABkcnMvZG93bnJldi54bWxET0trwkAQvhf8D8sUvNVNc5A0uopoheKl&#10;VD14HLJjNpqdDdk1j3/vFgq9zcf3nOV6sLXoqPWVYwXvswQEceF0xaWC82n/loHwAVlj7ZgUjORh&#10;vZq8LDHXrucf6o6hFDGEfY4KTAhNLqUvDFn0M9cQR+7qWoshwraUusU+httapkkylxYrjg0GG9oa&#10;Ku7Hh1Vws5+X4nv3+EjM/pxSU14O2eiUmr4OmwWIQEP4F/+5v3Scn8LvL/EAuXo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0zMUfBAAAA2wAAAA8AAAAAAAAAAAAAAAAAnwIA&#10;AGRycy9kb3ducmV2LnhtbFBLBQYAAAAABAAEAPcAAACNAwAAAAA=&#10;">
                        <v:imagedata r:id="rId29" o:title="Bih_LHG_Navod" cropleft="10187f" cropright="10312f"/>
                        <v:path arrowok="t"/>
                      </v:shape>
                    </v:group>
                  </w:pict>
                </mc:Fallback>
              </mc:AlternateContent>
            </w:r>
          </w:p>
          <w:p w14:paraId="37E30386" w14:textId="77777777" w:rsidR="009E52F7" w:rsidRPr="00681BE3" w:rsidRDefault="009E52F7" w:rsidP="00E16B03">
            <w:pPr>
              <w:pStyle w:val="NoSpacing"/>
              <w:jc w:val="both"/>
              <w:rPr>
                <w:rFonts w:asciiTheme="majorHAnsi" w:hAnsiTheme="majorHAnsi"/>
                <w:sz w:val="22"/>
                <w:szCs w:val="22"/>
              </w:rPr>
            </w:pPr>
          </w:p>
          <w:p w14:paraId="1B0B0DEA" w14:textId="77777777" w:rsidR="009E52F7" w:rsidRPr="00681BE3" w:rsidRDefault="009E52F7" w:rsidP="00E16B03">
            <w:pPr>
              <w:pStyle w:val="NoSpacing"/>
              <w:jc w:val="both"/>
              <w:rPr>
                <w:rFonts w:asciiTheme="majorHAnsi" w:hAnsiTheme="majorHAnsi"/>
                <w:sz w:val="22"/>
                <w:szCs w:val="22"/>
              </w:rPr>
            </w:pPr>
          </w:p>
          <w:p w14:paraId="12218282" w14:textId="77777777" w:rsidR="009E52F7" w:rsidRPr="00681BE3" w:rsidRDefault="009E52F7" w:rsidP="00E16B03">
            <w:pPr>
              <w:pStyle w:val="NoSpacing"/>
              <w:jc w:val="both"/>
              <w:rPr>
                <w:rFonts w:asciiTheme="majorHAnsi" w:hAnsiTheme="majorHAnsi"/>
                <w:sz w:val="22"/>
                <w:szCs w:val="22"/>
              </w:rPr>
            </w:pPr>
          </w:p>
          <w:p w14:paraId="2A98670E" w14:textId="77777777" w:rsidR="009E52F7" w:rsidRPr="00681BE3" w:rsidRDefault="009E52F7" w:rsidP="00E16B03">
            <w:pPr>
              <w:pStyle w:val="NoSpacing"/>
              <w:jc w:val="both"/>
              <w:rPr>
                <w:rFonts w:asciiTheme="majorHAnsi" w:hAnsiTheme="majorHAnsi"/>
                <w:sz w:val="22"/>
                <w:szCs w:val="22"/>
              </w:rPr>
            </w:pPr>
          </w:p>
          <w:p w14:paraId="33B655E9" w14:textId="77777777" w:rsidR="009E52F7" w:rsidRPr="00681BE3" w:rsidRDefault="009E52F7" w:rsidP="00E16B03">
            <w:pPr>
              <w:pStyle w:val="NoSpacing"/>
              <w:jc w:val="both"/>
              <w:rPr>
                <w:rFonts w:asciiTheme="majorHAnsi" w:hAnsiTheme="majorHAnsi"/>
                <w:sz w:val="22"/>
                <w:szCs w:val="22"/>
              </w:rPr>
            </w:pPr>
          </w:p>
          <w:p w14:paraId="750A8C9B" w14:textId="77777777" w:rsidR="009E52F7" w:rsidRPr="00681BE3" w:rsidRDefault="009E52F7" w:rsidP="00E16B03">
            <w:pPr>
              <w:pStyle w:val="NoSpacing"/>
              <w:jc w:val="both"/>
              <w:rPr>
                <w:rFonts w:asciiTheme="majorHAnsi" w:hAnsiTheme="majorHAnsi"/>
                <w:sz w:val="22"/>
                <w:szCs w:val="22"/>
              </w:rPr>
            </w:pPr>
          </w:p>
          <w:p w14:paraId="30C102A8" w14:textId="77777777" w:rsidR="009E52F7" w:rsidRPr="00681BE3" w:rsidRDefault="009E52F7" w:rsidP="00E16B03">
            <w:pPr>
              <w:pStyle w:val="NoSpacing"/>
              <w:jc w:val="both"/>
              <w:rPr>
                <w:rFonts w:asciiTheme="majorHAnsi" w:hAnsiTheme="majorHAnsi"/>
                <w:sz w:val="22"/>
                <w:szCs w:val="22"/>
              </w:rPr>
            </w:pPr>
          </w:p>
          <w:p w14:paraId="778FB3AE" w14:textId="77777777" w:rsidR="009E52F7" w:rsidRPr="00681BE3" w:rsidRDefault="009E52F7" w:rsidP="00E16B03">
            <w:pPr>
              <w:pStyle w:val="NoSpacing"/>
              <w:jc w:val="both"/>
              <w:rPr>
                <w:rFonts w:asciiTheme="majorHAnsi" w:hAnsiTheme="majorHAnsi"/>
                <w:sz w:val="22"/>
                <w:szCs w:val="22"/>
              </w:rPr>
            </w:pPr>
          </w:p>
          <w:p w14:paraId="5EED1372" w14:textId="77777777" w:rsidR="009E52F7" w:rsidRPr="00681BE3" w:rsidRDefault="009E52F7" w:rsidP="00E16B03">
            <w:pPr>
              <w:pStyle w:val="NoSpacing"/>
              <w:jc w:val="both"/>
              <w:rPr>
                <w:rFonts w:asciiTheme="majorHAnsi" w:hAnsiTheme="majorHAnsi"/>
                <w:sz w:val="22"/>
                <w:szCs w:val="22"/>
              </w:rPr>
            </w:pPr>
          </w:p>
          <w:p w14:paraId="480FD25B" w14:textId="77777777" w:rsidR="009E52F7" w:rsidRPr="00681BE3" w:rsidRDefault="009E52F7" w:rsidP="00E16B03">
            <w:pPr>
              <w:pStyle w:val="NoSpacing"/>
              <w:jc w:val="both"/>
              <w:rPr>
                <w:rFonts w:asciiTheme="majorHAnsi" w:hAnsiTheme="majorHAnsi"/>
                <w:sz w:val="22"/>
                <w:szCs w:val="22"/>
              </w:rPr>
            </w:pPr>
          </w:p>
          <w:p w14:paraId="2205D403" w14:textId="77777777" w:rsidR="009E52F7" w:rsidRPr="00681BE3" w:rsidRDefault="009E52F7" w:rsidP="00E16B03">
            <w:pPr>
              <w:pStyle w:val="NoSpacing"/>
              <w:jc w:val="both"/>
              <w:rPr>
                <w:rFonts w:asciiTheme="majorHAnsi" w:hAnsiTheme="majorHAnsi"/>
                <w:sz w:val="22"/>
                <w:szCs w:val="22"/>
              </w:rPr>
            </w:pPr>
          </w:p>
          <w:p w14:paraId="54A34098" w14:textId="77777777" w:rsidR="009E52F7" w:rsidRPr="00681BE3" w:rsidRDefault="009E52F7" w:rsidP="00E16B03">
            <w:pPr>
              <w:pStyle w:val="NoSpacing"/>
              <w:jc w:val="both"/>
              <w:rPr>
                <w:rFonts w:asciiTheme="majorHAnsi" w:hAnsiTheme="majorHAnsi"/>
                <w:sz w:val="22"/>
                <w:szCs w:val="22"/>
              </w:rPr>
            </w:pPr>
          </w:p>
          <w:p w14:paraId="15F1E854" w14:textId="77777777" w:rsidR="009E52F7" w:rsidRPr="00681BE3" w:rsidRDefault="009E52F7" w:rsidP="00E16B03">
            <w:pPr>
              <w:pStyle w:val="NoSpacing"/>
              <w:jc w:val="both"/>
              <w:rPr>
                <w:rFonts w:asciiTheme="majorHAnsi" w:hAnsiTheme="majorHAnsi"/>
                <w:sz w:val="22"/>
                <w:szCs w:val="22"/>
              </w:rPr>
            </w:pPr>
          </w:p>
          <w:p w14:paraId="7C6AA193" w14:textId="77777777" w:rsidR="00E16B03" w:rsidRPr="00681BE3" w:rsidRDefault="00E16B03" w:rsidP="009E52F7">
            <w:pPr>
              <w:pStyle w:val="TableParagraph"/>
              <w:jc w:val="left"/>
              <w:rPr>
                <w:rFonts w:asciiTheme="majorHAnsi" w:eastAsia="Times New Roman" w:hAnsiTheme="majorHAnsi" w:cs="Times New Roman"/>
                <w:lang w:val="hr-HR" w:eastAsia="ar-SA"/>
              </w:rPr>
            </w:pPr>
          </w:p>
          <w:p w14:paraId="21C5740C" w14:textId="77777777" w:rsidR="009E52F7" w:rsidRPr="00681BE3" w:rsidRDefault="009E52F7" w:rsidP="009E52F7">
            <w:pPr>
              <w:pStyle w:val="TableParagraph"/>
              <w:jc w:val="left"/>
              <w:rPr>
                <w:sz w:val="20"/>
                <w:lang w:val="hr-HR"/>
              </w:rPr>
            </w:pPr>
          </w:p>
        </w:tc>
      </w:tr>
      <w:tr w:rsidR="00E16B03" w:rsidRPr="00681BE3" w14:paraId="620E8198" w14:textId="77777777" w:rsidTr="009848F7">
        <w:trPr>
          <w:trHeight w:val="426"/>
        </w:trPr>
        <w:tc>
          <w:tcPr>
            <w:tcW w:w="9214" w:type="dxa"/>
          </w:tcPr>
          <w:p w14:paraId="70B16F7A" w14:textId="2DABC079" w:rsidR="00E16B03" w:rsidRPr="00681BE3" w:rsidRDefault="00E16B03" w:rsidP="009E52F7">
            <w:pPr>
              <w:pStyle w:val="Caption"/>
              <w:spacing w:before="60" w:after="60"/>
              <w:ind w:left="34"/>
              <w:jc w:val="center"/>
              <w:rPr>
                <w:rFonts w:ascii="Cambria" w:hAnsi="Cambria"/>
                <w:sz w:val="20"/>
                <w:szCs w:val="20"/>
              </w:rPr>
            </w:pPr>
            <w:bookmarkStart w:id="103" w:name="_Ref17358413"/>
            <w:bookmarkStart w:id="104" w:name="_Toc75247845"/>
            <w:r w:rsidRPr="00681BE3">
              <w:rPr>
                <w:rFonts w:ascii="Cambria" w:hAnsi="Cambria"/>
                <w:sz w:val="20"/>
                <w:szCs w:val="20"/>
              </w:rPr>
              <w:t xml:space="preserve">Slika </w:t>
            </w:r>
            <w:r w:rsidR="00A308F2" w:rsidRPr="00681BE3">
              <w:rPr>
                <w:rFonts w:ascii="Cambria" w:hAnsi="Cambria"/>
                <w:sz w:val="20"/>
                <w:szCs w:val="20"/>
              </w:rPr>
              <w:fldChar w:fldCharType="begin"/>
            </w:r>
            <w:r w:rsidRPr="00681BE3">
              <w:rPr>
                <w:rFonts w:ascii="Cambria" w:hAnsi="Cambria"/>
                <w:sz w:val="20"/>
                <w:szCs w:val="20"/>
              </w:rPr>
              <w:instrText xml:space="preserve"> SEQ Slika \* ARABIC </w:instrText>
            </w:r>
            <w:r w:rsidR="00A308F2" w:rsidRPr="00681BE3">
              <w:rPr>
                <w:rFonts w:ascii="Cambria" w:hAnsi="Cambria"/>
                <w:sz w:val="20"/>
                <w:szCs w:val="20"/>
              </w:rPr>
              <w:fldChar w:fldCharType="separate"/>
            </w:r>
            <w:r w:rsidR="00EC2085" w:rsidRPr="00681BE3">
              <w:rPr>
                <w:rFonts w:ascii="Cambria" w:hAnsi="Cambria"/>
                <w:noProof/>
                <w:sz w:val="20"/>
                <w:szCs w:val="20"/>
              </w:rPr>
              <w:t>6</w:t>
            </w:r>
            <w:r w:rsidR="00A308F2" w:rsidRPr="00681BE3">
              <w:rPr>
                <w:rFonts w:ascii="Cambria" w:hAnsi="Cambria"/>
                <w:sz w:val="20"/>
                <w:szCs w:val="20"/>
              </w:rPr>
              <w:fldChar w:fldCharType="end"/>
            </w:r>
            <w:bookmarkEnd w:id="103"/>
            <w:r w:rsidRPr="00681BE3">
              <w:rPr>
                <w:rFonts w:ascii="Cambria" w:hAnsi="Cambria"/>
                <w:sz w:val="20"/>
                <w:szCs w:val="20"/>
              </w:rPr>
              <w:t xml:space="preserve">. Hidrogeologija </w:t>
            </w:r>
            <w:r w:rsidR="009E52F7" w:rsidRPr="00681BE3">
              <w:rPr>
                <w:rFonts w:ascii="Cambria" w:hAnsi="Cambria"/>
                <w:sz w:val="20"/>
                <w:szCs w:val="20"/>
              </w:rPr>
              <w:t>terena poljoprivrednih površina u Gradu Bihaću (aluvion vodotoka Klokot i Una)</w:t>
            </w:r>
            <w:bookmarkEnd w:id="104"/>
          </w:p>
        </w:tc>
      </w:tr>
    </w:tbl>
    <w:p w14:paraId="618EA22C" w14:textId="77777777" w:rsidR="00503FFE" w:rsidRPr="00681BE3" w:rsidRDefault="00503FFE" w:rsidP="00381357">
      <w:pPr>
        <w:pStyle w:val="NoSpacing"/>
        <w:jc w:val="both"/>
        <w:rPr>
          <w:rFonts w:asciiTheme="majorHAnsi" w:hAnsiTheme="majorHAnsi"/>
          <w:sz w:val="22"/>
          <w:szCs w:val="22"/>
        </w:rPr>
      </w:pPr>
    </w:p>
    <w:p w14:paraId="37F058C9" w14:textId="77777777" w:rsidR="009E52F7" w:rsidRPr="00681BE3" w:rsidRDefault="009E52F7" w:rsidP="00FE6ED6">
      <w:pPr>
        <w:spacing w:before="120" w:after="120"/>
      </w:pPr>
      <w:r w:rsidRPr="00681BE3">
        <w:rPr>
          <w:i/>
          <w:u w:val="single"/>
        </w:rPr>
        <w:t>Vodopropusna sredina intergranularne poroznosti</w:t>
      </w:r>
      <w:r w:rsidRPr="00681BE3">
        <w:t>, zastupljena je u okviru aluvijalne površi, pretežno u okviru korita rijeke Une, kao i deluvijalnih rastresitih pokrivača na strmim padinskim stranama. Prema materijalnom sastavu ovdje spadaju aluvijalni i terasno – akumulacioni nanosi, pretežno šljunkovito-pjeskovitog sastava i padinske drobine dolomitsko-krečnjačkog sastava, s pojedinačnim blokovima, koji „plivaju“ u drobinskoj masi kao beskorjena tijela. Iako u okviru aluvijalnih sedimenata postoje povoljniji uvjeti za formiranje akumulacija slobodne izdani, zbog velike okršenosti akvifera u podlozi voda uglavnom migrira u kršku izdan.</w:t>
      </w:r>
    </w:p>
    <w:p w14:paraId="1A8AF8F4" w14:textId="77777777" w:rsidR="009E52F7" w:rsidRPr="00681BE3" w:rsidRDefault="009E52F7" w:rsidP="00FE6ED6">
      <w:pPr>
        <w:spacing w:before="120" w:after="120"/>
      </w:pPr>
      <w:r w:rsidRPr="00681BE3">
        <w:rPr>
          <w:i/>
          <w:u w:val="single"/>
        </w:rPr>
        <w:t>Vodopropusna sredina pukotinsko – kavernozne poroznosti</w:t>
      </w:r>
      <w:r w:rsidRPr="00681BE3">
        <w:t>, izdvojena je u karbonatnim stijenama Mezozoika i Kenozoika, što u konkretnom slučaju podrazum</w:t>
      </w:r>
      <w:r w:rsidR="00FE6ED6" w:rsidRPr="00681BE3">
        <w:t>i</w:t>
      </w:r>
      <w:r w:rsidRPr="00681BE3">
        <w:t>jeva krečnjake Gornje Krede (K</w:t>
      </w:r>
      <w:r w:rsidRPr="00681BE3">
        <w:rPr>
          <w:b/>
          <w:bCs/>
          <w:vertAlign w:val="subscript"/>
        </w:rPr>
        <w:t>2</w:t>
      </w:r>
      <w:r w:rsidRPr="00681BE3">
        <w:rPr>
          <w:b/>
          <w:bCs/>
          <w:vertAlign w:val="superscript"/>
        </w:rPr>
        <w:t>1+2</w:t>
      </w:r>
      <w:r w:rsidRPr="00681BE3">
        <w:t>). U ovim sedimentima zbog tektonske deformisanosti, znatne ispucalosti i karstificiranosti, izražena je specifična površinska i podzemna hidrografija, uslovljena složenošću tektonskih procesa i aktivnošću hidrohemijskog faktora označenog dinamikom vodnog toka.</w:t>
      </w:r>
    </w:p>
    <w:p w14:paraId="607D6BA0" w14:textId="77777777" w:rsidR="009E52F7" w:rsidRPr="00681BE3" w:rsidRDefault="009E52F7" w:rsidP="00FE6ED6">
      <w:pPr>
        <w:spacing w:before="120" w:after="120"/>
      </w:pPr>
      <w:r w:rsidRPr="00681BE3">
        <w:t>S tim u vezi može se konstatirati kako se predmetna sredina odlikuje dobrom vodopropusnošću i transmisivnošću (posebno u dubljim nivoima), gdje predstavlja vodoobilne prostore velikog rasprostranjenja, koji se prazne u duboko zasječenim r</w:t>
      </w:r>
      <w:r w:rsidR="00FE6ED6" w:rsidRPr="00681BE3">
        <w:t>i</w:t>
      </w:r>
      <w:r w:rsidRPr="00681BE3">
        <w:t>ječnim dolinama. Prema strukturi poroznosti u njima se formiraju akumulacije slobodnih podzemnih voda razbijenog tipa, duž mreže pukotinskih kanala duboko u st</w:t>
      </w:r>
      <w:r w:rsidR="00FE6ED6" w:rsidRPr="00681BE3">
        <w:t>i</w:t>
      </w:r>
      <w:r w:rsidRPr="00681BE3">
        <w:t>jenskom masivu, što svakako ovisi o dubini i stepenu karstifikacije karbonatnog akvifera. Podzemne vode najčešće se dreniraju u nivou lokalne erozione baze, putem vrela promjenjive izdašnosti.</w:t>
      </w:r>
    </w:p>
    <w:p w14:paraId="4696C1CD" w14:textId="77777777" w:rsidR="009E52F7" w:rsidRPr="00681BE3" w:rsidRDefault="009E52F7" w:rsidP="00FE6ED6">
      <w:pPr>
        <w:spacing w:before="120" w:after="120"/>
        <w:rPr>
          <w:highlight w:val="yellow"/>
        </w:rPr>
      </w:pPr>
      <w:r w:rsidRPr="00681BE3">
        <w:t>Kredni krečnjaci predstavljaju osnovnu akvifersku sredinu, koja se velikim dijelom prazni duž oboda Bihaćkog Polja (Klokot).</w:t>
      </w:r>
    </w:p>
    <w:p w14:paraId="2095A5CC" w14:textId="77777777" w:rsidR="009E52F7" w:rsidRPr="00681BE3" w:rsidRDefault="009E52F7" w:rsidP="00FE6ED6">
      <w:pPr>
        <w:spacing w:before="120" w:after="120"/>
      </w:pPr>
      <w:r w:rsidRPr="00681BE3">
        <w:t>Na smjer tečenja podzemnih voda, kako je to već naglašeno, utiče tektonski sklop sa rasjednim strukturama, koji generalno definira privilegirane pravce kretanja.</w:t>
      </w:r>
    </w:p>
    <w:p w14:paraId="28065229" w14:textId="77777777" w:rsidR="009E52F7" w:rsidRPr="00681BE3" w:rsidRDefault="009E52F7" w:rsidP="00FE6ED6">
      <w:pPr>
        <w:spacing w:before="120" w:after="120"/>
      </w:pPr>
      <w:r w:rsidRPr="00681BE3">
        <w:t xml:space="preserve">Stariji rasjedi, pružanja sjeverozapad – jugoistok, pretežno imaju funkciju barijera, dok mlađi (poprečni), rasjedi omogućavaju podzemno tečenje prema sjeveroistoku. </w:t>
      </w:r>
    </w:p>
    <w:p w14:paraId="158ABA93" w14:textId="77777777" w:rsidR="009E52F7" w:rsidRPr="00681BE3" w:rsidRDefault="009E52F7" w:rsidP="00FE6ED6">
      <w:pPr>
        <w:spacing w:before="120" w:after="120"/>
      </w:pPr>
      <w:r w:rsidRPr="00681BE3">
        <w:t>Prihranjivanje rezervi podzemnih voda ovog prostora odvija se na više načina, što uključuje:</w:t>
      </w:r>
    </w:p>
    <w:p w14:paraId="06245E6A" w14:textId="77777777" w:rsidR="009E52F7" w:rsidRPr="00681BE3" w:rsidRDefault="009E52F7" w:rsidP="00FE6ED6">
      <w:pPr>
        <w:pStyle w:val="ListParagraph"/>
        <w:numPr>
          <w:ilvl w:val="0"/>
          <w:numId w:val="8"/>
        </w:numPr>
        <w:spacing w:before="120" w:after="120"/>
        <w:ind w:left="714" w:hanging="357"/>
        <w:rPr>
          <w:rFonts w:cs="Arial"/>
        </w:rPr>
      </w:pPr>
      <w:r w:rsidRPr="00681BE3">
        <w:rPr>
          <w:rFonts w:cs="Arial"/>
        </w:rPr>
        <w:t>krednu krečnjačko-dolomitnu komponentu, zastupljenu na površini terena, putem koje se odvija direktna infiltracija atmosferskih padavina</w:t>
      </w:r>
    </w:p>
    <w:p w14:paraId="3C46C726" w14:textId="77777777" w:rsidR="009E52F7" w:rsidRPr="00681BE3" w:rsidRDefault="009E52F7" w:rsidP="00FE6ED6">
      <w:pPr>
        <w:pStyle w:val="ListParagraph"/>
        <w:numPr>
          <w:ilvl w:val="0"/>
          <w:numId w:val="8"/>
        </w:numPr>
        <w:spacing w:before="120" w:after="120"/>
        <w:ind w:left="714" w:hanging="357"/>
        <w:rPr>
          <w:rFonts w:cs="Arial"/>
        </w:rPr>
      </w:pPr>
      <w:r w:rsidRPr="00681BE3">
        <w:rPr>
          <w:rFonts w:cs="Arial"/>
        </w:rPr>
        <w:t>podzemni doticaj iz akviferske sredine, pretežno usmjeren s pravca zapada i jugozapada</w:t>
      </w:r>
    </w:p>
    <w:p w14:paraId="0252D0F4" w14:textId="77777777" w:rsidR="009E52F7" w:rsidRPr="00681BE3" w:rsidRDefault="009E52F7" w:rsidP="00FE6ED6">
      <w:pPr>
        <w:spacing w:before="120" w:after="120"/>
      </w:pPr>
      <w:r w:rsidRPr="00681BE3">
        <w:lastRenderedPageBreak/>
        <w:t>Vodopropusna sredina izdvojena je i u dijelovima terena, gdje se u geološkom stubu smjenjuju krečnjaci i dolomiti. Generalno, ova sredina se odlikuje izmjenom propusnih i slabo propusnih stijena gdje preovla</w:t>
      </w:r>
      <w:r w:rsidR="00D23253" w:rsidRPr="00681BE3">
        <w:t>davaju</w:t>
      </w:r>
      <w:r w:rsidRPr="00681BE3">
        <w:t xml:space="preserve"> dolomiti, u kojim se formiraju akviferi promjenjive izdašnosti. </w:t>
      </w:r>
    </w:p>
    <w:p w14:paraId="3E26D371" w14:textId="77777777" w:rsidR="009E52F7" w:rsidRPr="00681BE3" w:rsidRDefault="009E52F7" w:rsidP="00FE6ED6">
      <w:pPr>
        <w:spacing w:before="120" w:after="120"/>
      </w:pPr>
      <w:r w:rsidRPr="00681BE3">
        <w:t>Navedenoj kategoriji st</w:t>
      </w:r>
      <w:r w:rsidR="00D23253" w:rsidRPr="00681BE3">
        <w:t>i</w:t>
      </w:r>
      <w:r w:rsidRPr="00681BE3">
        <w:t>jenskih materijala pripadaju krečnjaci, dolomiti i breče Gornje Krede (K</w:t>
      </w:r>
      <w:r w:rsidRPr="00681BE3">
        <w:rPr>
          <w:b/>
          <w:bCs/>
          <w:vertAlign w:val="subscript"/>
        </w:rPr>
        <w:t>2</w:t>
      </w:r>
      <w:r w:rsidRPr="00681BE3">
        <w:rPr>
          <w:b/>
          <w:bCs/>
          <w:vertAlign w:val="superscript"/>
        </w:rPr>
        <w:t>1+2</w:t>
      </w:r>
      <w:r w:rsidRPr="00681BE3">
        <w:t>), kao i šire krečnjačko okruženje s vapnovitim laporcima srednjeg Miocena (</w:t>
      </w:r>
      <w:r w:rsidRPr="00681BE3">
        <w:rPr>
          <w:b/>
          <w:bCs/>
          <w:vertAlign w:val="superscript"/>
        </w:rPr>
        <w:t>2</w:t>
      </w:r>
      <w:r w:rsidRPr="00681BE3">
        <w:t>M</w:t>
      </w:r>
      <w:r w:rsidRPr="00681BE3">
        <w:rPr>
          <w:b/>
          <w:bCs/>
          <w:vertAlign w:val="subscript"/>
        </w:rPr>
        <w:t>2</w:t>
      </w:r>
      <w:r w:rsidRPr="00681BE3">
        <w:t xml:space="preserve">). </w:t>
      </w:r>
    </w:p>
    <w:p w14:paraId="728A75BC" w14:textId="77777777" w:rsidR="009E52F7" w:rsidRPr="00681BE3" w:rsidRDefault="009E52F7" w:rsidP="00FE6ED6">
      <w:pPr>
        <w:pStyle w:val="NoSpacing"/>
        <w:spacing w:before="120" w:after="120"/>
        <w:jc w:val="both"/>
        <w:rPr>
          <w:rFonts w:asciiTheme="minorHAnsi" w:hAnsiTheme="minorHAnsi"/>
          <w:sz w:val="22"/>
          <w:szCs w:val="22"/>
        </w:rPr>
      </w:pPr>
      <w:r w:rsidRPr="00681BE3">
        <w:rPr>
          <w:rFonts w:asciiTheme="minorHAnsi" w:hAnsiTheme="minorHAnsi"/>
          <w:i/>
          <w:sz w:val="22"/>
          <w:szCs w:val="22"/>
          <w:u w:val="single"/>
        </w:rPr>
        <w:t>Slabopropusna do vodonepropusna sredina</w:t>
      </w:r>
      <w:r w:rsidRPr="00681BE3">
        <w:rPr>
          <w:rFonts w:asciiTheme="minorHAnsi" w:hAnsiTheme="minorHAnsi"/>
          <w:sz w:val="22"/>
          <w:szCs w:val="22"/>
        </w:rPr>
        <w:t>, sukladno promatranoj sredini ima dosta izraženo rasprostranjenje. Kako je već naglašeno, unutar razmatranog terena prisutni su u vrlo ograničenom obimu na površini. Međutim, njihova prostorna zastupljenost mnogo je izraženija kroz vertikalnu komponentu razvoja. U tom smislu ovi sedimenti, s obzirom na karakteristike vodopropusnosti, predstavljaju moćan podinski hidrogeološki izolator. U tom smislu posebno se ističu pijeskovi, pjeskovite gline, laporci i konglomerati srednjeg miocena (</w:t>
      </w:r>
      <w:r w:rsidRPr="00681BE3">
        <w:rPr>
          <w:rFonts w:asciiTheme="minorHAnsi" w:hAnsiTheme="minorHAnsi"/>
          <w:b/>
          <w:bCs/>
          <w:sz w:val="22"/>
          <w:szCs w:val="22"/>
          <w:vertAlign w:val="superscript"/>
        </w:rPr>
        <w:t>2</w:t>
      </w:r>
      <w:r w:rsidRPr="00681BE3">
        <w:rPr>
          <w:rFonts w:asciiTheme="minorHAnsi" w:hAnsiTheme="minorHAnsi"/>
          <w:sz w:val="22"/>
          <w:szCs w:val="22"/>
        </w:rPr>
        <w:t>M</w:t>
      </w:r>
      <w:r w:rsidRPr="00681BE3">
        <w:rPr>
          <w:rFonts w:asciiTheme="minorHAnsi" w:hAnsiTheme="minorHAnsi"/>
          <w:b/>
          <w:bCs/>
          <w:sz w:val="22"/>
          <w:szCs w:val="22"/>
          <w:vertAlign w:val="subscript"/>
        </w:rPr>
        <w:t>2</w:t>
      </w:r>
      <w:r w:rsidRPr="00681BE3">
        <w:rPr>
          <w:rFonts w:asciiTheme="minorHAnsi" w:hAnsiTheme="minorHAnsi"/>
          <w:sz w:val="22"/>
          <w:szCs w:val="22"/>
        </w:rPr>
        <w:t>), na prostoru Bihaćkog Polja, koji su označeni kao povlatni hidrogeološki izolator kredne akvifer sredine.</w:t>
      </w:r>
    </w:p>
    <w:p w14:paraId="44D39C6A" w14:textId="77777777" w:rsidR="000C2454" w:rsidRPr="00681BE3" w:rsidRDefault="000C2454" w:rsidP="00FE6ED6">
      <w:pPr>
        <w:spacing w:before="120" w:after="120"/>
        <w:rPr>
          <w:b/>
        </w:rPr>
      </w:pPr>
      <w:r w:rsidRPr="00681BE3">
        <w:rPr>
          <w:b/>
        </w:rPr>
        <w:t>Zaključna razmatranja</w:t>
      </w:r>
    </w:p>
    <w:p w14:paraId="052476BD" w14:textId="77777777" w:rsidR="0025312B" w:rsidRPr="00681BE3" w:rsidRDefault="0025312B" w:rsidP="00FE6ED6">
      <w:pPr>
        <w:spacing w:before="120" w:after="120"/>
      </w:pPr>
      <w:r w:rsidRPr="00681BE3">
        <w:t>Zbog izražene tektonike na predmetnom prostoru, gdje u građi terena veliku zastupljenost imaju čvrste, kompaktne stijene, strukturni sklop se odlikuje pretežno rupturnim deformacijama, sa karakteristikama blokovske tektonike, dok su plikativne deformacije znatno rjeđe. Veliki rasjedi kao granice između pojedinih strukturnih blokova, imaju uglavnom dinarsko pružanje, dok su rasjedi nižeg reda i rasjedne zone, različito prostorno or</w:t>
      </w:r>
      <w:r w:rsidR="00D23253" w:rsidRPr="00681BE3">
        <w:t>i</w:t>
      </w:r>
      <w:r w:rsidRPr="00681BE3">
        <w:t>jentisane, te na taj način omogućuju povezivanje podzemnog toka unutar slivne površine.</w:t>
      </w:r>
    </w:p>
    <w:p w14:paraId="62EBD72C" w14:textId="77777777" w:rsidR="0025312B" w:rsidRPr="00681BE3" w:rsidRDefault="0025312B" w:rsidP="00FE6ED6">
      <w:pPr>
        <w:spacing w:before="120" w:after="120"/>
      </w:pPr>
      <w:r w:rsidRPr="00681BE3">
        <w:t>Po osnovu provedenih opservacija i definiranih litofacijalnih karakteristika područja, zaključuje se da je na širem prostoru istraživanja razvijena tipična kraška hidrografija. U tom smislu, velika tektonska deformisanost, ispucalost i karstifikacija stijenskih masa, te njihova međusobna povezanost, ima znatan uticaj na podzemni tok unutar istraživane oblasti.</w:t>
      </w:r>
    </w:p>
    <w:p w14:paraId="0CAA9AC3" w14:textId="77777777" w:rsidR="0025312B" w:rsidRPr="00681BE3" w:rsidRDefault="0025312B" w:rsidP="00FE6ED6">
      <w:pPr>
        <w:spacing w:before="120" w:after="120"/>
      </w:pPr>
      <w:r w:rsidRPr="00681BE3">
        <w:t>S tim u vezi, pored veličine slivnog područja i njegovih morfoloških karakteristika, aspekt vodopropusnosti st</w:t>
      </w:r>
      <w:r w:rsidR="00D23253" w:rsidRPr="00681BE3">
        <w:t>i</w:t>
      </w:r>
      <w:r w:rsidRPr="00681BE3">
        <w:t xml:space="preserve">jenskog materijala u prostoru istraživanja, definitivno uključuje i problematiku zavodnjenosti, odnosno plavnosti područja u neposrednom okruženju rijeke Une. Ovdje je </w:t>
      </w:r>
      <w:r w:rsidR="00301842" w:rsidRPr="00681BE3">
        <w:t>nužno</w:t>
      </w:r>
      <w:r w:rsidRPr="00681BE3">
        <w:t xml:space="preserve"> naglasiti potrebu hidrotehničkih intervencija (uređenje korita i obalnog područja, što omogućuje brži i bolji protok kroz korito rijeke većeg volumena), kojim se umanjuje uspor, odnosno preventivno obezb</w:t>
      </w:r>
      <w:r w:rsidR="00D23253" w:rsidRPr="00681BE3">
        <w:t>i</w:t>
      </w:r>
      <w:r w:rsidRPr="00681BE3">
        <w:t>jeđuje zaštita obalnog pojasa od poplav</w:t>
      </w:r>
      <w:r w:rsidR="00301842" w:rsidRPr="00681BE3">
        <w:t>a.</w:t>
      </w:r>
      <w:r w:rsidRPr="00681BE3">
        <w:t xml:space="preserve"> </w:t>
      </w:r>
    </w:p>
    <w:p w14:paraId="07FFF446" w14:textId="77777777" w:rsidR="0025312B" w:rsidRPr="00681BE3" w:rsidRDefault="0025312B" w:rsidP="00FE6ED6">
      <w:pPr>
        <w:spacing w:before="120" w:after="120"/>
      </w:pPr>
      <w:r w:rsidRPr="00681BE3">
        <w:t>Generalno, slabopropusna i vodonepropusna sredina, koja neposredno gravitira slivu Une, ima nepovoljan odraz na plavnost područja u njenom bliskom okruženju, obzirom da u vrijeme pojačanih padavina (posebno u uvjetima veće površine i izraženije okomitosti padinskih strana), obezb</w:t>
      </w:r>
      <w:r w:rsidR="00D23253" w:rsidRPr="00681BE3">
        <w:t>i</w:t>
      </w:r>
      <w:r w:rsidRPr="00681BE3">
        <w:t>jeđuje snažan priliv površinske vode, koja uz intenzivne padavine relativno brzo uzrokuje zasićenje aluvijalne zaravni na najnižim kotama, čime se ispunjavaju uvjeti za izli</w:t>
      </w:r>
      <w:r w:rsidR="00D23253" w:rsidRPr="00681BE3">
        <w:t>je</w:t>
      </w:r>
      <w:r w:rsidRPr="00681BE3">
        <w:t>vanje vode iz korita rijeke Une u okoliš.</w:t>
      </w:r>
    </w:p>
    <w:p w14:paraId="014AD536" w14:textId="77777777" w:rsidR="0025312B" w:rsidRPr="00681BE3" w:rsidRDefault="0025312B" w:rsidP="00FE6ED6">
      <w:pPr>
        <w:spacing w:before="120" w:after="120"/>
      </w:pPr>
      <w:r w:rsidRPr="00681BE3">
        <w:t>Dobra vodopropusnost sedimentacione sredine, izražava se kroz povoljan i nepovoljan aspekt u smislu formiranja plavnog područja. S tim u vezi, može se kazati kako postoji zakonitost u hijerarhiji vodonosnosti koja utiče na plavnost prostora istraživanja.</w:t>
      </w:r>
    </w:p>
    <w:p w14:paraId="2EE21970" w14:textId="77777777" w:rsidR="0025312B" w:rsidRPr="00681BE3" w:rsidRDefault="0025312B" w:rsidP="00FE6ED6">
      <w:pPr>
        <w:spacing w:before="120" w:after="120"/>
      </w:pPr>
      <w:r w:rsidRPr="00681BE3">
        <w:t>Nepovoljna okolnost izražava se u vidu neposredne prisutnosti vodonosnih sedimenata, plitko zastupljene pukotinske i kavernozne poroznosti, što za posljedicu ima pojavljivanje vrela na površini terena koja gravitiraju rijeci Uni, čim se ostvaruje sličan problem plavnosti područja, što je slučaj i kod slabopropusne, odnosno vodonepropusne sredine u predmetnom slivu.</w:t>
      </w:r>
    </w:p>
    <w:p w14:paraId="32F6A698" w14:textId="77777777" w:rsidR="0025312B" w:rsidRPr="00681BE3" w:rsidRDefault="0025312B" w:rsidP="00FE6ED6">
      <w:pPr>
        <w:spacing w:before="120" w:after="120"/>
      </w:pPr>
      <w:r w:rsidRPr="00681BE3">
        <w:t>Povoljna okolnost obilježava se u smislu prisutnosti dubokih rasjeda, što za posljedicu ima također duboko izraženu ispucalost i kavernoznost područja, koje putem brojnih pukotinskih sistema i ponorskih zona odvode površinske vode u podzemlje, čiji se dinamizam manifestira izvan plavnog područja predmetnog vodotoka.</w:t>
      </w:r>
    </w:p>
    <w:p w14:paraId="3B61F072" w14:textId="77777777" w:rsidR="0025312B" w:rsidRPr="00681BE3" w:rsidRDefault="0025312B" w:rsidP="00FE6ED6">
      <w:pPr>
        <w:spacing w:before="120" w:after="120"/>
      </w:pPr>
      <w:r w:rsidRPr="00681BE3">
        <w:t xml:space="preserve">Hipsometrija i volumenska zastupljenost aluviona, te izražena prisutnost barskih tvorevina unutar njega, također se može označiti kao važan segment snažnog uticaja na zaplavljenost ovog područja. U tom smislu može se konstatirati kako pored izraženog meandriranja rijeke u širokoj </w:t>
      </w:r>
      <w:r w:rsidRPr="00681BE3">
        <w:lastRenderedPageBreak/>
        <w:t>aluvijalnoj zaravni Une (zona vrela Klokot – Garavice – Humačke Bare), predmetni prostor je u svojoj podlozi dominantno zastupljen sedimentima slabijih karakteristika vodopropusnosti, što znatno umanjuje njegovu sposobnost samoocjeđivanja (dreniranja).</w:t>
      </w:r>
    </w:p>
    <w:p w14:paraId="375211BB" w14:textId="77777777" w:rsidR="00C96905" w:rsidRPr="00681BE3" w:rsidRDefault="00776FAB" w:rsidP="006E0345">
      <w:pPr>
        <w:pStyle w:val="Heading3"/>
      </w:pPr>
      <w:bookmarkStart w:id="105" w:name="_Toc75247769"/>
      <w:r w:rsidRPr="00681BE3">
        <w:t>Zemljište</w:t>
      </w:r>
      <w:bookmarkEnd w:id="105"/>
      <w:r w:rsidR="00300BC8" w:rsidRPr="00681BE3">
        <w:t xml:space="preserve"> </w:t>
      </w:r>
    </w:p>
    <w:p w14:paraId="627EF9AA" w14:textId="77777777" w:rsidR="00113B62" w:rsidRPr="00681BE3" w:rsidRDefault="00113B62" w:rsidP="00D23253">
      <w:pPr>
        <w:spacing w:before="120" w:after="120"/>
        <w:rPr>
          <w:rFonts w:ascii="Cambria" w:hAnsi="Cambria"/>
        </w:rPr>
      </w:pPr>
      <w:r w:rsidRPr="00681BE3">
        <w:rPr>
          <w:rFonts w:ascii="Cambria" w:hAnsi="Cambria"/>
        </w:rPr>
        <w:t xml:space="preserve">Na podprojektnom području Grada Bihaća s obzirom na klimatološke, geološke i zemljišne karakteristike razvijena su hidromorfna zemljišta. Hidromorfni razdjel zemljišta karakterizira pojava trajnog ili povremenog prekomjernog vlaženja podzemnom vodom unutar 1,0 m dubine tla. Dakle, nepropustan horizont i prekomjerno vlaženje uvjetuju i nedostatak kisika u ovakvim tlima. Kako su ova zemljišta povremeno suvišno vlažena ili su u neposrednom kontaktu s tekućom ili podzemnom vodom, ona mogu biti potencijalni izvor onečišćenja za podzemnu vodu i vodotoke. </w:t>
      </w:r>
    </w:p>
    <w:p w14:paraId="3C3CDA95" w14:textId="5F8530B9" w:rsidR="00113B62" w:rsidRPr="00681BE3" w:rsidRDefault="00113B62" w:rsidP="00D23253">
      <w:pPr>
        <w:spacing w:before="120" w:after="120"/>
        <w:rPr>
          <w:rFonts w:ascii="Cambria" w:hAnsi="Cambria"/>
        </w:rPr>
      </w:pPr>
      <w:r w:rsidRPr="00681BE3">
        <w:rPr>
          <w:rFonts w:ascii="Cambria" w:hAnsi="Cambria"/>
        </w:rPr>
        <w:t>Na području zone A, koja obuhvaća fazu 1a, razvila se smolnica-vertisol te u manjoj mjeri eutrično smeđe karbonatno, glejno tlo na aluvijalnim nanosima i fluvijalno livadsko karbonatno tlo. Unutar zone B, koja obuhvaća fazu 1b i 2, razvilo se eutrično smeđe karbonatno, glejno tlo na aluvijalnim nanosima te fluvijalno livadsko karbonatno tlo. Unutar zone C, koju čine faza 3 i 4, razvilo se eutrično smeđe karbonatno, glejno tlo na aluvijalnim nanosima (</w:t>
      </w:r>
      <w:r w:rsidR="00883E21" w:rsidRPr="00681BE3">
        <w:fldChar w:fldCharType="begin"/>
      </w:r>
      <w:r w:rsidR="00883E21" w:rsidRPr="00681BE3">
        <w:instrText xml:space="preserve"> REF _Ref2376866 \h  \* MERGEFORMAT </w:instrText>
      </w:r>
      <w:r w:rsidR="00883E21" w:rsidRPr="00681BE3">
        <w:fldChar w:fldCharType="separate"/>
      </w:r>
      <w:r w:rsidR="00EC2085" w:rsidRPr="00681BE3">
        <w:rPr>
          <w:rFonts w:ascii="Cambria" w:hAnsi="Cambria"/>
        </w:rPr>
        <w:t>Slika 7</w:t>
      </w:r>
      <w:r w:rsidR="00883E21" w:rsidRPr="00681BE3">
        <w:fldChar w:fldCharType="end"/>
      </w:r>
      <w:r w:rsidRPr="00681BE3">
        <w:rPr>
          <w:rFonts w:ascii="Cambria" w:hAnsi="Cambria"/>
        </w:rPr>
        <w:t>).</w:t>
      </w:r>
    </w:p>
    <w:tbl>
      <w:tblPr>
        <w:tblW w:w="0" w:type="auto"/>
        <w:tblLook w:val="04A0" w:firstRow="1" w:lastRow="0" w:firstColumn="1" w:lastColumn="0" w:noHBand="0" w:noVBand="1"/>
      </w:tblPr>
      <w:tblGrid>
        <w:gridCol w:w="9236"/>
      </w:tblGrid>
      <w:tr w:rsidR="00F0794E" w:rsidRPr="00681BE3" w14:paraId="0AD147C4" w14:textId="77777777" w:rsidTr="00995418">
        <w:tc>
          <w:tcPr>
            <w:tcW w:w="9236" w:type="dxa"/>
          </w:tcPr>
          <w:p w14:paraId="059A4838" w14:textId="77777777" w:rsidR="00F0794E" w:rsidRPr="00681BE3" w:rsidRDefault="00113B62" w:rsidP="00995418">
            <w:pPr>
              <w:spacing w:before="120" w:after="120"/>
              <w:jc w:val="center"/>
            </w:pPr>
            <w:r w:rsidRPr="00681BE3">
              <w:rPr>
                <w:noProof/>
                <w:lang w:val="bs-Latn-BA" w:eastAsia="bs-Latn-BA"/>
              </w:rPr>
              <w:drawing>
                <wp:inline distT="0" distB="0" distL="0" distR="0" wp14:anchorId="06EE13C4" wp14:editId="767904C4">
                  <wp:extent cx="5656521" cy="3483174"/>
                  <wp:effectExtent l="0" t="0" r="1905" b="3175"/>
                  <wp:docPr id="31" name="Picture 31" descr="D:\POSAO\SUO\BIH\2019\BIHAC\ped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OSAO\SUO\BIH\2019\BIHAC\pedo.tif"/>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5659495" cy="34850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0794E" w:rsidRPr="00681BE3" w14:paraId="31138B2B" w14:textId="77777777" w:rsidTr="00995418">
        <w:tc>
          <w:tcPr>
            <w:tcW w:w="9236" w:type="dxa"/>
          </w:tcPr>
          <w:p w14:paraId="19BADF41" w14:textId="585EFA9F" w:rsidR="00F0794E" w:rsidRPr="00681BE3" w:rsidRDefault="00F0794E" w:rsidP="009C2784">
            <w:pPr>
              <w:pStyle w:val="Caption"/>
              <w:spacing w:before="60" w:after="60"/>
              <w:ind w:left="34"/>
              <w:jc w:val="center"/>
              <w:rPr>
                <w:rFonts w:ascii="Cambria" w:hAnsi="Cambria"/>
                <w:sz w:val="20"/>
                <w:szCs w:val="20"/>
              </w:rPr>
            </w:pPr>
            <w:bookmarkStart w:id="106" w:name="_Ref2376866"/>
            <w:bookmarkStart w:id="107" w:name="_Toc13138481"/>
            <w:bookmarkStart w:id="108" w:name="_Toc75247846"/>
            <w:r w:rsidRPr="00681BE3">
              <w:rPr>
                <w:rFonts w:ascii="Cambria" w:hAnsi="Cambria"/>
                <w:sz w:val="20"/>
                <w:szCs w:val="20"/>
              </w:rPr>
              <w:t xml:space="preserve">Slika </w:t>
            </w:r>
            <w:r w:rsidR="00A308F2" w:rsidRPr="00681BE3">
              <w:rPr>
                <w:rFonts w:ascii="Cambria" w:hAnsi="Cambria"/>
                <w:sz w:val="20"/>
                <w:szCs w:val="20"/>
              </w:rPr>
              <w:fldChar w:fldCharType="begin"/>
            </w:r>
            <w:r w:rsidRPr="00681BE3">
              <w:rPr>
                <w:rFonts w:ascii="Cambria" w:hAnsi="Cambria"/>
                <w:sz w:val="20"/>
                <w:szCs w:val="20"/>
              </w:rPr>
              <w:instrText xml:space="preserve"> SEQ Slika \* ARABIC </w:instrText>
            </w:r>
            <w:r w:rsidR="00A308F2" w:rsidRPr="00681BE3">
              <w:rPr>
                <w:rFonts w:ascii="Cambria" w:hAnsi="Cambria"/>
                <w:sz w:val="20"/>
                <w:szCs w:val="20"/>
              </w:rPr>
              <w:fldChar w:fldCharType="separate"/>
            </w:r>
            <w:r w:rsidR="00EC2085" w:rsidRPr="00681BE3">
              <w:rPr>
                <w:rFonts w:ascii="Cambria" w:hAnsi="Cambria"/>
                <w:noProof/>
                <w:sz w:val="20"/>
                <w:szCs w:val="20"/>
              </w:rPr>
              <w:t>7</w:t>
            </w:r>
            <w:r w:rsidR="00A308F2" w:rsidRPr="00681BE3">
              <w:rPr>
                <w:rFonts w:ascii="Cambria" w:hAnsi="Cambria"/>
                <w:sz w:val="20"/>
                <w:szCs w:val="20"/>
              </w:rPr>
              <w:fldChar w:fldCharType="end"/>
            </w:r>
            <w:bookmarkEnd w:id="106"/>
            <w:r w:rsidRPr="00681BE3">
              <w:rPr>
                <w:rFonts w:ascii="Cambria" w:hAnsi="Cambria"/>
                <w:sz w:val="20"/>
                <w:szCs w:val="20"/>
              </w:rPr>
              <w:t xml:space="preserve">. Tipovi zemljišta unutar obuhvata podprojekta </w:t>
            </w:r>
            <w:bookmarkEnd w:id="107"/>
            <w:r w:rsidR="00113B62" w:rsidRPr="00681BE3">
              <w:rPr>
                <w:rFonts w:ascii="Cambria" w:hAnsi="Cambria"/>
                <w:sz w:val="20"/>
                <w:szCs w:val="20"/>
              </w:rPr>
              <w:t xml:space="preserve">u Gradu </w:t>
            </w:r>
            <w:r w:rsidR="009C2784" w:rsidRPr="00681BE3">
              <w:rPr>
                <w:rFonts w:ascii="Cambria" w:hAnsi="Cambria"/>
                <w:sz w:val="20"/>
                <w:szCs w:val="20"/>
              </w:rPr>
              <w:t>Bihać</w:t>
            </w:r>
            <w:r w:rsidR="00113B62" w:rsidRPr="00681BE3">
              <w:rPr>
                <w:rFonts w:ascii="Cambria" w:hAnsi="Cambria"/>
                <w:sz w:val="20"/>
                <w:szCs w:val="20"/>
              </w:rPr>
              <w:t xml:space="preserve"> (Izvor: Idejni projekt)</w:t>
            </w:r>
            <w:bookmarkEnd w:id="108"/>
          </w:p>
        </w:tc>
      </w:tr>
    </w:tbl>
    <w:p w14:paraId="55CEC032" w14:textId="77777777" w:rsidR="004E3056" w:rsidRPr="00681BE3" w:rsidRDefault="004E3056" w:rsidP="004E3056"/>
    <w:p w14:paraId="77B01441" w14:textId="77777777" w:rsidR="00113B62" w:rsidRPr="00681BE3" w:rsidRDefault="00113B62" w:rsidP="00113B62">
      <w:pPr>
        <w:spacing w:before="120" w:after="120"/>
      </w:pPr>
      <w:r w:rsidRPr="00681BE3">
        <w:t>Prema „Pravilniku o jedinstvenoj metodologiji za razvrstavanje poljoprivrednog zemljišta u kategorije pogodnosti“ ("Službene novine Federacije BiH", broj 43/11) zemljišta/tla mogu biti pogodna (P) ili nepogodna (N) za intenzivnu obradu ili kultivaciju pojedinih kultura. Klase tla određuju stupanj pogodnosti, što znači da su P-1 dobra obradiva tla, P-2 umjereno ograničena obradiva tla, dok su P-3 ograničeno obradiva tla. N-1 klasu čine tla koja su privremeno nepogodna, dok su N-2 klase trajno nepogodna tla za obradu i/ili višenamjensko korištenje u poljoprivredi. S obzirom na tipove zemljišta prethodno navedena, prema svojoj proizvodnoj sposobnosti, pripadaju najvećim dijelom pogodnim tlima.</w:t>
      </w:r>
    </w:p>
    <w:p w14:paraId="3905F681" w14:textId="77777777" w:rsidR="00113B62" w:rsidRPr="00681BE3" w:rsidRDefault="00113B62" w:rsidP="00113B62">
      <w:pPr>
        <w:spacing w:before="120" w:after="120"/>
      </w:pPr>
      <w:r w:rsidRPr="00681BE3">
        <w:lastRenderedPageBreak/>
        <w:t>Isto tako, prema „Strategiji razvoja općine Bihać 2014. – 2023.“, navodi se da su na području općine najviše zastupljena zemljišta IV bonitetne klase, a potom slijede zemljišta III klase, V klase, II klase, VI klase, VII klase, I klase i na kraju zemljišta VIII klase.</w:t>
      </w:r>
    </w:p>
    <w:p w14:paraId="34CE7420" w14:textId="77777777" w:rsidR="008B4C6B" w:rsidRPr="00681BE3" w:rsidRDefault="008B4C6B" w:rsidP="00113B62">
      <w:pPr>
        <w:spacing w:before="120" w:after="120"/>
      </w:pPr>
      <w:r w:rsidRPr="00681BE3">
        <w:t>Uvidom u digitalni ortofoto snimak te trenutno stanje poljoprivrednih površina (Zona B, Faza 2), utvrđeno je da se područja pod trenutnom intenzivnom poljoprivrednom proizvodnjom, odnosno planiranom nalaze oko 1,8 - 2,5 km zračne udaljenosti od izvorišta Klokot. Naime, primjena raznih sredstava za zaštitu bilja, odnosno pesticida može imati utjecaja kako na tlo tako i na cijeli ekosustav, ukoliko se ne pristupi adekvatnoj primjeni budući da je riječ o krškom reljefu.</w:t>
      </w:r>
    </w:p>
    <w:p w14:paraId="6F49D17B" w14:textId="77777777" w:rsidR="00C96905" w:rsidRPr="00681BE3" w:rsidRDefault="00776FAB" w:rsidP="006E0345">
      <w:pPr>
        <w:pStyle w:val="Heading3"/>
      </w:pPr>
      <w:bookmarkStart w:id="109" w:name="_Toc75247770"/>
      <w:r w:rsidRPr="00681BE3">
        <w:t>Šume</w:t>
      </w:r>
      <w:r w:rsidR="00182454" w:rsidRPr="00681BE3">
        <w:t xml:space="preserve"> i šumsko zemljište</w:t>
      </w:r>
      <w:bookmarkEnd w:id="109"/>
    </w:p>
    <w:p w14:paraId="7DF63E10" w14:textId="77777777" w:rsidR="00113B62" w:rsidRPr="00681BE3" w:rsidRDefault="00113B62" w:rsidP="00D23253">
      <w:pPr>
        <w:spacing w:before="120" w:after="120"/>
      </w:pPr>
      <w:r w:rsidRPr="00681BE3">
        <w:t>Područje predmetnog zahvata nalazi se na sjeverozapadnom dijelu BiH, u okviru Unsko-sanskog kantona. U orografskom pogledu, Unsko-sansko područje odlikuje se raznolikim reljefom, od krških i strmih padina Plješivice na zapadu i kanjona rijeke Une, brdsko-brežuljkastog terena Grmeča, do pretežno blagog terena Cazinske Krajine, gdje je smješten i planirani zahvat. U biogeografskom pogledu, područje pripada eurosibirsko-sjevernoameričkoj regiji. Prema karti realne šumske vegetacije Bosne i Hercegovine (Stefanović i Beus, 1983), na širem području zahvata prevladavaju šume hrasta kitnjaka i običnog graba (</w:t>
      </w:r>
      <w:r w:rsidRPr="00681BE3">
        <w:rPr>
          <w:i/>
          <w:iCs/>
        </w:rPr>
        <w:t>Querco-Carpinetum</w:t>
      </w:r>
      <w:r w:rsidRPr="00681BE3">
        <w:t>).</w:t>
      </w:r>
    </w:p>
    <w:p w14:paraId="6AB7D8AE" w14:textId="77777777" w:rsidR="00113B62" w:rsidRPr="00681BE3" w:rsidRDefault="00113B62" w:rsidP="00D23253">
      <w:pPr>
        <w:spacing w:before="120" w:after="120"/>
      </w:pPr>
      <w:r w:rsidRPr="00681BE3">
        <w:t xml:space="preserve">Državne šume ovog područja pod upravom su Ministarstva poljoprivrede, vodoprivrede i šumarstva Unsko-sanskog kantona. Njima gospodari Šumsko privredno društvo „Unsko-sanske šume d.o.o.“ sa sjedištem u Bosanskoj Krupi putem sedam podružnica, među kojima je i Podružnica Šumarija Bihać. Šume šireg područja zahvata pripadaju šumsko-gospodarskom području „Unsko“ koje obuhvaća 12 gospodarskih jedinica. Područje predmetnog zahvata nalazi se unutar GJ „Gata“. Ukupna površina ŠGP iznosi 69.549,6 ha, od čega na GJ „Gata“ otpada 2.430,5 ha. </w:t>
      </w:r>
    </w:p>
    <w:p w14:paraId="2A008891" w14:textId="77777777" w:rsidR="00113B62" w:rsidRPr="00681BE3" w:rsidRDefault="00113B62" w:rsidP="00D23253">
      <w:pPr>
        <w:spacing w:before="120" w:after="120"/>
      </w:pPr>
      <w:r w:rsidRPr="00681BE3">
        <w:t xml:space="preserve">Prema šumsko-gospodarskoj osnovi za ŠGP „Unsko“ (razdoblje važenja 1.1.2012.-31.12.2021.) visoke šume s prirodnom obnovom zauzimaju 41 % ukupne površine područja, dok je šuma panjača ukupno 44 %. Na području GJ „Gata“ nema visokih šuma, a panjače zauzimaju ukupno 1.342 ha.  Ostatak se odnosi na šumske nasade (585 ha), šibljake, goleti i ostale neproduktivne i neplodne površine. </w:t>
      </w:r>
    </w:p>
    <w:p w14:paraId="7183F817" w14:textId="77777777" w:rsidR="00113B62" w:rsidRPr="00681BE3" w:rsidRDefault="00113B62" w:rsidP="00D23253">
      <w:pPr>
        <w:spacing w:before="120" w:after="120"/>
      </w:pPr>
      <w:r w:rsidRPr="00681BE3">
        <w:t>Ukupna drvna zaliha na razini ŠGP za visoke šume četinjača iznosi 79,51 m</w:t>
      </w:r>
      <w:r w:rsidRPr="00681BE3">
        <w:rPr>
          <w:vertAlign w:val="superscript"/>
        </w:rPr>
        <w:t>3</w:t>
      </w:r>
      <w:r w:rsidRPr="00681BE3">
        <w:t>/ha, a za listače 229,44 m</w:t>
      </w:r>
      <w:r w:rsidRPr="00681BE3">
        <w:rPr>
          <w:vertAlign w:val="superscript"/>
        </w:rPr>
        <w:t>3</w:t>
      </w:r>
      <w:r w:rsidRPr="00681BE3">
        <w:t>/ha. Drvna zaliha za panjače četinjača iznosi 0,34 m</w:t>
      </w:r>
      <w:r w:rsidRPr="00681BE3">
        <w:rPr>
          <w:vertAlign w:val="superscript"/>
        </w:rPr>
        <w:t>3</w:t>
      </w:r>
      <w:r w:rsidRPr="00681BE3">
        <w:t>/ha, a za listače 123,023 m</w:t>
      </w:r>
      <w:r w:rsidRPr="00681BE3">
        <w:rPr>
          <w:vertAlign w:val="superscript"/>
        </w:rPr>
        <w:t>3</w:t>
      </w:r>
      <w:r w:rsidRPr="00681BE3">
        <w:t>/ha. Godišnji volumni prirast za visoke šume četinjača iznosi 1,92 m</w:t>
      </w:r>
      <w:r w:rsidRPr="00681BE3">
        <w:rPr>
          <w:vertAlign w:val="superscript"/>
        </w:rPr>
        <w:t>3</w:t>
      </w:r>
      <w:r w:rsidRPr="00681BE3">
        <w:t>/ha, a za listače 5,02 m</w:t>
      </w:r>
      <w:r w:rsidRPr="00681BE3">
        <w:rPr>
          <w:vertAlign w:val="superscript"/>
        </w:rPr>
        <w:t>2</w:t>
      </w:r>
      <w:r w:rsidRPr="00681BE3">
        <w:t>/ha. Prirast za panjače četinjača se ne računa, a za listače iznosi 4,45 m</w:t>
      </w:r>
      <w:r w:rsidRPr="00681BE3">
        <w:rPr>
          <w:vertAlign w:val="superscript"/>
        </w:rPr>
        <w:t>3</w:t>
      </w:r>
      <w:r w:rsidRPr="00681BE3">
        <w:t xml:space="preserve">/ha. </w:t>
      </w:r>
    </w:p>
    <w:p w14:paraId="6ED18D41" w14:textId="77777777" w:rsidR="00C96905" w:rsidRPr="00681BE3" w:rsidRDefault="0098657F" w:rsidP="006E0345">
      <w:pPr>
        <w:pStyle w:val="Heading3"/>
      </w:pPr>
      <w:bookmarkStart w:id="110" w:name="_Toc75247771"/>
      <w:r w:rsidRPr="00681BE3">
        <w:t>Vod</w:t>
      </w:r>
      <w:r w:rsidR="00C96905" w:rsidRPr="00681BE3">
        <w:t>ni resursi</w:t>
      </w:r>
      <w:bookmarkEnd w:id="110"/>
      <w:r w:rsidR="00C96905" w:rsidRPr="00681BE3">
        <w:t xml:space="preserve"> </w:t>
      </w:r>
    </w:p>
    <w:p w14:paraId="7824DD0A" w14:textId="77777777" w:rsidR="000F0489" w:rsidRPr="00681BE3" w:rsidRDefault="000F0489" w:rsidP="000F0489">
      <w:pPr>
        <w:spacing w:before="120" w:after="120"/>
      </w:pPr>
      <w:r w:rsidRPr="00681BE3">
        <w:t>Za pravilno planiranje bilo kakvih hidrotehničkih sistema nužno je dobro poznavati hidrološke uslove koji vladaju na razmatranom području. Kada je riječ o hidrotehničkim melioracijama, bez obzira da li se radi o navodnjavanju određenih površina ili odvodnji viška vode, potrebno je napraviti hidrološke analize kako bi se sagledala raspoloživost vodnih resursa područja, njihov prostorni raspored i bilansi proticaja.</w:t>
      </w:r>
    </w:p>
    <w:p w14:paraId="3940AE29" w14:textId="77777777" w:rsidR="000F0489" w:rsidRPr="00681BE3" w:rsidRDefault="000F0489" w:rsidP="000F0489">
      <w:pPr>
        <w:spacing w:before="120" w:after="120"/>
      </w:pPr>
      <w:r w:rsidRPr="00681BE3">
        <w:t xml:space="preserve">Osnovu </w:t>
      </w:r>
      <w:r w:rsidR="00266B91" w:rsidRPr="00681BE3">
        <w:t>hidrološke</w:t>
      </w:r>
      <w:r w:rsidRPr="00681BE3">
        <w:t xml:space="preserve"> mreže na području grada Bihaća čini rijeka Una, a čija je lijeva pritoka rijeka Klokot koja protječe kroz projektno područje.</w:t>
      </w:r>
    </w:p>
    <w:p w14:paraId="01663988" w14:textId="77777777" w:rsidR="000F0489" w:rsidRPr="00681BE3" w:rsidRDefault="000F0489" w:rsidP="000F0489">
      <w:pPr>
        <w:spacing w:before="120" w:after="120"/>
      </w:pPr>
      <w:r w:rsidRPr="00681BE3">
        <w:t xml:space="preserve">Klokot izvire u blizini grada Bihaća u blizini istoimenog sela, u podnožju planinskog masiva Plješevice, oko 6 km od samog grada, a </w:t>
      </w:r>
      <w:r w:rsidR="00266B91" w:rsidRPr="00681BE3">
        <w:t>ulijeva</w:t>
      </w:r>
      <w:r w:rsidRPr="00681BE3">
        <w:t xml:space="preserve"> se u rijeku Unu nizvodno od Bihaća. </w:t>
      </w:r>
      <w:r w:rsidRPr="00681BE3">
        <w:rPr>
          <w:rFonts w:cs="Calibri"/>
        </w:rPr>
        <w:t>Vrelo Klokot je jedno od najvećih kraških vrela u Bosni i He</w:t>
      </w:r>
      <w:r w:rsidR="00266B91" w:rsidRPr="00681BE3">
        <w:rPr>
          <w:rFonts w:cs="Calibri"/>
        </w:rPr>
        <w:t>r</w:t>
      </w:r>
      <w:r w:rsidRPr="00681BE3">
        <w:rPr>
          <w:rFonts w:cs="Calibri"/>
        </w:rPr>
        <w:t>cegovini. Minimalna izdašnost se procjenjuje na oko 3 m</w:t>
      </w:r>
      <w:r w:rsidRPr="00681BE3">
        <w:rPr>
          <w:rFonts w:cs="Calibri"/>
          <w:vertAlign w:val="superscript"/>
        </w:rPr>
        <w:t>3</w:t>
      </w:r>
      <w:r w:rsidRPr="00681BE3">
        <w:rPr>
          <w:rFonts w:cs="Calibri"/>
        </w:rPr>
        <w:t>/s, od čega se 250 -280 l/s zahvata za vodoopskrbu Bihaća.</w:t>
      </w:r>
      <w:r w:rsidRPr="00681BE3">
        <w:t xml:space="preserve"> </w:t>
      </w:r>
      <w:r w:rsidRPr="00681BE3">
        <w:rPr>
          <w:rFonts w:cs="Calibri"/>
        </w:rPr>
        <w:t>Slivno područje rijeke Klokot se nalazi na teritoriji Grada Bihaća u BiH, te općinama Plitvička jezera i Udbina u RH.</w:t>
      </w:r>
      <w:r w:rsidRPr="00681BE3">
        <w:t xml:space="preserve"> </w:t>
      </w:r>
      <w:r w:rsidRPr="00681BE3">
        <w:lastRenderedPageBreak/>
        <w:t>Dužina rijeke je oko 4</w:t>
      </w:r>
      <w:r w:rsidR="00D23253" w:rsidRPr="00681BE3">
        <w:t>,</w:t>
      </w:r>
      <w:r w:rsidRPr="00681BE3">
        <w:t>5 km, prosječne širine od 18 – 22 m, a dubine površinskog toka od 5 – 7 m. Teče u smjeru zapad – istok. Prosječna temperatura vode kreće se od 8 do 10 stepeni</w:t>
      </w:r>
    </w:p>
    <w:p w14:paraId="49B9D9B1" w14:textId="77777777" w:rsidR="000F0489" w:rsidRPr="00681BE3" w:rsidRDefault="000F0489" w:rsidP="000F0489">
      <w:pPr>
        <w:spacing w:before="120" w:after="120"/>
      </w:pPr>
      <w:r w:rsidRPr="00681BE3">
        <w:t>U narednoj tabeli su dati karakteristični protoci rijeke Klokot na vodomjernoj stanici Klokot, koja je najbliža  projektnom području.</w:t>
      </w:r>
      <w:r w:rsidRPr="00681BE3">
        <w:rPr>
          <w:rStyle w:val="FootnoteReference"/>
        </w:rPr>
        <w:footnoteReference w:id="7"/>
      </w:r>
    </w:p>
    <w:p w14:paraId="79E1397C" w14:textId="32E54F51" w:rsidR="00A1666E" w:rsidRPr="00681BE3" w:rsidRDefault="00A1666E" w:rsidP="00A1666E">
      <w:pPr>
        <w:pStyle w:val="Caption"/>
        <w:rPr>
          <w:sz w:val="20"/>
          <w:szCs w:val="20"/>
        </w:rPr>
      </w:pPr>
      <w:bookmarkStart w:id="111" w:name="_Toc75247916"/>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19</w:t>
      </w:r>
      <w:r w:rsidR="00A308F2" w:rsidRPr="00681BE3">
        <w:rPr>
          <w:sz w:val="20"/>
          <w:szCs w:val="20"/>
        </w:rPr>
        <w:fldChar w:fldCharType="end"/>
      </w:r>
      <w:r w:rsidRPr="00681BE3">
        <w:rPr>
          <w:sz w:val="20"/>
          <w:szCs w:val="20"/>
        </w:rPr>
        <w:t xml:space="preserve">. Karakteristični proticaji na rijeci </w:t>
      </w:r>
      <w:r w:rsidR="000F0489" w:rsidRPr="00681BE3">
        <w:rPr>
          <w:sz w:val="20"/>
          <w:szCs w:val="20"/>
        </w:rPr>
        <w:t>Klokot na VS Klokot</w:t>
      </w:r>
      <w:bookmarkEnd w:id="111"/>
    </w:p>
    <w:tbl>
      <w:tblPr>
        <w:tblW w:w="8789" w:type="dxa"/>
        <w:tblInd w:w="108"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1830"/>
        <w:gridCol w:w="1177"/>
        <w:gridCol w:w="850"/>
        <w:gridCol w:w="1011"/>
        <w:gridCol w:w="967"/>
        <w:gridCol w:w="930"/>
        <w:gridCol w:w="934"/>
        <w:gridCol w:w="1090"/>
      </w:tblGrid>
      <w:tr w:rsidR="000F0489" w:rsidRPr="00681BE3" w14:paraId="0829ED71" w14:textId="77777777" w:rsidTr="001A1031">
        <w:tc>
          <w:tcPr>
            <w:tcW w:w="1594"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vAlign w:val="center"/>
          </w:tcPr>
          <w:p w14:paraId="50673BB6" w14:textId="77777777" w:rsidR="000F0489" w:rsidRPr="00681BE3" w:rsidRDefault="000F0489" w:rsidP="0009339D">
            <w:pPr>
              <w:spacing w:before="20" w:after="20"/>
              <w:jc w:val="center"/>
              <w:rPr>
                <w:rFonts w:ascii="Cambria" w:eastAsia="MS Mincho" w:hAnsi="Cambria"/>
                <w:b/>
                <w:bCs/>
                <w:color w:val="FFFFFF"/>
                <w:sz w:val="18"/>
                <w:szCs w:val="18"/>
              </w:rPr>
            </w:pPr>
            <w:r w:rsidRPr="00681BE3">
              <w:rPr>
                <w:rFonts w:ascii="Cambria" w:eastAsia="MS Mincho" w:hAnsi="Cambria"/>
                <w:b/>
                <w:bCs/>
                <w:color w:val="FFFFFF"/>
                <w:sz w:val="18"/>
                <w:szCs w:val="18"/>
              </w:rPr>
              <w:t>Vodomjerna stanica/Lokacija</w:t>
            </w:r>
          </w:p>
        </w:tc>
        <w:tc>
          <w:tcPr>
            <w:tcW w:w="10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vAlign w:val="center"/>
          </w:tcPr>
          <w:p w14:paraId="236AA417" w14:textId="77777777" w:rsidR="000F0489" w:rsidRPr="00681BE3" w:rsidRDefault="000F0489" w:rsidP="0009339D">
            <w:pPr>
              <w:spacing w:before="20" w:after="20"/>
              <w:jc w:val="center"/>
              <w:rPr>
                <w:rFonts w:ascii="Cambria" w:eastAsia="MS Mincho" w:hAnsi="Cambria"/>
                <w:b/>
                <w:bCs/>
                <w:color w:val="FFFFFF"/>
                <w:sz w:val="18"/>
                <w:szCs w:val="18"/>
              </w:rPr>
            </w:pPr>
            <w:r w:rsidRPr="00681BE3">
              <w:rPr>
                <w:rFonts w:ascii="Cambria" w:eastAsia="MS Mincho" w:hAnsi="Cambria"/>
                <w:b/>
                <w:bCs/>
                <w:color w:val="FFFFFF"/>
                <w:sz w:val="18"/>
                <w:szCs w:val="18"/>
              </w:rPr>
              <w:t>Srednje vode</w:t>
            </w:r>
          </w:p>
        </w:tc>
        <w:tc>
          <w:tcPr>
            <w:tcW w:w="246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vAlign w:val="center"/>
          </w:tcPr>
          <w:p w14:paraId="4D25BA35" w14:textId="77777777" w:rsidR="000F0489" w:rsidRPr="00681BE3" w:rsidRDefault="000F0489" w:rsidP="0009339D">
            <w:pPr>
              <w:spacing w:before="20" w:after="20"/>
              <w:jc w:val="center"/>
              <w:rPr>
                <w:rFonts w:ascii="Cambria" w:eastAsia="MS Mincho" w:hAnsi="Cambria"/>
                <w:b/>
                <w:bCs/>
                <w:color w:val="FFFFFF"/>
                <w:sz w:val="18"/>
                <w:szCs w:val="18"/>
              </w:rPr>
            </w:pPr>
            <w:r w:rsidRPr="00681BE3">
              <w:rPr>
                <w:rFonts w:ascii="Cambria" w:eastAsia="MS Mincho" w:hAnsi="Cambria"/>
                <w:b/>
                <w:bCs/>
                <w:color w:val="FFFFFF"/>
                <w:sz w:val="18"/>
                <w:szCs w:val="18"/>
              </w:rPr>
              <w:t>Male vode</w:t>
            </w:r>
          </w:p>
        </w:tc>
        <w:tc>
          <w:tcPr>
            <w:tcW w:w="810"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vAlign w:val="center"/>
          </w:tcPr>
          <w:p w14:paraId="3B655168" w14:textId="77777777" w:rsidR="000F0489" w:rsidRPr="00681BE3" w:rsidRDefault="000F0489" w:rsidP="0009339D">
            <w:pPr>
              <w:spacing w:before="20" w:after="20"/>
              <w:jc w:val="center"/>
              <w:rPr>
                <w:rFonts w:ascii="Cambria" w:eastAsia="MS Mincho" w:hAnsi="Cambria"/>
                <w:b/>
                <w:bCs/>
                <w:color w:val="FFFFFF"/>
                <w:sz w:val="18"/>
                <w:szCs w:val="18"/>
              </w:rPr>
            </w:pPr>
            <w:r w:rsidRPr="00681BE3">
              <w:rPr>
                <w:rFonts w:ascii="Cambria" w:eastAsia="MS Mincho" w:hAnsi="Cambria"/>
                <w:b/>
                <w:bCs/>
                <w:color w:val="FFFFFF"/>
                <w:sz w:val="18"/>
                <w:szCs w:val="18"/>
              </w:rPr>
              <w:t>EPP sušni dio godine</w:t>
            </w:r>
          </w:p>
        </w:tc>
        <w:tc>
          <w:tcPr>
            <w:tcW w:w="81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vAlign w:val="center"/>
          </w:tcPr>
          <w:p w14:paraId="38F0C791" w14:textId="77777777" w:rsidR="000F0489" w:rsidRPr="00681BE3" w:rsidRDefault="000F0489" w:rsidP="0009339D">
            <w:pPr>
              <w:spacing w:before="20" w:after="20"/>
              <w:jc w:val="center"/>
              <w:rPr>
                <w:rFonts w:ascii="Cambria" w:eastAsia="MS Mincho" w:hAnsi="Cambria"/>
                <w:b/>
                <w:bCs/>
                <w:color w:val="FFFFFF"/>
                <w:sz w:val="18"/>
                <w:szCs w:val="18"/>
              </w:rPr>
            </w:pPr>
            <w:r w:rsidRPr="00681BE3">
              <w:rPr>
                <w:rFonts w:ascii="Cambria" w:eastAsia="MS Mincho" w:hAnsi="Cambria"/>
                <w:b/>
                <w:bCs/>
                <w:color w:val="FFFFFF"/>
                <w:sz w:val="18"/>
                <w:szCs w:val="18"/>
              </w:rPr>
              <w:t>EPP vlažni dio godine</w:t>
            </w:r>
          </w:p>
        </w:tc>
        <w:tc>
          <w:tcPr>
            <w:tcW w:w="9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vAlign w:val="center"/>
          </w:tcPr>
          <w:p w14:paraId="0824D5C7" w14:textId="77777777" w:rsidR="000F0489" w:rsidRPr="00681BE3" w:rsidRDefault="000F0489" w:rsidP="0009339D">
            <w:pPr>
              <w:spacing w:before="20" w:after="20"/>
              <w:jc w:val="center"/>
              <w:rPr>
                <w:rFonts w:ascii="Cambria" w:eastAsia="MS Mincho" w:hAnsi="Cambria"/>
                <w:b/>
                <w:bCs/>
                <w:color w:val="FFFFFF"/>
                <w:sz w:val="18"/>
                <w:szCs w:val="18"/>
              </w:rPr>
            </w:pPr>
            <w:r w:rsidRPr="00681BE3">
              <w:rPr>
                <w:rFonts w:ascii="Cambria" w:eastAsia="MS Mincho" w:hAnsi="Cambria"/>
                <w:b/>
                <w:bCs/>
                <w:color w:val="FFFFFF"/>
                <w:sz w:val="18"/>
                <w:szCs w:val="18"/>
              </w:rPr>
              <w:t>Velike vode</w:t>
            </w:r>
          </w:p>
        </w:tc>
      </w:tr>
      <w:tr w:rsidR="000F0489" w:rsidRPr="00681BE3" w14:paraId="5E3A112D" w14:textId="77777777" w:rsidTr="001A1031">
        <w:tc>
          <w:tcPr>
            <w:tcW w:w="1594"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B86B9BA" w14:textId="77777777" w:rsidR="000F0489" w:rsidRPr="00681BE3" w:rsidRDefault="000F0489" w:rsidP="0009339D">
            <w:pPr>
              <w:spacing w:before="20" w:after="20"/>
              <w:jc w:val="center"/>
              <w:rPr>
                <w:rFonts w:ascii="Cambria" w:eastAsia="MS Mincho" w:hAnsi="Cambria"/>
                <w:b/>
                <w:bCs/>
                <w:color w:val="FFFFFF"/>
                <w:sz w:val="18"/>
                <w:szCs w:val="18"/>
              </w:rPr>
            </w:pPr>
          </w:p>
        </w:tc>
        <w:tc>
          <w:tcPr>
            <w:tcW w:w="10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vAlign w:val="center"/>
          </w:tcPr>
          <w:p w14:paraId="0A8FFED2" w14:textId="77777777" w:rsidR="000F0489" w:rsidRPr="00681BE3" w:rsidRDefault="000F0489" w:rsidP="0009339D">
            <w:pPr>
              <w:spacing w:before="20" w:after="20"/>
              <w:jc w:val="center"/>
              <w:rPr>
                <w:rFonts w:ascii="Cambria" w:eastAsia="MS Mincho" w:hAnsi="Cambria"/>
                <w:color w:val="FFFFFF"/>
                <w:sz w:val="20"/>
                <w:szCs w:val="20"/>
              </w:rPr>
            </w:pPr>
            <w:r w:rsidRPr="00681BE3">
              <w:rPr>
                <w:rFonts w:ascii="Cambria" w:eastAsia="MS Mincho" w:hAnsi="Cambria"/>
                <w:color w:val="FFFFFF"/>
                <w:sz w:val="20"/>
                <w:szCs w:val="20"/>
              </w:rPr>
              <w:t>Q</w:t>
            </w:r>
            <w:r w:rsidRPr="00681BE3">
              <w:rPr>
                <w:rFonts w:ascii="Cambria" w:eastAsia="MS Mincho" w:hAnsi="Cambria"/>
                <w:color w:val="FFFFFF"/>
                <w:sz w:val="20"/>
                <w:szCs w:val="20"/>
                <w:vertAlign w:val="subscript"/>
              </w:rPr>
              <w:t xml:space="preserve">sr </w:t>
            </w:r>
          </w:p>
        </w:tc>
        <w:tc>
          <w:tcPr>
            <w:tcW w:w="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vAlign w:val="center"/>
          </w:tcPr>
          <w:p w14:paraId="512F877E" w14:textId="77777777" w:rsidR="000F0489" w:rsidRPr="00681BE3" w:rsidRDefault="000F0489" w:rsidP="0009339D">
            <w:pPr>
              <w:spacing w:before="20" w:after="20"/>
              <w:jc w:val="center"/>
              <w:rPr>
                <w:rFonts w:ascii="Cambria" w:eastAsia="MS Mincho" w:hAnsi="Cambria"/>
                <w:color w:val="FFFFFF"/>
                <w:sz w:val="20"/>
                <w:szCs w:val="20"/>
              </w:rPr>
            </w:pPr>
            <w:r w:rsidRPr="00681BE3">
              <w:rPr>
                <w:rFonts w:ascii="Cambria" w:eastAsia="MS Mincho" w:hAnsi="Cambria"/>
                <w:color w:val="FFFFFF"/>
                <w:sz w:val="20"/>
                <w:szCs w:val="20"/>
              </w:rPr>
              <w:t>Q</w:t>
            </w:r>
            <w:r w:rsidRPr="00681BE3">
              <w:rPr>
                <w:rFonts w:ascii="Cambria" w:eastAsia="MS Mincho" w:hAnsi="Cambria"/>
                <w:color w:val="FFFFFF"/>
                <w:sz w:val="20"/>
                <w:szCs w:val="20"/>
                <w:vertAlign w:val="subscript"/>
              </w:rPr>
              <w:t>1/2.</w:t>
            </w:r>
          </w:p>
        </w:tc>
        <w:tc>
          <w:tcPr>
            <w:tcW w:w="8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vAlign w:val="center"/>
          </w:tcPr>
          <w:p w14:paraId="276DD85F" w14:textId="77777777" w:rsidR="000F0489" w:rsidRPr="00681BE3" w:rsidRDefault="000F0489" w:rsidP="0009339D">
            <w:pPr>
              <w:spacing w:before="20" w:after="20"/>
              <w:jc w:val="center"/>
              <w:rPr>
                <w:rFonts w:ascii="Cambria" w:eastAsia="MS Mincho" w:hAnsi="Cambria"/>
                <w:color w:val="FFFFFF"/>
                <w:sz w:val="20"/>
                <w:szCs w:val="20"/>
              </w:rPr>
            </w:pPr>
            <w:r w:rsidRPr="00681BE3">
              <w:rPr>
                <w:rFonts w:ascii="Cambria" w:eastAsia="MS Mincho" w:hAnsi="Cambria"/>
                <w:color w:val="FFFFFF"/>
                <w:sz w:val="20"/>
                <w:szCs w:val="20"/>
              </w:rPr>
              <w:t>Q</w:t>
            </w:r>
            <w:r w:rsidRPr="00681BE3">
              <w:rPr>
                <w:rFonts w:ascii="Cambria" w:eastAsia="MS Mincho" w:hAnsi="Cambria"/>
                <w:color w:val="FFFFFF"/>
                <w:sz w:val="20"/>
                <w:szCs w:val="20"/>
                <w:vertAlign w:val="subscript"/>
              </w:rPr>
              <w:t>1/10</w:t>
            </w:r>
          </w:p>
        </w:tc>
        <w:tc>
          <w:tcPr>
            <w:tcW w:w="8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vAlign w:val="center"/>
          </w:tcPr>
          <w:p w14:paraId="3C12880F" w14:textId="77777777" w:rsidR="000F0489" w:rsidRPr="00681BE3" w:rsidRDefault="000F0489" w:rsidP="0009339D">
            <w:pPr>
              <w:spacing w:before="20" w:after="20"/>
              <w:jc w:val="center"/>
              <w:rPr>
                <w:rFonts w:ascii="Cambria" w:eastAsia="MS Mincho" w:hAnsi="Cambria"/>
                <w:color w:val="FFFFFF"/>
                <w:sz w:val="20"/>
                <w:szCs w:val="20"/>
              </w:rPr>
            </w:pPr>
            <w:r w:rsidRPr="00681BE3">
              <w:rPr>
                <w:rFonts w:ascii="Cambria" w:eastAsia="MS Mincho" w:hAnsi="Cambria"/>
                <w:color w:val="FFFFFF"/>
                <w:sz w:val="20"/>
                <w:szCs w:val="20"/>
              </w:rPr>
              <w:t>Q</w:t>
            </w:r>
            <w:r w:rsidRPr="00681BE3">
              <w:rPr>
                <w:rFonts w:ascii="Cambria" w:eastAsia="MS Mincho" w:hAnsi="Cambria"/>
                <w:color w:val="FFFFFF"/>
                <w:sz w:val="20"/>
                <w:szCs w:val="20"/>
                <w:vertAlign w:val="subscript"/>
              </w:rPr>
              <w:t>1/20</w:t>
            </w:r>
          </w:p>
        </w:tc>
        <w:tc>
          <w:tcPr>
            <w:tcW w:w="81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vAlign w:val="center"/>
          </w:tcPr>
          <w:p w14:paraId="2DFA6F3B" w14:textId="77777777" w:rsidR="000F0489" w:rsidRPr="00681BE3" w:rsidRDefault="000F0489" w:rsidP="0009339D">
            <w:pPr>
              <w:spacing w:before="20" w:after="20"/>
              <w:jc w:val="center"/>
              <w:rPr>
                <w:rFonts w:ascii="Cambria" w:eastAsia="MS Mincho" w:hAnsi="Cambria"/>
                <w:color w:val="FFFFFF"/>
                <w:sz w:val="20"/>
                <w:szCs w:val="20"/>
              </w:rPr>
            </w:pPr>
          </w:p>
        </w:tc>
        <w:tc>
          <w:tcPr>
            <w:tcW w:w="81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vAlign w:val="center"/>
          </w:tcPr>
          <w:p w14:paraId="7B8A04B8" w14:textId="77777777" w:rsidR="000F0489" w:rsidRPr="00681BE3" w:rsidRDefault="000F0489" w:rsidP="0009339D">
            <w:pPr>
              <w:spacing w:before="20" w:after="20"/>
              <w:jc w:val="center"/>
              <w:rPr>
                <w:rFonts w:ascii="Cambria" w:eastAsia="MS Mincho" w:hAnsi="Cambria"/>
                <w:color w:val="FFFFFF"/>
                <w:sz w:val="20"/>
                <w:szCs w:val="20"/>
              </w:rPr>
            </w:pPr>
          </w:p>
        </w:tc>
        <w:tc>
          <w:tcPr>
            <w:tcW w:w="9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vAlign w:val="center"/>
          </w:tcPr>
          <w:p w14:paraId="78E40253" w14:textId="77777777" w:rsidR="000F0489" w:rsidRPr="00681BE3" w:rsidRDefault="000F0489" w:rsidP="0009339D">
            <w:pPr>
              <w:spacing w:before="20" w:after="20"/>
              <w:jc w:val="center"/>
              <w:rPr>
                <w:rFonts w:ascii="Cambria" w:eastAsia="MS Mincho" w:hAnsi="Cambria"/>
                <w:color w:val="FFFFFF"/>
                <w:sz w:val="20"/>
                <w:szCs w:val="20"/>
              </w:rPr>
            </w:pPr>
            <w:r w:rsidRPr="00681BE3">
              <w:rPr>
                <w:rFonts w:ascii="Cambria" w:eastAsia="MS Mincho" w:hAnsi="Cambria"/>
                <w:color w:val="FFFFFF"/>
                <w:sz w:val="20"/>
                <w:szCs w:val="20"/>
              </w:rPr>
              <w:t>Q</w:t>
            </w:r>
            <w:r w:rsidRPr="00681BE3">
              <w:rPr>
                <w:rFonts w:ascii="Cambria" w:eastAsia="MS Mincho" w:hAnsi="Cambria"/>
                <w:color w:val="FFFFFF"/>
                <w:sz w:val="20"/>
                <w:szCs w:val="20"/>
                <w:vertAlign w:val="subscript"/>
              </w:rPr>
              <w:t>max 1/100</w:t>
            </w:r>
          </w:p>
        </w:tc>
      </w:tr>
      <w:tr w:rsidR="000F0489" w:rsidRPr="00681BE3" w14:paraId="65854D49" w14:textId="77777777" w:rsidTr="001A1031">
        <w:trPr>
          <w:trHeight w:val="231"/>
        </w:trPr>
        <w:tc>
          <w:tcPr>
            <w:tcW w:w="1594" w:type="dxa"/>
            <w:vMerge w:val="restart"/>
            <w:tcBorders>
              <w:top w:val="single" w:sz="4" w:space="0" w:color="FFFFFF" w:themeColor="background1"/>
            </w:tcBorders>
            <w:shd w:val="clear" w:color="auto" w:fill="auto"/>
          </w:tcPr>
          <w:p w14:paraId="74B1E242" w14:textId="77777777" w:rsidR="000F0489" w:rsidRPr="00681BE3" w:rsidRDefault="000F0489" w:rsidP="0009339D">
            <w:pPr>
              <w:spacing w:before="20" w:after="20"/>
              <w:rPr>
                <w:rFonts w:ascii="Cambria" w:eastAsia="MS Mincho" w:hAnsi="Cambria"/>
                <w:bCs/>
                <w:color w:val="FFFFFF"/>
                <w:sz w:val="18"/>
                <w:szCs w:val="18"/>
              </w:rPr>
            </w:pPr>
            <w:r w:rsidRPr="00681BE3">
              <w:rPr>
                <w:rFonts w:ascii="Cambria" w:eastAsia="MS Mincho" w:hAnsi="Cambria"/>
                <w:bCs/>
                <w:sz w:val="18"/>
                <w:szCs w:val="18"/>
              </w:rPr>
              <w:t>Klokot</w:t>
            </w:r>
          </w:p>
        </w:tc>
        <w:tc>
          <w:tcPr>
            <w:tcW w:w="6059" w:type="dxa"/>
            <w:gridSpan w:val="7"/>
            <w:tcBorders>
              <w:top w:val="single" w:sz="4" w:space="0" w:color="FFFFFF" w:themeColor="background1"/>
            </w:tcBorders>
          </w:tcPr>
          <w:p w14:paraId="6741E1EE" w14:textId="77777777" w:rsidR="000F0489" w:rsidRPr="00681BE3" w:rsidRDefault="00654094" w:rsidP="0009339D">
            <w:pPr>
              <w:spacing w:before="20" w:after="20"/>
              <w:jc w:val="center"/>
              <w:rPr>
                <w:rFonts w:ascii="Cambria" w:eastAsia="MS Mincho" w:hAnsi="Cambria"/>
                <w:bCs/>
                <w:sz w:val="18"/>
                <w:szCs w:val="18"/>
              </w:rPr>
            </w:pPr>
            <w:r w:rsidRPr="00681BE3">
              <w:rPr>
                <w:rFonts w:ascii="Cambria" w:eastAsia="MS Mincho" w:hAnsi="Cambria"/>
                <w:bCs/>
                <w:sz w:val="18"/>
                <w:szCs w:val="18"/>
              </w:rPr>
              <w:t>(</w:t>
            </w:r>
            <w:r w:rsidR="000F0489" w:rsidRPr="00681BE3">
              <w:rPr>
                <w:rFonts w:ascii="Cambria" w:eastAsia="MS Mincho" w:hAnsi="Cambria"/>
                <w:bCs/>
                <w:sz w:val="18"/>
                <w:szCs w:val="18"/>
              </w:rPr>
              <w:t>m</w:t>
            </w:r>
            <w:r w:rsidR="000F0489" w:rsidRPr="00681BE3">
              <w:rPr>
                <w:rFonts w:ascii="Cambria" w:eastAsia="MS Mincho" w:hAnsi="Cambria"/>
                <w:bCs/>
                <w:sz w:val="18"/>
                <w:szCs w:val="18"/>
                <w:vertAlign w:val="superscript"/>
              </w:rPr>
              <w:t>3</w:t>
            </w:r>
            <w:r w:rsidR="000F0489" w:rsidRPr="00681BE3">
              <w:rPr>
                <w:rFonts w:ascii="Cambria" w:eastAsia="MS Mincho" w:hAnsi="Cambria"/>
                <w:bCs/>
                <w:sz w:val="18"/>
                <w:szCs w:val="18"/>
              </w:rPr>
              <w:t>/s</w:t>
            </w:r>
            <w:r w:rsidRPr="00681BE3">
              <w:rPr>
                <w:rFonts w:ascii="Cambria" w:eastAsia="MS Mincho" w:hAnsi="Cambria"/>
                <w:bCs/>
                <w:sz w:val="18"/>
                <w:szCs w:val="18"/>
              </w:rPr>
              <w:t>)</w:t>
            </w:r>
          </w:p>
        </w:tc>
      </w:tr>
      <w:tr w:rsidR="000F0489" w:rsidRPr="00681BE3" w14:paraId="3C0492B5" w14:textId="77777777" w:rsidTr="001A1031">
        <w:tc>
          <w:tcPr>
            <w:tcW w:w="1594" w:type="dxa"/>
            <w:vMerge/>
            <w:shd w:val="clear" w:color="auto" w:fill="auto"/>
          </w:tcPr>
          <w:p w14:paraId="45F2E3F4" w14:textId="77777777" w:rsidR="000F0489" w:rsidRPr="00681BE3" w:rsidRDefault="000F0489" w:rsidP="0009339D">
            <w:pPr>
              <w:spacing w:before="20" w:after="20"/>
              <w:rPr>
                <w:rFonts w:ascii="Cambria" w:eastAsia="MS Mincho" w:hAnsi="Cambria"/>
                <w:b/>
                <w:bCs/>
                <w:sz w:val="18"/>
                <w:szCs w:val="18"/>
              </w:rPr>
            </w:pPr>
          </w:p>
        </w:tc>
        <w:tc>
          <w:tcPr>
            <w:tcW w:w="1025" w:type="dxa"/>
            <w:shd w:val="clear" w:color="auto" w:fill="auto"/>
            <w:vAlign w:val="center"/>
          </w:tcPr>
          <w:p w14:paraId="121FD9D7" w14:textId="77777777" w:rsidR="000F0489" w:rsidRPr="00681BE3" w:rsidRDefault="000F0489" w:rsidP="0009339D">
            <w:pPr>
              <w:spacing w:before="20" w:after="20"/>
              <w:jc w:val="center"/>
              <w:rPr>
                <w:rFonts w:ascii="Cambria" w:eastAsia="MS Mincho" w:hAnsi="Cambria"/>
                <w:sz w:val="18"/>
                <w:szCs w:val="18"/>
              </w:rPr>
            </w:pPr>
            <w:r w:rsidRPr="00681BE3">
              <w:rPr>
                <w:rFonts w:ascii="Cambria" w:eastAsia="MS Mincho" w:hAnsi="Cambria"/>
                <w:sz w:val="18"/>
                <w:szCs w:val="18"/>
              </w:rPr>
              <w:t xml:space="preserve">12,8 </w:t>
            </w:r>
          </w:p>
        </w:tc>
        <w:tc>
          <w:tcPr>
            <w:tcW w:w="740" w:type="dxa"/>
            <w:shd w:val="clear" w:color="auto" w:fill="auto"/>
            <w:vAlign w:val="center"/>
          </w:tcPr>
          <w:p w14:paraId="6AF4CA8B" w14:textId="77777777" w:rsidR="000F0489" w:rsidRPr="00681BE3" w:rsidRDefault="000F0489" w:rsidP="0009339D">
            <w:pPr>
              <w:spacing w:before="20" w:after="20"/>
              <w:jc w:val="center"/>
              <w:rPr>
                <w:rFonts w:ascii="Cambria" w:eastAsia="MS Mincho" w:hAnsi="Cambria"/>
                <w:sz w:val="18"/>
                <w:szCs w:val="18"/>
              </w:rPr>
            </w:pPr>
            <w:r w:rsidRPr="00681BE3">
              <w:rPr>
                <w:rFonts w:ascii="Cambria" w:eastAsia="MS Mincho" w:hAnsi="Cambria"/>
                <w:sz w:val="18"/>
                <w:szCs w:val="18"/>
              </w:rPr>
              <w:t xml:space="preserve">5,2 </w:t>
            </w:r>
          </w:p>
        </w:tc>
        <w:tc>
          <w:tcPr>
            <w:tcW w:w="880" w:type="dxa"/>
            <w:shd w:val="clear" w:color="auto" w:fill="auto"/>
            <w:vAlign w:val="center"/>
          </w:tcPr>
          <w:p w14:paraId="4C0B349A" w14:textId="77777777" w:rsidR="000F0489" w:rsidRPr="00681BE3" w:rsidRDefault="000F0489" w:rsidP="0009339D">
            <w:pPr>
              <w:spacing w:before="20" w:after="20"/>
              <w:jc w:val="center"/>
              <w:rPr>
                <w:rFonts w:ascii="Cambria" w:eastAsia="MS Mincho" w:hAnsi="Cambria"/>
                <w:sz w:val="18"/>
                <w:szCs w:val="18"/>
              </w:rPr>
            </w:pPr>
            <w:r w:rsidRPr="00681BE3">
              <w:rPr>
                <w:rFonts w:ascii="Cambria" w:eastAsia="MS Mincho" w:hAnsi="Cambria"/>
                <w:sz w:val="18"/>
                <w:szCs w:val="18"/>
              </w:rPr>
              <w:t>3, 6</w:t>
            </w:r>
          </w:p>
        </w:tc>
        <w:tc>
          <w:tcPr>
            <w:tcW w:w="842" w:type="dxa"/>
            <w:shd w:val="clear" w:color="auto" w:fill="auto"/>
            <w:vAlign w:val="center"/>
          </w:tcPr>
          <w:p w14:paraId="64EDC665" w14:textId="77777777" w:rsidR="000F0489" w:rsidRPr="00681BE3" w:rsidRDefault="000F0489" w:rsidP="0009339D">
            <w:pPr>
              <w:spacing w:before="20" w:after="20"/>
              <w:jc w:val="center"/>
              <w:rPr>
                <w:rFonts w:ascii="Cambria" w:eastAsia="MS Mincho" w:hAnsi="Cambria"/>
                <w:sz w:val="18"/>
                <w:szCs w:val="18"/>
              </w:rPr>
            </w:pPr>
            <w:r w:rsidRPr="00681BE3">
              <w:rPr>
                <w:rFonts w:ascii="Cambria" w:eastAsia="MS Mincho" w:hAnsi="Cambria"/>
                <w:sz w:val="18"/>
                <w:szCs w:val="18"/>
              </w:rPr>
              <w:t>2,99</w:t>
            </w:r>
          </w:p>
        </w:tc>
        <w:tc>
          <w:tcPr>
            <w:tcW w:w="810" w:type="dxa"/>
            <w:shd w:val="clear" w:color="auto" w:fill="auto"/>
            <w:vAlign w:val="center"/>
          </w:tcPr>
          <w:p w14:paraId="10E0F15A" w14:textId="77777777" w:rsidR="000F0489" w:rsidRPr="00681BE3" w:rsidRDefault="000F0489" w:rsidP="0009339D">
            <w:pPr>
              <w:spacing w:before="20" w:after="20"/>
              <w:jc w:val="center"/>
              <w:rPr>
                <w:rFonts w:ascii="Cambria" w:eastAsia="MS Mincho" w:hAnsi="Cambria"/>
                <w:sz w:val="18"/>
                <w:szCs w:val="18"/>
              </w:rPr>
            </w:pPr>
            <w:r w:rsidRPr="00681BE3">
              <w:rPr>
                <w:rFonts w:ascii="Cambria" w:eastAsia="MS Mincho" w:hAnsi="Cambria"/>
                <w:sz w:val="18"/>
                <w:szCs w:val="18"/>
              </w:rPr>
              <w:t>4,68</w:t>
            </w:r>
          </w:p>
        </w:tc>
        <w:tc>
          <w:tcPr>
            <w:tcW w:w="813" w:type="dxa"/>
            <w:shd w:val="clear" w:color="auto" w:fill="auto"/>
            <w:vAlign w:val="center"/>
          </w:tcPr>
          <w:p w14:paraId="2097C950" w14:textId="77777777" w:rsidR="000F0489" w:rsidRPr="00681BE3" w:rsidRDefault="000F0489" w:rsidP="0009339D">
            <w:pPr>
              <w:spacing w:before="20" w:after="20"/>
              <w:jc w:val="center"/>
              <w:rPr>
                <w:rFonts w:ascii="Cambria" w:eastAsia="MS Mincho" w:hAnsi="Cambria"/>
                <w:sz w:val="18"/>
                <w:szCs w:val="18"/>
              </w:rPr>
            </w:pPr>
            <w:r w:rsidRPr="00681BE3">
              <w:rPr>
                <w:rFonts w:ascii="Cambria" w:eastAsia="MS Mincho" w:hAnsi="Cambria"/>
                <w:sz w:val="18"/>
                <w:szCs w:val="18"/>
              </w:rPr>
              <w:t>7,02</w:t>
            </w:r>
          </w:p>
        </w:tc>
        <w:tc>
          <w:tcPr>
            <w:tcW w:w="949" w:type="dxa"/>
            <w:shd w:val="clear" w:color="auto" w:fill="auto"/>
            <w:vAlign w:val="center"/>
          </w:tcPr>
          <w:p w14:paraId="7A12BDB4" w14:textId="77777777" w:rsidR="000F0489" w:rsidRPr="00681BE3" w:rsidRDefault="000F0489" w:rsidP="0009339D">
            <w:pPr>
              <w:spacing w:before="20" w:after="20"/>
              <w:jc w:val="center"/>
              <w:rPr>
                <w:rFonts w:ascii="Cambria" w:eastAsia="MS Mincho" w:hAnsi="Cambria"/>
                <w:sz w:val="18"/>
                <w:szCs w:val="18"/>
              </w:rPr>
            </w:pPr>
            <w:r w:rsidRPr="00681BE3">
              <w:rPr>
                <w:rFonts w:ascii="Cambria" w:eastAsia="MS Mincho" w:hAnsi="Cambria"/>
                <w:sz w:val="18"/>
                <w:szCs w:val="18"/>
              </w:rPr>
              <w:t>137</w:t>
            </w:r>
          </w:p>
        </w:tc>
      </w:tr>
    </w:tbl>
    <w:p w14:paraId="167D0E63" w14:textId="77777777" w:rsidR="000F0489" w:rsidRPr="00681BE3" w:rsidRDefault="000F0489" w:rsidP="000F0489"/>
    <w:p w14:paraId="569D9D44" w14:textId="77777777" w:rsidR="000F0489" w:rsidRPr="00681BE3" w:rsidRDefault="000F0489" w:rsidP="000F0489">
      <w:pPr>
        <w:spacing w:before="120" w:after="120"/>
      </w:pPr>
      <w:r w:rsidRPr="00681BE3">
        <w:t>Jedan od najvažnijih faktora koji utiču na obim korištenja voda jeste kvalitet u fizičko - hemijskom, bakteriološkom i hidrobiološkom smislu. Klasifikacija površinskih voda, prema kvalitetu, vrši se na osnovu dvije grupe kriterija:</w:t>
      </w:r>
    </w:p>
    <w:p w14:paraId="77A72778" w14:textId="77777777" w:rsidR="000F0489" w:rsidRPr="00681BE3" w:rsidRDefault="000F0489" w:rsidP="00D23253">
      <w:pPr>
        <w:pStyle w:val="ListParagraph"/>
        <w:numPr>
          <w:ilvl w:val="0"/>
          <w:numId w:val="8"/>
        </w:numPr>
        <w:spacing w:before="120" w:after="120"/>
        <w:ind w:left="714" w:hanging="357"/>
        <w:rPr>
          <w:rFonts w:cs="Arial"/>
        </w:rPr>
      </w:pPr>
      <w:r w:rsidRPr="00681BE3">
        <w:rPr>
          <w:rFonts w:cs="Arial"/>
        </w:rPr>
        <w:t>Op</w:t>
      </w:r>
      <w:r w:rsidR="004418BA" w:rsidRPr="00681BE3">
        <w:rPr>
          <w:rFonts w:cs="Arial"/>
        </w:rPr>
        <w:t>ć</w:t>
      </w:r>
      <w:r w:rsidRPr="00681BE3">
        <w:rPr>
          <w:rFonts w:cs="Arial"/>
        </w:rPr>
        <w:t>i, koji ka</w:t>
      </w:r>
      <w:r w:rsidR="00D23253" w:rsidRPr="00681BE3">
        <w:rPr>
          <w:rFonts w:cs="Arial"/>
        </w:rPr>
        <w:t>rakterišu ekološki status vode,</w:t>
      </w:r>
    </w:p>
    <w:p w14:paraId="62A22AC4" w14:textId="77777777" w:rsidR="000F0489" w:rsidRPr="00681BE3" w:rsidRDefault="000F0489" w:rsidP="00D23253">
      <w:pPr>
        <w:pStyle w:val="ListParagraph"/>
        <w:numPr>
          <w:ilvl w:val="0"/>
          <w:numId w:val="8"/>
        </w:numPr>
        <w:spacing w:before="120" w:after="120"/>
        <w:ind w:left="714" w:hanging="357"/>
        <w:rPr>
          <w:rFonts w:cs="Arial"/>
        </w:rPr>
      </w:pPr>
      <w:r w:rsidRPr="00681BE3">
        <w:rPr>
          <w:rFonts w:cs="Arial"/>
        </w:rPr>
        <w:t>Specifični, u koje spadaju opasne i toksične supstance koje u vodenu sredinu dospijevaju kao rezultat različitih industrijskih i drugih antropogenih utjecaja i aktivnosti.</w:t>
      </w:r>
    </w:p>
    <w:p w14:paraId="024F8AEE" w14:textId="77777777" w:rsidR="000F0489" w:rsidRPr="00681BE3" w:rsidRDefault="000F0489" w:rsidP="000F0489">
      <w:pPr>
        <w:spacing w:before="120" w:after="120"/>
      </w:pPr>
      <w:r w:rsidRPr="00681BE3">
        <w:t>U Planu upravljanja vodama za vodno područje rijeke Save u Federaciji Bosne i Hercegovine (2016 – 2021) ekološki i hemijski status vodnog tijela na predmetnom području vodotoka Klokot, u periodu 2011-2013. god. po osnovu rezultata monitoringa, definisan je kao dobar, a ukupni status, za isti period, također je definisan kao dobar.</w:t>
      </w:r>
      <w:r w:rsidRPr="00681BE3">
        <w:rPr>
          <w:rStyle w:val="FootnoteReference"/>
        </w:rPr>
        <w:footnoteReference w:id="8"/>
      </w:r>
      <w:r w:rsidRPr="00681BE3">
        <w:t xml:space="preserve"> </w:t>
      </w:r>
    </w:p>
    <w:p w14:paraId="40918B40" w14:textId="621CF6AD" w:rsidR="000F0489" w:rsidRPr="00681BE3" w:rsidRDefault="000F0489" w:rsidP="000F0489">
      <w:pPr>
        <w:spacing w:before="120" w:after="120"/>
      </w:pPr>
      <w:r w:rsidRPr="00681BE3">
        <w:t>U toku izrade Idejnog projekta izvršene su 3 fizičko-hemijske i mikrobiološke analize vode iz rijeke Klokot i rijeke Une. Analize su pokazale da je voda dobrog kvaliteta za navodnjavanje, s tim da je voda niske temperature i da se, prije puštanja u sistem, voda treba zagrijati do tražene temperature kako kulture, koje se planiraju uzgajati, ne bi doživjele šok.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F542FE" w:rsidRPr="00681BE3" w14:paraId="6A72AE95" w14:textId="77777777" w:rsidTr="00A23732">
        <w:tc>
          <w:tcPr>
            <w:tcW w:w="9236" w:type="dxa"/>
          </w:tcPr>
          <w:p w14:paraId="0D89619E" w14:textId="77777777" w:rsidR="00F542FE" w:rsidRPr="00681BE3" w:rsidRDefault="00F542FE" w:rsidP="0099762D">
            <w:pPr>
              <w:spacing w:before="120" w:after="120"/>
              <w:jc w:val="center"/>
            </w:pPr>
            <w:r w:rsidRPr="00681BE3">
              <w:rPr>
                <w:noProof/>
                <w:lang w:val="bs-Latn-BA" w:eastAsia="bs-Latn-BA"/>
              </w:rPr>
              <w:drawing>
                <wp:inline distT="0" distB="0" distL="0" distR="0" wp14:anchorId="621CA662" wp14:editId="4997D43D">
                  <wp:extent cx="4885931" cy="30861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98847" cy="3094258"/>
                          </a:xfrm>
                          <a:prstGeom prst="rect">
                            <a:avLst/>
                          </a:prstGeom>
                          <a:noFill/>
                          <a:ln>
                            <a:noFill/>
                          </a:ln>
                        </pic:spPr>
                      </pic:pic>
                    </a:graphicData>
                  </a:graphic>
                </wp:inline>
              </w:drawing>
            </w:r>
          </w:p>
        </w:tc>
      </w:tr>
      <w:tr w:rsidR="00F542FE" w:rsidRPr="00681BE3" w14:paraId="41D71F5E" w14:textId="77777777" w:rsidTr="00A23732">
        <w:tc>
          <w:tcPr>
            <w:tcW w:w="9236" w:type="dxa"/>
          </w:tcPr>
          <w:p w14:paraId="4CA06F35" w14:textId="4C175AA0" w:rsidR="00F542FE" w:rsidRPr="00681BE3" w:rsidRDefault="0099762D" w:rsidP="00A23732">
            <w:pPr>
              <w:pStyle w:val="Caption"/>
              <w:spacing w:before="60" w:after="60"/>
              <w:ind w:left="34"/>
              <w:jc w:val="center"/>
              <w:rPr>
                <w:sz w:val="20"/>
                <w:szCs w:val="20"/>
              </w:rPr>
            </w:pPr>
            <w:bookmarkStart w:id="112" w:name="_Toc74657612"/>
            <w:r w:rsidRPr="00681BE3">
              <w:rPr>
                <w:sz w:val="20"/>
                <w:szCs w:val="20"/>
              </w:rPr>
              <w:t>Slika</w:t>
            </w:r>
            <w:r w:rsidR="00F542FE" w:rsidRPr="00681BE3">
              <w:rPr>
                <w:sz w:val="20"/>
                <w:szCs w:val="20"/>
              </w:rPr>
              <w:t xml:space="preserve"> </w:t>
            </w:r>
            <w:r w:rsidR="00F542FE" w:rsidRPr="00681BE3">
              <w:rPr>
                <w:sz w:val="20"/>
                <w:szCs w:val="20"/>
              </w:rPr>
              <w:fldChar w:fldCharType="begin"/>
            </w:r>
            <w:r w:rsidR="00F542FE" w:rsidRPr="00681BE3">
              <w:rPr>
                <w:sz w:val="20"/>
                <w:szCs w:val="20"/>
              </w:rPr>
              <w:instrText xml:space="preserve"> SEQ Figure \* ARABIC </w:instrText>
            </w:r>
            <w:r w:rsidR="00F542FE" w:rsidRPr="00681BE3">
              <w:rPr>
                <w:sz w:val="20"/>
                <w:szCs w:val="20"/>
              </w:rPr>
              <w:fldChar w:fldCharType="separate"/>
            </w:r>
            <w:r w:rsidR="00EC2085" w:rsidRPr="00681BE3">
              <w:rPr>
                <w:noProof/>
                <w:sz w:val="20"/>
                <w:szCs w:val="20"/>
              </w:rPr>
              <w:t>1</w:t>
            </w:r>
            <w:r w:rsidR="00F542FE" w:rsidRPr="00681BE3">
              <w:rPr>
                <w:sz w:val="20"/>
                <w:szCs w:val="20"/>
              </w:rPr>
              <w:fldChar w:fldCharType="end"/>
            </w:r>
            <w:r w:rsidR="00F542FE" w:rsidRPr="00681BE3">
              <w:rPr>
                <w:sz w:val="20"/>
                <w:szCs w:val="20"/>
              </w:rPr>
              <w:t xml:space="preserve"> </w:t>
            </w:r>
            <w:r w:rsidRPr="00681BE3">
              <w:rPr>
                <w:sz w:val="20"/>
                <w:szCs w:val="20"/>
              </w:rPr>
              <w:t>Mjesta za uzorkovanje vode</w:t>
            </w:r>
            <w:bookmarkEnd w:id="112"/>
          </w:p>
        </w:tc>
      </w:tr>
    </w:tbl>
    <w:p w14:paraId="74DB2E30" w14:textId="77777777" w:rsidR="00F542FE" w:rsidRPr="00681BE3" w:rsidRDefault="00F542FE" w:rsidP="00F542FE">
      <w:pPr>
        <w:spacing w:before="120" w:after="120"/>
      </w:pPr>
    </w:p>
    <w:p w14:paraId="1787EDDD" w14:textId="59AB0AC5" w:rsidR="00F542FE" w:rsidRPr="00681BE3" w:rsidRDefault="0099762D" w:rsidP="00F542FE">
      <w:pPr>
        <w:spacing w:before="120" w:after="120"/>
      </w:pPr>
      <w:r w:rsidRPr="00681BE3">
        <w:t>Rezultati analize fizičko-hemijskih i mikrobioloških parametara kvalitete vode na odabranim lokacijama na rijekama Uni i Klokotu prikazani su u donjoj tabeli</w:t>
      </w:r>
      <w:r w:rsidR="00F542FE" w:rsidRPr="00681BE3">
        <w:t>.</w:t>
      </w:r>
    </w:p>
    <w:p w14:paraId="54BCE5AA" w14:textId="085D7943" w:rsidR="00F542FE" w:rsidRPr="00681BE3" w:rsidRDefault="00EC2085" w:rsidP="00F542FE">
      <w:pPr>
        <w:pStyle w:val="Caption"/>
        <w:rPr>
          <w:sz w:val="20"/>
          <w:szCs w:val="20"/>
        </w:rPr>
      </w:pPr>
      <w:bookmarkStart w:id="113" w:name="_Toc74657595"/>
      <w:bookmarkStart w:id="114" w:name="_Toc75247917"/>
      <w:r w:rsidRPr="00681BE3">
        <w:rPr>
          <w:sz w:val="20"/>
          <w:szCs w:val="20"/>
        </w:rPr>
        <w:t xml:space="preserve">Tabela </w:t>
      </w:r>
      <w:r w:rsidRPr="00681BE3">
        <w:rPr>
          <w:sz w:val="20"/>
          <w:szCs w:val="20"/>
        </w:rPr>
        <w:fldChar w:fldCharType="begin"/>
      </w:r>
      <w:r w:rsidRPr="00681BE3">
        <w:rPr>
          <w:sz w:val="20"/>
          <w:szCs w:val="20"/>
        </w:rPr>
        <w:instrText xml:space="preserve"> SEQ Tabela \* ARABIC </w:instrText>
      </w:r>
      <w:r w:rsidRPr="00681BE3">
        <w:rPr>
          <w:sz w:val="20"/>
          <w:szCs w:val="20"/>
        </w:rPr>
        <w:fldChar w:fldCharType="separate"/>
      </w:r>
      <w:r w:rsidRPr="00681BE3">
        <w:rPr>
          <w:noProof/>
          <w:sz w:val="20"/>
          <w:szCs w:val="20"/>
        </w:rPr>
        <w:t>20</w:t>
      </w:r>
      <w:r w:rsidRPr="00681BE3">
        <w:rPr>
          <w:sz w:val="20"/>
          <w:szCs w:val="20"/>
        </w:rPr>
        <w:fldChar w:fldCharType="end"/>
      </w:r>
      <w:r w:rsidRPr="00681BE3">
        <w:rPr>
          <w:sz w:val="20"/>
          <w:szCs w:val="20"/>
        </w:rPr>
        <w:t xml:space="preserve">. </w:t>
      </w:r>
      <w:r w:rsidR="00F542FE" w:rsidRPr="00681BE3">
        <w:rPr>
          <w:sz w:val="20"/>
          <w:szCs w:val="20"/>
        </w:rPr>
        <w:t xml:space="preserve"> </w:t>
      </w:r>
      <w:bookmarkEnd w:id="113"/>
      <w:r w:rsidR="0099762D" w:rsidRPr="00681BE3">
        <w:rPr>
          <w:sz w:val="20"/>
          <w:szCs w:val="20"/>
        </w:rPr>
        <w:t>Kvalitet vode na rijekama Uni I Klokotu</w:t>
      </w:r>
      <w:bookmarkEnd w:id="114"/>
    </w:p>
    <w:tbl>
      <w:tblPr>
        <w:tblStyle w:val="GridTable4-Accent1"/>
        <w:tblW w:w="9051" w:type="dxa"/>
        <w:tblLayout w:type="fixed"/>
        <w:tblLook w:val="04A0" w:firstRow="1" w:lastRow="0" w:firstColumn="1" w:lastColumn="0" w:noHBand="0" w:noVBand="1"/>
      </w:tblPr>
      <w:tblGrid>
        <w:gridCol w:w="2547"/>
        <w:gridCol w:w="963"/>
        <w:gridCol w:w="928"/>
        <w:gridCol w:w="929"/>
        <w:gridCol w:w="928"/>
        <w:gridCol w:w="929"/>
        <w:gridCol w:w="928"/>
        <w:gridCol w:w="899"/>
      </w:tblGrid>
      <w:tr w:rsidR="0099762D" w:rsidRPr="00681BE3" w14:paraId="25C29C0E" w14:textId="77777777" w:rsidTr="0099762D">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547" w:type="dxa"/>
            <w:vMerge w:val="restart"/>
            <w:noWrap/>
            <w:vAlign w:val="center"/>
            <w:hideMark/>
          </w:tcPr>
          <w:p w14:paraId="2CFC8C71" w14:textId="77777777" w:rsidR="0099762D" w:rsidRPr="00681BE3" w:rsidRDefault="0099762D" w:rsidP="00A23732">
            <w:pPr>
              <w:rPr>
                <w:rFonts w:eastAsia="Times New Roman" w:cstheme="minorHAnsi"/>
                <w:sz w:val="18"/>
                <w:szCs w:val="18"/>
                <w:lang w:eastAsia="bs-Latn-BA"/>
              </w:rPr>
            </w:pPr>
            <w:r w:rsidRPr="00681BE3">
              <w:rPr>
                <w:rFonts w:eastAsia="Times New Roman" w:cstheme="minorHAnsi"/>
                <w:sz w:val="18"/>
                <w:szCs w:val="18"/>
                <w:lang w:eastAsia="bs-Latn-BA"/>
              </w:rPr>
              <w:t>Parametri</w:t>
            </w:r>
          </w:p>
        </w:tc>
        <w:tc>
          <w:tcPr>
            <w:tcW w:w="963" w:type="dxa"/>
            <w:vMerge w:val="restart"/>
            <w:noWrap/>
            <w:vAlign w:val="center"/>
            <w:hideMark/>
          </w:tcPr>
          <w:p w14:paraId="6FA4845E" w14:textId="77777777" w:rsidR="0099762D" w:rsidRPr="00681BE3" w:rsidRDefault="0099762D" w:rsidP="00A23732">
            <w:pP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lang w:eastAsia="bs-Latn-BA"/>
              </w:rPr>
            </w:pPr>
            <w:r w:rsidRPr="00681BE3">
              <w:rPr>
                <w:rFonts w:eastAsia="Times New Roman" w:cstheme="minorHAnsi"/>
                <w:sz w:val="18"/>
                <w:szCs w:val="18"/>
                <w:lang w:eastAsia="bs-Latn-BA"/>
              </w:rPr>
              <w:t>Mjerna jedinica</w:t>
            </w:r>
          </w:p>
        </w:tc>
        <w:tc>
          <w:tcPr>
            <w:tcW w:w="2785" w:type="dxa"/>
            <w:gridSpan w:val="3"/>
            <w:tcBorders>
              <w:bottom w:val="single" w:sz="4" w:space="0" w:color="95B3D7" w:themeColor="accent1" w:themeTint="99"/>
            </w:tcBorders>
            <w:noWrap/>
            <w:vAlign w:val="center"/>
            <w:hideMark/>
          </w:tcPr>
          <w:p w14:paraId="157708A1" w14:textId="77777777" w:rsidR="0099762D" w:rsidRPr="00681BE3" w:rsidRDefault="0099762D" w:rsidP="00A23732">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lang w:eastAsia="bs-Latn-BA"/>
              </w:rPr>
            </w:pPr>
            <w:r w:rsidRPr="00681BE3">
              <w:rPr>
                <w:rFonts w:eastAsia="Times New Roman" w:cstheme="minorHAnsi"/>
                <w:sz w:val="18"/>
                <w:szCs w:val="18"/>
                <w:lang w:eastAsia="bs-Latn-BA"/>
              </w:rPr>
              <w:t>Una</w:t>
            </w:r>
          </w:p>
        </w:tc>
        <w:tc>
          <w:tcPr>
            <w:tcW w:w="2755" w:type="dxa"/>
            <w:gridSpan w:val="3"/>
            <w:tcBorders>
              <w:bottom w:val="single" w:sz="4" w:space="0" w:color="95B3D7" w:themeColor="accent1" w:themeTint="99"/>
            </w:tcBorders>
            <w:noWrap/>
            <w:vAlign w:val="center"/>
            <w:hideMark/>
          </w:tcPr>
          <w:p w14:paraId="1292D358" w14:textId="77777777" w:rsidR="0099762D" w:rsidRPr="00681BE3" w:rsidRDefault="0099762D" w:rsidP="00A23732">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lang w:eastAsia="bs-Latn-BA"/>
              </w:rPr>
            </w:pPr>
            <w:r w:rsidRPr="00681BE3">
              <w:rPr>
                <w:rFonts w:eastAsia="Times New Roman" w:cstheme="minorHAnsi"/>
                <w:sz w:val="18"/>
                <w:szCs w:val="18"/>
                <w:lang w:eastAsia="bs-Latn-BA"/>
              </w:rPr>
              <w:t>Klokot</w:t>
            </w:r>
          </w:p>
        </w:tc>
      </w:tr>
      <w:tr w:rsidR="0099762D" w:rsidRPr="00681BE3" w14:paraId="357A5210" w14:textId="77777777" w:rsidTr="0099762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547" w:type="dxa"/>
            <w:vMerge/>
            <w:tcBorders>
              <w:bottom w:val="single" w:sz="4" w:space="0" w:color="95B3D7" w:themeColor="accent1" w:themeTint="99"/>
            </w:tcBorders>
            <w:noWrap/>
            <w:vAlign w:val="center"/>
            <w:hideMark/>
          </w:tcPr>
          <w:p w14:paraId="35E98AB2" w14:textId="77777777" w:rsidR="0099762D" w:rsidRPr="00681BE3" w:rsidRDefault="0099762D" w:rsidP="0099762D">
            <w:pPr>
              <w:rPr>
                <w:rFonts w:eastAsia="Times New Roman" w:cstheme="minorHAnsi"/>
                <w:color w:val="FFFFFF" w:themeColor="background1"/>
                <w:sz w:val="18"/>
                <w:szCs w:val="18"/>
                <w:lang w:eastAsia="bs-Latn-BA"/>
              </w:rPr>
            </w:pPr>
          </w:p>
        </w:tc>
        <w:tc>
          <w:tcPr>
            <w:tcW w:w="963" w:type="dxa"/>
            <w:vMerge/>
            <w:tcBorders>
              <w:bottom w:val="single" w:sz="4" w:space="0" w:color="95B3D7" w:themeColor="accent1" w:themeTint="99"/>
            </w:tcBorders>
            <w:noWrap/>
            <w:vAlign w:val="center"/>
            <w:hideMark/>
          </w:tcPr>
          <w:p w14:paraId="5B7A9EB0" w14:textId="77777777" w:rsidR="0099762D" w:rsidRPr="00681BE3" w:rsidRDefault="0099762D" w:rsidP="0099762D">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sz w:val="18"/>
                <w:szCs w:val="18"/>
                <w:lang w:eastAsia="bs-Latn-BA"/>
              </w:rPr>
            </w:pPr>
          </w:p>
        </w:tc>
        <w:tc>
          <w:tcPr>
            <w:tcW w:w="928" w:type="dxa"/>
            <w:tcBorders>
              <w:bottom w:val="single" w:sz="4" w:space="0" w:color="95B3D7" w:themeColor="accent1" w:themeTint="99"/>
            </w:tcBorders>
            <w:shd w:val="clear" w:color="auto" w:fill="31849B" w:themeFill="accent5" w:themeFillShade="BF"/>
            <w:noWrap/>
            <w:vAlign w:val="center"/>
            <w:hideMark/>
          </w:tcPr>
          <w:p w14:paraId="0A269F7B" w14:textId="7AFD3186" w:rsidR="0099762D" w:rsidRPr="00681BE3" w:rsidRDefault="0099762D" w:rsidP="0099762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sz w:val="14"/>
                <w:szCs w:val="14"/>
                <w:lang w:eastAsia="bs-Latn-BA"/>
              </w:rPr>
            </w:pPr>
            <w:r w:rsidRPr="00681BE3">
              <w:rPr>
                <w:rFonts w:eastAsia="Times New Roman" w:cstheme="minorHAnsi"/>
                <w:color w:val="FFFFFF" w:themeColor="background1"/>
                <w:sz w:val="14"/>
                <w:szCs w:val="14"/>
                <w:lang w:eastAsia="bs-Latn-BA"/>
              </w:rPr>
              <w:t>7.11.2018.</w:t>
            </w:r>
          </w:p>
        </w:tc>
        <w:tc>
          <w:tcPr>
            <w:tcW w:w="929" w:type="dxa"/>
            <w:tcBorders>
              <w:bottom w:val="single" w:sz="4" w:space="0" w:color="95B3D7" w:themeColor="accent1" w:themeTint="99"/>
            </w:tcBorders>
            <w:shd w:val="clear" w:color="auto" w:fill="31849B" w:themeFill="accent5" w:themeFillShade="BF"/>
            <w:noWrap/>
            <w:vAlign w:val="center"/>
            <w:hideMark/>
          </w:tcPr>
          <w:p w14:paraId="06C0E77C" w14:textId="685AB881" w:rsidR="0099762D" w:rsidRPr="00681BE3" w:rsidRDefault="0099762D" w:rsidP="0099762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sz w:val="14"/>
                <w:szCs w:val="14"/>
                <w:lang w:eastAsia="bs-Latn-BA"/>
              </w:rPr>
            </w:pPr>
            <w:r w:rsidRPr="00681BE3">
              <w:rPr>
                <w:rFonts w:eastAsia="Times New Roman" w:cstheme="minorHAnsi"/>
                <w:color w:val="FFFFFF" w:themeColor="background1"/>
                <w:sz w:val="14"/>
                <w:szCs w:val="14"/>
                <w:lang w:eastAsia="bs-Latn-BA"/>
              </w:rPr>
              <w:t>7.12.2018.</w:t>
            </w:r>
          </w:p>
        </w:tc>
        <w:tc>
          <w:tcPr>
            <w:tcW w:w="928" w:type="dxa"/>
            <w:tcBorders>
              <w:bottom w:val="single" w:sz="4" w:space="0" w:color="95B3D7" w:themeColor="accent1" w:themeTint="99"/>
            </w:tcBorders>
            <w:shd w:val="clear" w:color="auto" w:fill="31849B" w:themeFill="accent5" w:themeFillShade="BF"/>
            <w:noWrap/>
            <w:vAlign w:val="center"/>
            <w:hideMark/>
          </w:tcPr>
          <w:p w14:paraId="317D438F" w14:textId="70EC7476" w:rsidR="0099762D" w:rsidRPr="00681BE3" w:rsidRDefault="0099762D" w:rsidP="0099762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sz w:val="14"/>
                <w:szCs w:val="14"/>
                <w:lang w:eastAsia="bs-Latn-BA"/>
              </w:rPr>
            </w:pPr>
            <w:r w:rsidRPr="00681BE3">
              <w:rPr>
                <w:rFonts w:eastAsia="Times New Roman" w:cstheme="minorHAnsi"/>
                <w:color w:val="FFFFFF" w:themeColor="background1"/>
                <w:sz w:val="14"/>
                <w:szCs w:val="14"/>
                <w:lang w:eastAsia="bs-Latn-BA"/>
              </w:rPr>
              <w:t>8.1.2019.</w:t>
            </w:r>
          </w:p>
        </w:tc>
        <w:tc>
          <w:tcPr>
            <w:tcW w:w="929" w:type="dxa"/>
            <w:tcBorders>
              <w:bottom w:val="single" w:sz="4" w:space="0" w:color="95B3D7" w:themeColor="accent1" w:themeTint="99"/>
            </w:tcBorders>
            <w:shd w:val="clear" w:color="auto" w:fill="31849B" w:themeFill="accent5" w:themeFillShade="BF"/>
            <w:noWrap/>
            <w:vAlign w:val="center"/>
            <w:hideMark/>
          </w:tcPr>
          <w:p w14:paraId="2D9591AD" w14:textId="323DFCE2" w:rsidR="0099762D" w:rsidRPr="00681BE3" w:rsidRDefault="0099762D" w:rsidP="0099762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sz w:val="14"/>
                <w:szCs w:val="14"/>
                <w:lang w:eastAsia="bs-Latn-BA"/>
              </w:rPr>
            </w:pPr>
            <w:r w:rsidRPr="00681BE3">
              <w:rPr>
                <w:rFonts w:eastAsia="Times New Roman" w:cstheme="minorHAnsi"/>
                <w:color w:val="FFFFFF" w:themeColor="background1"/>
                <w:sz w:val="14"/>
                <w:szCs w:val="14"/>
                <w:lang w:eastAsia="bs-Latn-BA"/>
              </w:rPr>
              <w:t>7.11.2018.</w:t>
            </w:r>
          </w:p>
        </w:tc>
        <w:tc>
          <w:tcPr>
            <w:tcW w:w="928" w:type="dxa"/>
            <w:tcBorders>
              <w:bottom w:val="single" w:sz="4" w:space="0" w:color="95B3D7" w:themeColor="accent1" w:themeTint="99"/>
            </w:tcBorders>
            <w:shd w:val="clear" w:color="auto" w:fill="31849B" w:themeFill="accent5" w:themeFillShade="BF"/>
            <w:noWrap/>
            <w:vAlign w:val="center"/>
            <w:hideMark/>
          </w:tcPr>
          <w:p w14:paraId="5E0273AF" w14:textId="4E33BF48" w:rsidR="0099762D" w:rsidRPr="00681BE3" w:rsidRDefault="0099762D" w:rsidP="0099762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sz w:val="14"/>
                <w:szCs w:val="14"/>
                <w:lang w:eastAsia="bs-Latn-BA"/>
              </w:rPr>
            </w:pPr>
            <w:r w:rsidRPr="00681BE3">
              <w:rPr>
                <w:rFonts w:eastAsia="Times New Roman" w:cstheme="minorHAnsi"/>
                <w:color w:val="FFFFFF" w:themeColor="background1"/>
                <w:sz w:val="14"/>
                <w:szCs w:val="14"/>
                <w:lang w:eastAsia="bs-Latn-BA"/>
              </w:rPr>
              <w:t>7.12.2018.</w:t>
            </w:r>
          </w:p>
        </w:tc>
        <w:tc>
          <w:tcPr>
            <w:tcW w:w="898" w:type="dxa"/>
            <w:tcBorders>
              <w:bottom w:val="single" w:sz="4" w:space="0" w:color="95B3D7" w:themeColor="accent1" w:themeTint="99"/>
            </w:tcBorders>
            <w:shd w:val="clear" w:color="auto" w:fill="31849B" w:themeFill="accent5" w:themeFillShade="BF"/>
            <w:noWrap/>
            <w:vAlign w:val="center"/>
            <w:hideMark/>
          </w:tcPr>
          <w:p w14:paraId="1F1CF89D" w14:textId="415AA9E0" w:rsidR="0099762D" w:rsidRPr="00681BE3" w:rsidRDefault="0099762D" w:rsidP="0099762D">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sz w:val="14"/>
                <w:szCs w:val="14"/>
                <w:lang w:eastAsia="bs-Latn-BA"/>
              </w:rPr>
            </w:pPr>
            <w:r w:rsidRPr="00681BE3">
              <w:rPr>
                <w:rFonts w:eastAsia="Times New Roman" w:cstheme="minorHAnsi"/>
                <w:color w:val="FFFFFF" w:themeColor="background1"/>
                <w:sz w:val="14"/>
                <w:szCs w:val="14"/>
                <w:lang w:eastAsia="bs-Latn-BA"/>
              </w:rPr>
              <w:t>8.1.2019.</w:t>
            </w:r>
          </w:p>
        </w:tc>
      </w:tr>
      <w:tr w:rsidR="0099762D" w:rsidRPr="00681BE3" w14:paraId="2AE09163" w14:textId="77777777" w:rsidTr="0099762D">
        <w:trPr>
          <w:trHeight w:val="240"/>
        </w:trPr>
        <w:tc>
          <w:tcPr>
            <w:cnfStyle w:val="001000000000" w:firstRow="0" w:lastRow="0" w:firstColumn="1" w:lastColumn="0" w:oddVBand="0" w:evenVBand="0" w:oddHBand="0" w:evenHBand="0" w:firstRowFirstColumn="0" w:firstRowLastColumn="0" w:lastRowFirstColumn="0" w:lastRowLastColumn="0"/>
            <w:tcW w:w="9051" w:type="dxa"/>
            <w:gridSpan w:val="8"/>
            <w:shd w:val="clear" w:color="auto" w:fill="auto"/>
            <w:noWrap/>
            <w:vAlign w:val="center"/>
          </w:tcPr>
          <w:p w14:paraId="30AAFE0A" w14:textId="77777777" w:rsidR="0099762D" w:rsidRPr="00681BE3" w:rsidRDefault="0099762D" w:rsidP="00A23732">
            <w:pPr>
              <w:jc w:val="left"/>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Fizičko-hemijska analiza</w:t>
            </w:r>
          </w:p>
        </w:tc>
      </w:tr>
      <w:tr w:rsidR="0099762D" w:rsidRPr="00681BE3" w14:paraId="7B4B4B45" w14:textId="77777777" w:rsidTr="0099762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vAlign w:val="center"/>
          </w:tcPr>
          <w:p w14:paraId="04364EF2" w14:textId="77777777" w:rsidR="0099762D" w:rsidRPr="00681BE3" w:rsidRDefault="0099762D" w:rsidP="00A23732">
            <w:pPr>
              <w:rPr>
                <w:rFonts w:eastAsia="Times New Roman" w:cstheme="minorHAnsi"/>
                <w:color w:val="000000"/>
                <w:sz w:val="18"/>
                <w:szCs w:val="18"/>
                <w:lang w:eastAsia="bs-Latn-BA"/>
              </w:rPr>
            </w:pPr>
            <w:r w:rsidRPr="00681BE3">
              <w:rPr>
                <w:rFonts w:eastAsia="Times New Roman" w:cstheme="minorHAnsi"/>
                <w:b w:val="0"/>
                <w:bCs w:val="0"/>
                <w:color w:val="000000"/>
                <w:sz w:val="18"/>
                <w:szCs w:val="18"/>
                <w:lang w:eastAsia="bs-Latn-BA"/>
              </w:rPr>
              <w:t>Temperatura vode</w:t>
            </w:r>
          </w:p>
        </w:tc>
        <w:tc>
          <w:tcPr>
            <w:tcW w:w="963" w:type="dxa"/>
            <w:shd w:val="clear" w:color="auto" w:fill="auto"/>
            <w:noWrap/>
            <w:vAlign w:val="center"/>
          </w:tcPr>
          <w:p w14:paraId="327F546F" w14:textId="77777777" w:rsidR="0099762D" w:rsidRPr="00681BE3" w:rsidRDefault="0099762D" w:rsidP="00A2373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°C</w:t>
            </w:r>
          </w:p>
        </w:tc>
        <w:tc>
          <w:tcPr>
            <w:tcW w:w="928" w:type="dxa"/>
            <w:shd w:val="clear" w:color="auto" w:fill="auto"/>
            <w:noWrap/>
            <w:vAlign w:val="center"/>
          </w:tcPr>
          <w:p w14:paraId="59D6FAD8"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9,8</w:t>
            </w:r>
          </w:p>
        </w:tc>
        <w:tc>
          <w:tcPr>
            <w:tcW w:w="929" w:type="dxa"/>
            <w:shd w:val="clear" w:color="auto" w:fill="auto"/>
            <w:noWrap/>
            <w:vAlign w:val="center"/>
          </w:tcPr>
          <w:p w14:paraId="2762061D"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8,3</w:t>
            </w:r>
          </w:p>
        </w:tc>
        <w:tc>
          <w:tcPr>
            <w:tcW w:w="928" w:type="dxa"/>
            <w:shd w:val="clear" w:color="auto" w:fill="auto"/>
            <w:noWrap/>
            <w:vAlign w:val="center"/>
          </w:tcPr>
          <w:p w14:paraId="7691519C"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6,1</w:t>
            </w:r>
          </w:p>
        </w:tc>
        <w:tc>
          <w:tcPr>
            <w:tcW w:w="929" w:type="dxa"/>
            <w:shd w:val="clear" w:color="auto" w:fill="auto"/>
            <w:noWrap/>
            <w:vAlign w:val="center"/>
          </w:tcPr>
          <w:p w14:paraId="3FF4CE06"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9</w:t>
            </w:r>
          </w:p>
        </w:tc>
        <w:tc>
          <w:tcPr>
            <w:tcW w:w="928" w:type="dxa"/>
            <w:shd w:val="clear" w:color="auto" w:fill="auto"/>
            <w:noWrap/>
            <w:vAlign w:val="center"/>
          </w:tcPr>
          <w:p w14:paraId="2D909BDD"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9,1</w:t>
            </w:r>
          </w:p>
        </w:tc>
        <w:tc>
          <w:tcPr>
            <w:tcW w:w="898" w:type="dxa"/>
            <w:shd w:val="clear" w:color="auto" w:fill="auto"/>
            <w:noWrap/>
            <w:vAlign w:val="center"/>
          </w:tcPr>
          <w:p w14:paraId="1FB84567"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8,5</w:t>
            </w:r>
          </w:p>
        </w:tc>
      </w:tr>
      <w:tr w:rsidR="0099762D" w:rsidRPr="00681BE3" w14:paraId="763E31AA" w14:textId="77777777" w:rsidTr="0099762D">
        <w:trPr>
          <w:trHeight w:val="24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vAlign w:val="center"/>
            <w:hideMark/>
          </w:tcPr>
          <w:p w14:paraId="12938184" w14:textId="77777777" w:rsidR="0099762D" w:rsidRPr="00681BE3" w:rsidRDefault="0099762D" w:rsidP="00A23732">
            <w:pPr>
              <w:rPr>
                <w:rFonts w:eastAsia="Times New Roman" w:cstheme="minorHAnsi"/>
                <w:b w:val="0"/>
                <w:bCs w:val="0"/>
                <w:color w:val="000000"/>
                <w:sz w:val="18"/>
                <w:szCs w:val="18"/>
                <w:lang w:eastAsia="bs-Latn-BA"/>
              </w:rPr>
            </w:pPr>
            <w:r w:rsidRPr="00681BE3">
              <w:rPr>
                <w:rFonts w:eastAsia="Times New Roman" w:cstheme="minorHAnsi"/>
                <w:b w:val="0"/>
                <w:bCs w:val="0"/>
                <w:color w:val="000000"/>
                <w:sz w:val="18"/>
                <w:szCs w:val="18"/>
                <w:lang w:eastAsia="bs-Latn-BA"/>
              </w:rPr>
              <w:t>Mutnoća</w:t>
            </w:r>
          </w:p>
        </w:tc>
        <w:tc>
          <w:tcPr>
            <w:tcW w:w="963" w:type="dxa"/>
            <w:shd w:val="clear" w:color="auto" w:fill="auto"/>
            <w:noWrap/>
            <w:vAlign w:val="center"/>
            <w:hideMark/>
          </w:tcPr>
          <w:p w14:paraId="3FDC6AB6" w14:textId="77777777" w:rsidR="0099762D" w:rsidRPr="00681BE3" w:rsidRDefault="0099762D" w:rsidP="00A23732">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NTU jedinica</w:t>
            </w:r>
          </w:p>
        </w:tc>
        <w:tc>
          <w:tcPr>
            <w:tcW w:w="928" w:type="dxa"/>
            <w:shd w:val="clear" w:color="auto" w:fill="auto"/>
            <w:noWrap/>
            <w:vAlign w:val="center"/>
            <w:hideMark/>
          </w:tcPr>
          <w:p w14:paraId="05F6A615"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0,73</w:t>
            </w:r>
          </w:p>
        </w:tc>
        <w:tc>
          <w:tcPr>
            <w:tcW w:w="929" w:type="dxa"/>
            <w:shd w:val="clear" w:color="auto" w:fill="auto"/>
            <w:noWrap/>
            <w:vAlign w:val="center"/>
            <w:hideMark/>
          </w:tcPr>
          <w:p w14:paraId="624E1E90"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10,9</w:t>
            </w:r>
          </w:p>
        </w:tc>
        <w:tc>
          <w:tcPr>
            <w:tcW w:w="928" w:type="dxa"/>
            <w:shd w:val="clear" w:color="auto" w:fill="auto"/>
            <w:noWrap/>
            <w:vAlign w:val="center"/>
            <w:hideMark/>
          </w:tcPr>
          <w:p w14:paraId="69F75739"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1,02</w:t>
            </w:r>
          </w:p>
        </w:tc>
        <w:tc>
          <w:tcPr>
            <w:tcW w:w="929" w:type="dxa"/>
            <w:shd w:val="clear" w:color="auto" w:fill="auto"/>
            <w:noWrap/>
            <w:vAlign w:val="center"/>
            <w:hideMark/>
          </w:tcPr>
          <w:p w14:paraId="50DA0889"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1,3</w:t>
            </w:r>
          </w:p>
        </w:tc>
        <w:tc>
          <w:tcPr>
            <w:tcW w:w="928" w:type="dxa"/>
            <w:shd w:val="clear" w:color="auto" w:fill="auto"/>
            <w:noWrap/>
            <w:vAlign w:val="center"/>
            <w:hideMark/>
          </w:tcPr>
          <w:p w14:paraId="57866003"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1,41</w:t>
            </w:r>
          </w:p>
        </w:tc>
        <w:tc>
          <w:tcPr>
            <w:tcW w:w="898" w:type="dxa"/>
            <w:shd w:val="clear" w:color="auto" w:fill="auto"/>
            <w:noWrap/>
            <w:vAlign w:val="center"/>
            <w:hideMark/>
          </w:tcPr>
          <w:p w14:paraId="591E30AD"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1,64</w:t>
            </w:r>
          </w:p>
        </w:tc>
      </w:tr>
      <w:tr w:rsidR="0099762D" w:rsidRPr="00681BE3" w14:paraId="5023A163" w14:textId="77777777" w:rsidTr="0099762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vAlign w:val="center"/>
            <w:hideMark/>
          </w:tcPr>
          <w:p w14:paraId="4B043846" w14:textId="77777777" w:rsidR="0099762D" w:rsidRPr="00681BE3" w:rsidRDefault="0099762D" w:rsidP="00A23732">
            <w:pPr>
              <w:rPr>
                <w:rFonts w:eastAsia="Times New Roman" w:cstheme="minorHAnsi"/>
                <w:b w:val="0"/>
                <w:bCs w:val="0"/>
                <w:color w:val="000000"/>
                <w:sz w:val="18"/>
                <w:szCs w:val="18"/>
                <w:lang w:eastAsia="bs-Latn-BA"/>
              </w:rPr>
            </w:pPr>
            <w:r w:rsidRPr="00681BE3">
              <w:rPr>
                <w:rFonts w:eastAsia="Times New Roman" w:cstheme="minorHAnsi"/>
                <w:b w:val="0"/>
                <w:bCs w:val="0"/>
                <w:color w:val="000000"/>
                <w:sz w:val="18"/>
                <w:szCs w:val="18"/>
                <w:lang w:eastAsia="bs-Latn-BA"/>
              </w:rPr>
              <w:t xml:space="preserve">pH vrijednost </w:t>
            </w:r>
          </w:p>
        </w:tc>
        <w:tc>
          <w:tcPr>
            <w:tcW w:w="963" w:type="dxa"/>
            <w:shd w:val="clear" w:color="auto" w:fill="auto"/>
            <w:noWrap/>
            <w:vAlign w:val="center"/>
            <w:hideMark/>
          </w:tcPr>
          <w:p w14:paraId="7BEFB675" w14:textId="77777777" w:rsidR="0099762D" w:rsidRPr="00681BE3" w:rsidRDefault="0099762D" w:rsidP="00A2373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pH jedinica</w:t>
            </w:r>
          </w:p>
        </w:tc>
        <w:tc>
          <w:tcPr>
            <w:tcW w:w="928" w:type="dxa"/>
            <w:shd w:val="clear" w:color="auto" w:fill="auto"/>
            <w:noWrap/>
            <w:vAlign w:val="center"/>
            <w:hideMark/>
          </w:tcPr>
          <w:p w14:paraId="3637AF53"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7,93</w:t>
            </w:r>
          </w:p>
        </w:tc>
        <w:tc>
          <w:tcPr>
            <w:tcW w:w="929" w:type="dxa"/>
            <w:shd w:val="clear" w:color="auto" w:fill="auto"/>
            <w:noWrap/>
            <w:vAlign w:val="center"/>
            <w:hideMark/>
          </w:tcPr>
          <w:p w14:paraId="114DD0B5"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7,9</w:t>
            </w:r>
          </w:p>
        </w:tc>
        <w:tc>
          <w:tcPr>
            <w:tcW w:w="928" w:type="dxa"/>
            <w:shd w:val="clear" w:color="auto" w:fill="auto"/>
            <w:noWrap/>
            <w:vAlign w:val="center"/>
            <w:hideMark/>
          </w:tcPr>
          <w:p w14:paraId="714C6327"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8,03</w:t>
            </w:r>
          </w:p>
        </w:tc>
        <w:tc>
          <w:tcPr>
            <w:tcW w:w="929" w:type="dxa"/>
            <w:shd w:val="clear" w:color="auto" w:fill="auto"/>
            <w:noWrap/>
            <w:vAlign w:val="center"/>
            <w:hideMark/>
          </w:tcPr>
          <w:p w14:paraId="1A84C03D"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7,59</w:t>
            </w:r>
          </w:p>
        </w:tc>
        <w:tc>
          <w:tcPr>
            <w:tcW w:w="928" w:type="dxa"/>
            <w:shd w:val="clear" w:color="auto" w:fill="auto"/>
            <w:noWrap/>
            <w:vAlign w:val="center"/>
            <w:hideMark/>
          </w:tcPr>
          <w:p w14:paraId="71CF9B61"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7,77</w:t>
            </w:r>
          </w:p>
        </w:tc>
        <w:tc>
          <w:tcPr>
            <w:tcW w:w="898" w:type="dxa"/>
            <w:shd w:val="clear" w:color="auto" w:fill="auto"/>
            <w:noWrap/>
            <w:vAlign w:val="center"/>
            <w:hideMark/>
          </w:tcPr>
          <w:p w14:paraId="4488D36C"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7,72</w:t>
            </w:r>
          </w:p>
        </w:tc>
      </w:tr>
      <w:tr w:rsidR="0099762D" w:rsidRPr="00681BE3" w14:paraId="3881450D" w14:textId="77777777" w:rsidTr="0099762D">
        <w:trPr>
          <w:trHeight w:val="24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vAlign w:val="center"/>
            <w:hideMark/>
          </w:tcPr>
          <w:p w14:paraId="01F333ED" w14:textId="77777777" w:rsidR="0099762D" w:rsidRPr="00681BE3" w:rsidRDefault="0099762D" w:rsidP="00A23732">
            <w:pPr>
              <w:rPr>
                <w:rFonts w:eastAsia="Times New Roman" w:cstheme="minorHAnsi"/>
                <w:b w:val="0"/>
                <w:bCs w:val="0"/>
                <w:color w:val="000000"/>
                <w:sz w:val="18"/>
                <w:szCs w:val="18"/>
                <w:lang w:eastAsia="bs-Latn-BA"/>
              </w:rPr>
            </w:pPr>
            <w:r w:rsidRPr="00681BE3">
              <w:rPr>
                <w:rFonts w:eastAsia="Times New Roman" w:cstheme="minorHAnsi"/>
                <w:b w:val="0"/>
                <w:bCs w:val="0"/>
                <w:color w:val="000000"/>
                <w:sz w:val="18"/>
                <w:szCs w:val="18"/>
                <w:lang w:eastAsia="bs-Latn-BA"/>
              </w:rPr>
              <w:t>Električna provodljivost</w:t>
            </w:r>
          </w:p>
        </w:tc>
        <w:tc>
          <w:tcPr>
            <w:tcW w:w="963" w:type="dxa"/>
            <w:shd w:val="clear" w:color="auto" w:fill="auto"/>
            <w:noWrap/>
            <w:vAlign w:val="center"/>
            <w:hideMark/>
          </w:tcPr>
          <w:p w14:paraId="6A1BC038" w14:textId="77777777" w:rsidR="0099762D" w:rsidRPr="00681BE3" w:rsidRDefault="0099762D" w:rsidP="00A23732">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µScm</w:t>
            </w:r>
            <w:r w:rsidRPr="00681BE3">
              <w:rPr>
                <w:rFonts w:eastAsia="Times New Roman" w:cstheme="minorHAnsi"/>
                <w:color w:val="000000"/>
                <w:sz w:val="18"/>
                <w:szCs w:val="18"/>
                <w:vertAlign w:val="superscript"/>
                <w:lang w:eastAsia="bs-Latn-BA"/>
              </w:rPr>
              <w:t>-1</w:t>
            </w:r>
          </w:p>
        </w:tc>
        <w:tc>
          <w:tcPr>
            <w:tcW w:w="928" w:type="dxa"/>
            <w:shd w:val="clear" w:color="auto" w:fill="auto"/>
            <w:noWrap/>
            <w:vAlign w:val="center"/>
            <w:hideMark/>
          </w:tcPr>
          <w:p w14:paraId="45AA1C3B"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463</w:t>
            </w:r>
          </w:p>
        </w:tc>
        <w:tc>
          <w:tcPr>
            <w:tcW w:w="929" w:type="dxa"/>
            <w:shd w:val="clear" w:color="auto" w:fill="auto"/>
            <w:noWrap/>
            <w:vAlign w:val="center"/>
            <w:hideMark/>
          </w:tcPr>
          <w:p w14:paraId="2A09E5E4"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457</w:t>
            </w:r>
          </w:p>
        </w:tc>
        <w:tc>
          <w:tcPr>
            <w:tcW w:w="928" w:type="dxa"/>
            <w:shd w:val="clear" w:color="auto" w:fill="auto"/>
            <w:noWrap/>
            <w:vAlign w:val="center"/>
            <w:hideMark/>
          </w:tcPr>
          <w:p w14:paraId="58C5293A"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451</w:t>
            </w:r>
          </w:p>
        </w:tc>
        <w:tc>
          <w:tcPr>
            <w:tcW w:w="929" w:type="dxa"/>
            <w:shd w:val="clear" w:color="auto" w:fill="auto"/>
            <w:noWrap/>
            <w:vAlign w:val="center"/>
            <w:hideMark/>
          </w:tcPr>
          <w:p w14:paraId="1ECB8843"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426</w:t>
            </w:r>
          </w:p>
        </w:tc>
        <w:tc>
          <w:tcPr>
            <w:tcW w:w="928" w:type="dxa"/>
            <w:shd w:val="clear" w:color="auto" w:fill="auto"/>
            <w:noWrap/>
            <w:vAlign w:val="center"/>
            <w:hideMark/>
          </w:tcPr>
          <w:p w14:paraId="0137454A"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477</w:t>
            </w:r>
          </w:p>
        </w:tc>
        <w:tc>
          <w:tcPr>
            <w:tcW w:w="898" w:type="dxa"/>
            <w:shd w:val="clear" w:color="auto" w:fill="auto"/>
            <w:noWrap/>
            <w:vAlign w:val="center"/>
            <w:hideMark/>
          </w:tcPr>
          <w:p w14:paraId="4069DE48"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424</w:t>
            </w:r>
          </w:p>
        </w:tc>
      </w:tr>
      <w:tr w:rsidR="0099762D" w:rsidRPr="00681BE3" w14:paraId="79D26BEF" w14:textId="77777777" w:rsidTr="0099762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vAlign w:val="center"/>
            <w:hideMark/>
          </w:tcPr>
          <w:p w14:paraId="5242E14F" w14:textId="77777777" w:rsidR="0099762D" w:rsidRPr="00681BE3" w:rsidRDefault="0099762D" w:rsidP="00A23732">
            <w:pPr>
              <w:rPr>
                <w:rFonts w:eastAsia="Times New Roman" w:cstheme="minorHAnsi"/>
                <w:b w:val="0"/>
                <w:bCs w:val="0"/>
                <w:color w:val="000000"/>
                <w:sz w:val="18"/>
                <w:szCs w:val="18"/>
                <w:lang w:eastAsia="bs-Latn-BA"/>
              </w:rPr>
            </w:pPr>
            <w:r w:rsidRPr="00681BE3">
              <w:rPr>
                <w:rFonts w:eastAsia="Times New Roman" w:cstheme="minorHAnsi"/>
                <w:b w:val="0"/>
                <w:bCs w:val="0"/>
                <w:color w:val="000000"/>
                <w:sz w:val="18"/>
                <w:szCs w:val="18"/>
                <w:lang w:eastAsia="bs-Latn-BA"/>
              </w:rPr>
              <w:t>Natrij - Na</w:t>
            </w:r>
          </w:p>
        </w:tc>
        <w:tc>
          <w:tcPr>
            <w:tcW w:w="963" w:type="dxa"/>
            <w:shd w:val="clear" w:color="auto" w:fill="auto"/>
            <w:noWrap/>
            <w:vAlign w:val="center"/>
            <w:hideMark/>
          </w:tcPr>
          <w:p w14:paraId="6ACA6884" w14:textId="77777777" w:rsidR="0099762D" w:rsidRPr="00681BE3" w:rsidRDefault="0099762D" w:rsidP="00A2373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mg/l</w:t>
            </w:r>
          </w:p>
        </w:tc>
        <w:tc>
          <w:tcPr>
            <w:tcW w:w="928" w:type="dxa"/>
            <w:shd w:val="clear" w:color="auto" w:fill="auto"/>
            <w:noWrap/>
            <w:vAlign w:val="center"/>
            <w:hideMark/>
          </w:tcPr>
          <w:p w14:paraId="72188177"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2,31</w:t>
            </w:r>
          </w:p>
        </w:tc>
        <w:tc>
          <w:tcPr>
            <w:tcW w:w="929" w:type="dxa"/>
            <w:shd w:val="clear" w:color="auto" w:fill="auto"/>
            <w:noWrap/>
            <w:vAlign w:val="center"/>
            <w:hideMark/>
          </w:tcPr>
          <w:p w14:paraId="312BB9A1"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2,1</w:t>
            </w:r>
          </w:p>
        </w:tc>
        <w:tc>
          <w:tcPr>
            <w:tcW w:w="928" w:type="dxa"/>
            <w:shd w:val="clear" w:color="auto" w:fill="auto"/>
            <w:noWrap/>
            <w:vAlign w:val="center"/>
            <w:hideMark/>
          </w:tcPr>
          <w:p w14:paraId="757D11A7"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2,1</w:t>
            </w:r>
          </w:p>
        </w:tc>
        <w:tc>
          <w:tcPr>
            <w:tcW w:w="929" w:type="dxa"/>
            <w:shd w:val="clear" w:color="auto" w:fill="auto"/>
            <w:noWrap/>
            <w:vAlign w:val="center"/>
            <w:hideMark/>
          </w:tcPr>
          <w:p w14:paraId="5A1B2E66"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3,25</w:t>
            </w:r>
          </w:p>
        </w:tc>
        <w:tc>
          <w:tcPr>
            <w:tcW w:w="928" w:type="dxa"/>
            <w:shd w:val="clear" w:color="auto" w:fill="auto"/>
            <w:noWrap/>
            <w:vAlign w:val="center"/>
            <w:hideMark/>
          </w:tcPr>
          <w:p w14:paraId="5FCFED46"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3,5</w:t>
            </w:r>
          </w:p>
        </w:tc>
        <w:tc>
          <w:tcPr>
            <w:tcW w:w="898" w:type="dxa"/>
            <w:shd w:val="clear" w:color="auto" w:fill="auto"/>
            <w:noWrap/>
            <w:vAlign w:val="center"/>
            <w:hideMark/>
          </w:tcPr>
          <w:p w14:paraId="46CE77B0"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3,5</w:t>
            </w:r>
          </w:p>
        </w:tc>
      </w:tr>
      <w:tr w:rsidR="0099762D" w:rsidRPr="00681BE3" w14:paraId="00B441D3" w14:textId="77777777" w:rsidTr="0099762D">
        <w:trPr>
          <w:trHeight w:val="24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vAlign w:val="center"/>
            <w:hideMark/>
          </w:tcPr>
          <w:p w14:paraId="1883973A" w14:textId="77777777" w:rsidR="0099762D" w:rsidRPr="00681BE3" w:rsidRDefault="0099762D" w:rsidP="00A23732">
            <w:pPr>
              <w:rPr>
                <w:rFonts w:eastAsia="Times New Roman" w:cstheme="minorHAnsi"/>
                <w:b w:val="0"/>
                <w:bCs w:val="0"/>
                <w:color w:val="000000"/>
                <w:sz w:val="18"/>
                <w:szCs w:val="18"/>
                <w:lang w:eastAsia="bs-Latn-BA"/>
              </w:rPr>
            </w:pPr>
            <w:r w:rsidRPr="00681BE3">
              <w:rPr>
                <w:rFonts w:eastAsia="Times New Roman" w:cstheme="minorHAnsi"/>
                <w:b w:val="0"/>
                <w:bCs w:val="0"/>
                <w:color w:val="000000"/>
                <w:sz w:val="18"/>
                <w:szCs w:val="18"/>
                <w:lang w:eastAsia="bs-Latn-BA"/>
              </w:rPr>
              <w:t>Azot</w:t>
            </w:r>
          </w:p>
        </w:tc>
        <w:tc>
          <w:tcPr>
            <w:tcW w:w="963" w:type="dxa"/>
            <w:shd w:val="clear" w:color="auto" w:fill="auto"/>
            <w:noWrap/>
            <w:vAlign w:val="center"/>
            <w:hideMark/>
          </w:tcPr>
          <w:p w14:paraId="0B4D5906" w14:textId="77777777" w:rsidR="0099762D" w:rsidRPr="00681BE3" w:rsidRDefault="0099762D" w:rsidP="00A23732">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mg/l</w:t>
            </w:r>
          </w:p>
        </w:tc>
        <w:tc>
          <w:tcPr>
            <w:tcW w:w="928" w:type="dxa"/>
            <w:shd w:val="clear" w:color="auto" w:fill="auto"/>
            <w:noWrap/>
            <w:vAlign w:val="center"/>
            <w:hideMark/>
          </w:tcPr>
          <w:p w14:paraId="315D0390"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0,859</w:t>
            </w:r>
          </w:p>
        </w:tc>
        <w:tc>
          <w:tcPr>
            <w:tcW w:w="929" w:type="dxa"/>
            <w:shd w:val="clear" w:color="auto" w:fill="auto"/>
            <w:noWrap/>
            <w:vAlign w:val="center"/>
            <w:hideMark/>
          </w:tcPr>
          <w:p w14:paraId="585E709F"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0,416</w:t>
            </w:r>
          </w:p>
        </w:tc>
        <w:tc>
          <w:tcPr>
            <w:tcW w:w="928" w:type="dxa"/>
            <w:shd w:val="clear" w:color="auto" w:fill="auto"/>
            <w:noWrap/>
            <w:vAlign w:val="center"/>
            <w:hideMark/>
          </w:tcPr>
          <w:p w14:paraId="3A135E47"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3,051</w:t>
            </w:r>
          </w:p>
        </w:tc>
        <w:tc>
          <w:tcPr>
            <w:tcW w:w="929" w:type="dxa"/>
            <w:shd w:val="clear" w:color="auto" w:fill="auto"/>
            <w:noWrap/>
            <w:vAlign w:val="center"/>
            <w:hideMark/>
          </w:tcPr>
          <w:p w14:paraId="14148D75"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1,194</w:t>
            </w:r>
          </w:p>
        </w:tc>
        <w:tc>
          <w:tcPr>
            <w:tcW w:w="928" w:type="dxa"/>
            <w:shd w:val="clear" w:color="auto" w:fill="auto"/>
            <w:noWrap/>
            <w:vAlign w:val="center"/>
            <w:hideMark/>
          </w:tcPr>
          <w:p w14:paraId="738375CD"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4,46</w:t>
            </w:r>
          </w:p>
        </w:tc>
        <w:tc>
          <w:tcPr>
            <w:tcW w:w="898" w:type="dxa"/>
            <w:shd w:val="clear" w:color="auto" w:fill="auto"/>
            <w:noWrap/>
            <w:vAlign w:val="center"/>
            <w:hideMark/>
          </w:tcPr>
          <w:p w14:paraId="154B3170"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4,4</w:t>
            </w:r>
          </w:p>
        </w:tc>
      </w:tr>
      <w:tr w:rsidR="0099762D" w:rsidRPr="00681BE3" w14:paraId="410BC734" w14:textId="77777777" w:rsidTr="0099762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vAlign w:val="center"/>
            <w:hideMark/>
          </w:tcPr>
          <w:p w14:paraId="1E4DEE9B" w14:textId="77777777" w:rsidR="0099762D" w:rsidRPr="00681BE3" w:rsidRDefault="0099762D" w:rsidP="00A23732">
            <w:pPr>
              <w:rPr>
                <w:rFonts w:eastAsia="Times New Roman" w:cstheme="minorHAnsi"/>
                <w:b w:val="0"/>
                <w:bCs w:val="0"/>
                <w:color w:val="000000"/>
                <w:sz w:val="18"/>
                <w:szCs w:val="18"/>
                <w:lang w:eastAsia="bs-Latn-BA"/>
              </w:rPr>
            </w:pPr>
            <w:r w:rsidRPr="00681BE3">
              <w:rPr>
                <w:rFonts w:eastAsia="Times New Roman" w:cstheme="minorHAnsi"/>
                <w:b w:val="0"/>
                <w:bCs w:val="0"/>
                <w:color w:val="000000"/>
                <w:sz w:val="18"/>
                <w:szCs w:val="18"/>
                <w:lang w:eastAsia="bs-Latn-BA"/>
              </w:rPr>
              <w:t>Hidrogenkarbonati - HCO3</w:t>
            </w:r>
          </w:p>
        </w:tc>
        <w:tc>
          <w:tcPr>
            <w:tcW w:w="963" w:type="dxa"/>
            <w:shd w:val="clear" w:color="auto" w:fill="auto"/>
            <w:noWrap/>
            <w:vAlign w:val="center"/>
            <w:hideMark/>
          </w:tcPr>
          <w:p w14:paraId="2EC77791" w14:textId="77777777" w:rsidR="0099762D" w:rsidRPr="00681BE3" w:rsidRDefault="0099762D" w:rsidP="00A2373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mg/l</w:t>
            </w:r>
          </w:p>
        </w:tc>
        <w:tc>
          <w:tcPr>
            <w:tcW w:w="928" w:type="dxa"/>
            <w:shd w:val="clear" w:color="auto" w:fill="auto"/>
            <w:noWrap/>
            <w:vAlign w:val="center"/>
            <w:hideMark/>
          </w:tcPr>
          <w:p w14:paraId="3542D10D"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276,94</w:t>
            </w:r>
          </w:p>
        </w:tc>
        <w:tc>
          <w:tcPr>
            <w:tcW w:w="929" w:type="dxa"/>
            <w:shd w:val="clear" w:color="auto" w:fill="auto"/>
            <w:noWrap/>
            <w:vAlign w:val="center"/>
            <w:hideMark/>
          </w:tcPr>
          <w:p w14:paraId="5F5AB9F9"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275,72</w:t>
            </w:r>
          </w:p>
        </w:tc>
        <w:tc>
          <w:tcPr>
            <w:tcW w:w="928" w:type="dxa"/>
            <w:shd w:val="clear" w:color="auto" w:fill="auto"/>
            <w:noWrap/>
            <w:vAlign w:val="center"/>
            <w:hideMark/>
          </w:tcPr>
          <w:p w14:paraId="369D6A46"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274,5</w:t>
            </w:r>
          </w:p>
        </w:tc>
        <w:tc>
          <w:tcPr>
            <w:tcW w:w="929" w:type="dxa"/>
            <w:shd w:val="clear" w:color="auto" w:fill="auto"/>
            <w:noWrap/>
            <w:vAlign w:val="center"/>
            <w:hideMark/>
          </w:tcPr>
          <w:p w14:paraId="5002D54C"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284,26</w:t>
            </w:r>
          </w:p>
        </w:tc>
        <w:tc>
          <w:tcPr>
            <w:tcW w:w="928" w:type="dxa"/>
            <w:shd w:val="clear" w:color="auto" w:fill="auto"/>
            <w:noWrap/>
            <w:vAlign w:val="center"/>
            <w:hideMark/>
          </w:tcPr>
          <w:p w14:paraId="17BDA498"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283,04</w:t>
            </w:r>
          </w:p>
        </w:tc>
        <w:tc>
          <w:tcPr>
            <w:tcW w:w="898" w:type="dxa"/>
            <w:shd w:val="clear" w:color="auto" w:fill="auto"/>
            <w:noWrap/>
            <w:vAlign w:val="center"/>
            <w:hideMark/>
          </w:tcPr>
          <w:p w14:paraId="616028D8"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274,5</w:t>
            </w:r>
          </w:p>
        </w:tc>
      </w:tr>
      <w:tr w:rsidR="0099762D" w:rsidRPr="00681BE3" w14:paraId="5054193C" w14:textId="77777777" w:rsidTr="0099762D">
        <w:trPr>
          <w:trHeight w:val="24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vAlign w:val="center"/>
            <w:hideMark/>
          </w:tcPr>
          <w:p w14:paraId="7BE5DC78" w14:textId="77777777" w:rsidR="0099762D" w:rsidRPr="00681BE3" w:rsidRDefault="0099762D" w:rsidP="00A23732">
            <w:pPr>
              <w:rPr>
                <w:rFonts w:eastAsia="Times New Roman" w:cstheme="minorHAnsi"/>
                <w:b w:val="0"/>
                <w:bCs w:val="0"/>
                <w:color w:val="000000"/>
                <w:sz w:val="18"/>
                <w:szCs w:val="18"/>
                <w:lang w:eastAsia="bs-Latn-BA"/>
              </w:rPr>
            </w:pPr>
            <w:r w:rsidRPr="00681BE3">
              <w:rPr>
                <w:rFonts w:eastAsia="Times New Roman" w:cstheme="minorHAnsi"/>
                <w:b w:val="0"/>
                <w:bCs w:val="0"/>
                <w:color w:val="000000"/>
                <w:sz w:val="18"/>
                <w:szCs w:val="18"/>
                <w:lang w:eastAsia="bs-Latn-BA"/>
              </w:rPr>
              <w:t>Hloridi</w:t>
            </w:r>
          </w:p>
        </w:tc>
        <w:tc>
          <w:tcPr>
            <w:tcW w:w="963" w:type="dxa"/>
            <w:shd w:val="clear" w:color="auto" w:fill="auto"/>
            <w:noWrap/>
            <w:vAlign w:val="center"/>
            <w:hideMark/>
          </w:tcPr>
          <w:p w14:paraId="3C47EBD8" w14:textId="77777777" w:rsidR="0099762D" w:rsidRPr="00681BE3" w:rsidRDefault="0099762D" w:rsidP="00A23732">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mg/l</w:t>
            </w:r>
          </w:p>
        </w:tc>
        <w:tc>
          <w:tcPr>
            <w:tcW w:w="928" w:type="dxa"/>
            <w:shd w:val="clear" w:color="auto" w:fill="auto"/>
            <w:noWrap/>
            <w:vAlign w:val="center"/>
            <w:hideMark/>
          </w:tcPr>
          <w:p w14:paraId="2E2F87E0"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7,1</w:t>
            </w:r>
          </w:p>
        </w:tc>
        <w:tc>
          <w:tcPr>
            <w:tcW w:w="929" w:type="dxa"/>
            <w:shd w:val="clear" w:color="auto" w:fill="auto"/>
            <w:noWrap/>
            <w:vAlign w:val="center"/>
            <w:hideMark/>
          </w:tcPr>
          <w:p w14:paraId="707C5E02"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5,822</w:t>
            </w:r>
          </w:p>
        </w:tc>
        <w:tc>
          <w:tcPr>
            <w:tcW w:w="928" w:type="dxa"/>
            <w:shd w:val="clear" w:color="auto" w:fill="auto"/>
            <w:noWrap/>
            <w:vAlign w:val="center"/>
            <w:hideMark/>
          </w:tcPr>
          <w:p w14:paraId="6E2F776C"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3,905</w:t>
            </w:r>
          </w:p>
        </w:tc>
        <w:tc>
          <w:tcPr>
            <w:tcW w:w="929" w:type="dxa"/>
            <w:shd w:val="clear" w:color="auto" w:fill="auto"/>
            <w:noWrap/>
            <w:vAlign w:val="center"/>
            <w:hideMark/>
          </w:tcPr>
          <w:p w14:paraId="2E055E73"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3,72</w:t>
            </w:r>
          </w:p>
        </w:tc>
        <w:tc>
          <w:tcPr>
            <w:tcW w:w="928" w:type="dxa"/>
            <w:shd w:val="clear" w:color="auto" w:fill="auto"/>
            <w:noWrap/>
            <w:vAlign w:val="center"/>
            <w:hideMark/>
          </w:tcPr>
          <w:p w14:paraId="1F053121"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3,72</w:t>
            </w:r>
          </w:p>
        </w:tc>
        <w:tc>
          <w:tcPr>
            <w:tcW w:w="898" w:type="dxa"/>
            <w:shd w:val="clear" w:color="auto" w:fill="auto"/>
            <w:noWrap/>
            <w:vAlign w:val="center"/>
            <w:hideMark/>
          </w:tcPr>
          <w:p w14:paraId="253A802E"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3,55</w:t>
            </w:r>
          </w:p>
        </w:tc>
      </w:tr>
      <w:tr w:rsidR="0099762D" w:rsidRPr="00681BE3" w14:paraId="2D0238F7" w14:textId="77777777" w:rsidTr="0099762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vAlign w:val="center"/>
            <w:hideMark/>
          </w:tcPr>
          <w:p w14:paraId="4558F94C" w14:textId="77777777" w:rsidR="0099762D" w:rsidRPr="00681BE3" w:rsidRDefault="0099762D" w:rsidP="00A23732">
            <w:pPr>
              <w:rPr>
                <w:rFonts w:eastAsia="Times New Roman" w:cstheme="minorHAnsi"/>
                <w:b w:val="0"/>
                <w:bCs w:val="0"/>
                <w:color w:val="000000"/>
                <w:sz w:val="18"/>
                <w:szCs w:val="18"/>
                <w:lang w:eastAsia="bs-Latn-BA"/>
              </w:rPr>
            </w:pPr>
            <w:r w:rsidRPr="00681BE3">
              <w:rPr>
                <w:rFonts w:eastAsia="Times New Roman" w:cstheme="minorHAnsi"/>
                <w:b w:val="0"/>
                <w:bCs w:val="0"/>
                <w:color w:val="000000"/>
                <w:sz w:val="18"/>
                <w:szCs w:val="18"/>
                <w:lang w:eastAsia="bs-Latn-BA"/>
              </w:rPr>
              <w:t>Sulfati - SO4</w:t>
            </w:r>
          </w:p>
        </w:tc>
        <w:tc>
          <w:tcPr>
            <w:tcW w:w="963" w:type="dxa"/>
            <w:shd w:val="clear" w:color="auto" w:fill="auto"/>
            <w:noWrap/>
            <w:vAlign w:val="center"/>
            <w:hideMark/>
          </w:tcPr>
          <w:p w14:paraId="0160C509" w14:textId="77777777" w:rsidR="0099762D" w:rsidRPr="00681BE3" w:rsidRDefault="0099762D" w:rsidP="00A2373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mg/l</w:t>
            </w:r>
          </w:p>
        </w:tc>
        <w:tc>
          <w:tcPr>
            <w:tcW w:w="928" w:type="dxa"/>
            <w:shd w:val="clear" w:color="auto" w:fill="auto"/>
            <w:noWrap/>
            <w:vAlign w:val="center"/>
            <w:hideMark/>
          </w:tcPr>
          <w:p w14:paraId="78739760"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24</w:t>
            </w:r>
          </w:p>
        </w:tc>
        <w:tc>
          <w:tcPr>
            <w:tcW w:w="929" w:type="dxa"/>
            <w:shd w:val="clear" w:color="auto" w:fill="auto"/>
            <w:noWrap/>
            <w:vAlign w:val="center"/>
            <w:hideMark/>
          </w:tcPr>
          <w:p w14:paraId="0583250E"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15</w:t>
            </w:r>
          </w:p>
        </w:tc>
        <w:tc>
          <w:tcPr>
            <w:tcW w:w="928" w:type="dxa"/>
            <w:shd w:val="clear" w:color="auto" w:fill="auto"/>
            <w:noWrap/>
            <w:vAlign w:val="center"/>
            <w:hideMark/>
          </w:tcPr>
          <w:p w14:paraId="13314DC0"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15</w:t>
            </w:r>
          </w:p>
        </w:tc>
        <w:tc>
          <w:tcPr>
            <w:tcW w:w="929" w:type="dxa"/>
            <w:shd w:val="clear" w:color="auto" w:fill="auto"/>
            <w:noWrap/>
            <w:vAlign w:val="center"/>
            <w:hideMark/>
          </w:tcPr>
          <w:p w14:paraId="6580730C"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&lt; 2,00</w:t>
            </w:r>
          </w:p>
        </w:tc>
        <w:tc>
          <w:tcPr>
            <w:tcW w:w="928" w:type="dxa"/>
            <w:shd w:val="clear" w:color="auto" w:fill="auto"/>
            <w:noWrap/>
            <w:vAlign w:val="center"/>
            <w:hideMark/>
          </w:tcPr>
          <w:p w14:paraId="0BCA8B53"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2</w:t>
            </w:r>
          </w:p>
        </w:tc>
        <w:tc>
          <w:tcPr>
            <w:tcW w:w="898" w:type="dxa"/>
            <w:shd w:val="clear" w:color="auto" w:fill="auto"/>
            <w:noWrap/>
            <w:vAlign w:val="center"/>
            <w:hideMark/>
          </w:tcPr>
          <w:p w14:paraId="744F9B35"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2</w:t>
            </w:r>
          </w:p>
        </w:tc>
      </w:tr>
      <w:tr w:rsidR="0099762D" w:rsidRPr="00681BE3" w14:paraId="30580628" w14:textId="77777777" w:rsidTr="0099762D">
        <w:trPr>
          <w:trHeight w:val="24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vAlign w:val="center"/>
            <w:hideMark/>
          </w:tcPr>
          <w:p w14:paraId="4950272F" w14:textId="77777777" w:rsidR="0099762D" w:rsidRPr="00681BE3" w:rsidRDefault="0099762D" w:rsidP="00A23732">
            <w:pPr>
              <w:rPr>
                <w:rFonts w:eastAsia="Times New Roman" w:cstheme="minorHAnsi"/>
                <w:b w:val="0"/>
                <w:bCs w:val="0"/>
                <w:color w:val="000000"/>
                <w:sz w:val="18"/>
                <w:szCs w:val="18"/>
                <w:lang w:eastAsia="bs-Latn-BA"/>
              </w:rPr>
            </w:pPr>
            <w:r w:rsidRPr="00681BE3">
              <w:rPr>
                <w:rFonts w:eastAsia="Times New Roman" w:cstheme="minorHAnsi"/>
                <w:b w:val="0"/>
                <w:bCs w:val="0"/>
                <w:color w:val="000000"/>
                <w:sz w:val="18"/>
                <w:szCs w:val="18"/>
                <w:lang w:eastAsia="bs-Latn-BA"/>
              </w:rPr>
              <w:t>Fosfati - PO4</w:t>
            </w:r>
          </w:p>
        </w:tc>
        <w:tc>
          <w:tcPr>
            <w:tcW w:w="963" w:type="dxa"/>
            <w:shd w:val="clear" w:color="auto" w:fill="auto"/>
            <w:noWrap/>
            <w:vAlign w:val="center"/>
            <w:hideMark/>
          </w:tcPr>
          <w:p w14:paraId="22FC0C8B" w14:textId="77777777" w:rsidR="0099762D" w:rsidRPr="00681BE3" w:rsidRDefault="0099762D" w:rsidP="00A23732">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mg/l</w:t>
            </w:r>
          </w:p>
        </w:tc>
        <w:tc>
          <w:tcPr>
            <w:tcW w:w="928" w:type="dxa"/>
            <w:shd w:val="clear" w:color="auto" w:fill="auto"/>
            <w:noWrap/>
            <w:vAlign w:val="center"/>
            <w:hideMark/>
          </w:tcPr>
          <w:p w14:paraId="3A79FB80"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0,05</w:t>
            </w:r>
          </w:p>
        </w:tc>
        <w:tc>
          <w:tcPr>
            <w:tcW w:w="929" w:type="dxa"/>
            <w:shd w:val="clear" w:color="auto" w:fill="auto"/>
            <w:noWrap/>
            <w:vAlign w:val="center"/>
            <w:hideMark/>
          </w:tcPr>
          <w:p w14:paraId="74B23085"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0,02</w:t>
            </w:r>
          </w:p>
        </w:tc>
        <w:tc>
          <w:tcPr>
            <w:tcW w:w="928" w:type="dxa"/>
            <w:shd w:val="clear" w:color="auto" w:fill="auto"/>
            <w:noWrap/>
            <w:vAlign w:val="center"/>
            <w:hideMark/>
          </w:tcPr>
          <w:p w14:paraId="72FC420B"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0,05</w:t>
            </w:r>
          </w:p>
        </w:tc>
        <w:tc>
          <w:tcPr>
            <w:tcW w:w="929" w:type="dxa"/>
            <w:shd w:val="clear" w:color="auto" w:fill="auto"/>
            <w:noWrap/>
            <w:vAlign w:val="center"/>
            <w:hideMark/>
          </w:tcPr>
          <w:p w14:paraId="527E9735"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0,07</w:t>
            </w:r>
          </w:p>
        </w:tc>
        <w:tc>
          <w:tcPr>
            <w:tcW w:w="928" w:type="dxa"/>
            <w:shd w:val="clear" w:color="auto" w:fill="auto"/>
            <w:noWrap/>
            <w:vAlign w:val="center"/>
            <w:hideMark/>
          </w:tcPr>
          <w:p w14:paraId="5D7BA5CB"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0,03</w:t>
            </w:r>
          </w:p>
        </w:tc>
        <w:tc>
          <w:tcPr>
            <w:tcW w:w="898" w:type="dxa"/>
            <w:shd w:val="clear" w:color="auto" w:fill="auto"/>
            <w:noWrap/>
            <w:vAlign w:val="center"/>
            <w:hideMark/>
          </w:tcPr>
          <w:p w14:paraId="6B9438E8" w14:textId="77777777" w:rsidR="0099762D" w:rsidRPr="00681BE3" w:rsidRDefault="0099762D" w:rsidP="00A23732">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0,08</w:t>
            </w:r>
          </w:p>
        </w:tc>
      </w:tr>
      <w:tr w:rsidR="0099762D" w:rsidRPr="00681BE3" w14:paraId="10B13FDF" w14:textId="77777777" w:rsidTr="0099762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547" w:type="dxa"/>
            <w:tcBorders>
              <w:bottom w:val="single" w:sz="4" w:space="0" w:color="95B3D7" w:themeColor="accent1" w:themeTint="99"/>
            </w:tcBorders>
            <w:shd w:val="clear" w:color="auto" w:fill="auto"/>
            <w:noWrap/>
            <w:vAlign w:val="center"/>
            <w:hideMark/>
          </w:tcPr>
          <w:p w14:paraId="3BF0F955" w14:textId="77777777" w:rsidR="0099762D" w:rsidRPr="00681BE3" w:rsidRDefault="0099762D" w:rsidP="00A23732">
            <w:pPr>
              <w:rPr>
                <w:rFonts w:eastAsia="Times New Roman" w:cstheme="minorHAnsi"/>
                <w:b w:val="0"/>
                <w:bCs w:val="0"/>
                <w:color w:val="000000"/>
                <w:sz w:val="18"/>
                <w:szCs w:val="18"/>
                <w:lang w:eastAsia="bs-Latn-BA"/>
              </w:rPr>
            </w:pPr>
            <w:r w:rsidRPr="00681BE3">
              <w:rPr>
                <w:rFonts w:eastAsia="Times New Roman" w:cstheme="minorHAnsi"/>
                <w:b w:val="0"/>
                <w:bCs w:val="0"/>
                <w:color w:val="000000"/>
                <w:sz w:val="18"/>
                <w:szCs w:val="18"/>
                <w:lang w:eastAsia="bs-Latn-BA"/>
              </w:rPr>
              <w:t>Bor - B</w:t>
            </w:r>
          </w:p>
        </w:tc>
        <w:tc>
          <w:tcPr>
            <w:tcW w:w="963" w:type="dxa"/>
            <w:tcBorders>
              <w:bottom w:val="single" w:sz="4" w:space="0" w:color="95B3D7" w:themeColor="accent1" w:themeTint="99"/>
            </w:tcBorders>
            <w:shd w:val="clear" w:color="auto" w:fill="auto"/>
            <w:noWrap/>
            <w:vAlign w:val="center"/>
            <w:hideMark/>
          </w:tcPr>
          <w:p w14:paraId="269A12B0" w14:textId="77777777" w:rsidR="0099762D" w:rsidRPr="00681BE3" w:rsidRDefault="0099762D" w:rsidP="00A2373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mg/l</w:t>
            </w:r>
          </w:p>
        </w:tc>
        <w:tc>
          <w:tcPr>
            <w:tcW w:w="928" w:type="dxa"/>
            <w:tcBorders>
              <w:bottom w:val="single" w:sz="4" w:space="0" w:color="95B3D7" w:themeColor="accent1" w:themeTint="99"/>
            </w:tcBorders>
            <w:shd w:val="clear" w:color="auto" w:fill="auto"/>
            <w:noWrap/>
            <w:vAlign w:val="center"/>
            <w:hideMark/>
          </w:tcPr>
          <w:p w14:paraId="7FCBB77C"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0,7</w:t>
            </w:r>
          </w:p>
        </w:tc>
        <w:tc>
          <w:tcPr>
            <w:tcW w:w="929" w:type="dxa"/>
            <w:tcBorders>
              <w:bottom w:val="single" w:sz="4" w:space="0" w:color="95B3D7" w:themeColor="accent1" w:themeTint="99"/>
            </w:tcBorders>
            <w:shd w:val="clear" w:color="auto" w:fill="auto"/>
            <w:noWrap/>
            <w:vAlign w:val="center"/>
            <w:hideMark/>
          </w:tcPr>
          <w:p w14:paraId="454B102D"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0,2</w:t>
            </w:r>
          </w:p>
        </w:tc>
        <w:tc>
          <w:tcPr>
            <w:tcW w:w="928" w:type="dxa"/>
            <w:tcBorders>
              <w:bottom w:val="single" w:sz="4" w:space="0" w:color="95B3D7" w:themeColor="accent1" w:themeTint="99"/>
            </w:tcBorders>
            <w:shd w:val="clear" w:color="auto" w:fill="auto"/>
            <w:noWrap/>
            <w:vAlign w:val="center"/>
            <w:hideMark/>
          </w:tcPr>
          <w:p w14:paraId="6BB85933"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0,2</w:t>
            </w:r>
          </w:p>
        </w:tc>
        <w:tc>
          <w:tcPr>
            <w:tcW w:w="929" w:type="dxa"/>
            <w:tcBorders>
              <w:bottom w:val="single" w:sz="4" w:space="0" w:color="95B3D7" w:themeColor="accent1" w:themeTint="99"/>
            </w:tcBorders>
            <w:shd w:val="clear" w:color="auto" w:fill="auto"/>
            <w:noWrap/>
            <w:vAlign w:val="center"/>
            <w:hideMark/>
          </w:tcPr>
          <w:p w14:paraId="1A42E4FA"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0,7</w:t>
            </w:r>
          </w:p>
        </w:tc>
        <w:tc>
          <w:tcPr>
            <w:tcW w:w="928" w:type="dxa"/>
            <w:tcBorders>
              <w:bottom w:val="single" w:sz="4" w:space="0" w:color="95B3D7" w:themeColor="accent1" w:themeTint="99"/>
            </w:tcBorders>
            <w:shd w:val="clear" w:color="auto" w:fill="auto"/>
            <w:noWrap/>
            <w:vAlign w:val="center"/>
            <w:hideMark/>
          </w:tcPr>
          <w:p w14:paraId="13571095"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&lt; 0,2</w:t>
            </w:r>
          </w:p>
        </w:tc>
        <w:tc>
          <w:tcPr>
            <w:tcW w:w="898" w:type="dxa"/>
            <w:tcBorders>
              <w:bottom w:val="single" w:sz="4" w:space="0" w:color="95B3D7" w:themeColor="accent1" w:themeTint="99"/>
            </w:tcBorders>
            <w:shd w:val="clear" w:color="auto" w:fill="auto"/>
            <w:noWrap/>
            <w:vAlign w:val="center"/>
            <w:hideMark/>
          </w:tcPr>
          <w:p w14:paraId="0E23DBBB" w14:textId="77777777" w:rsidR="0099762D" w:rsidRPr="00681BE3" w:rsidRDefault="0099762D" w:rsidP="00A23732">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&lt; 0,2</w:t>
            </w:r>
          </w:p>
        </w:tc>
      </w:tr>
      <w:tr w:rsidR="0099762D" w:rsidRPr="00681BE3" w14:paraId="4B77C4C7" w14:textId="77777777" w:rsidTr="0099762D">
        <w:trPr>
          <w:trHeight w:val="240"/>
        </w:trPr>
        <w:tc>
          <w:tcPr>
            <w:cnfStyle w:val="001000000000" w:firstRow="0" w:lastRow="0" w:firstColumn="1" w:lastColumn="0" w:oddVBand="0" w:evenVBand="0" w:oddHBand="0" w:evenHBand="0" w:firstRowFirstColumn="0" w:firstRowLastColumn="0" w:lastRowFirstColumn="0" w:lastRowLastColumn="0"/>
            <w:tcW w:w="9051" w:type="dxa"/>
            <w:gridSpan w:val="8"/>
            <w:shd w:val="clear" w:color="auto" w:fill="auto"/>
            <w:noWrap/>
            <w:vAlign w:val="center"/>
          </w:tcPr>
          <w:p w14:paraId="7AEC048E" w14:textId="77777777" w:rsidR="0099762D" w:rsidRPr="00681BE3" w:rsidRDefault="0099762D" w:rsidP="00A23732">
            <w:pPr>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Mikrobiološka analiza</w:t>
            </w:r>
          </w:p>
        </w:tc>
      </w:tr>
      <w:tr w:rsidR="0099762D" w:rsidRPr="00681BE3" w14:paraId="69A7B527" w14:textId="77777777" w:rsidTr="0099762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vAlign w:val="center"/>
          </w:tcPr>
          <w:p w14:paraId="4CC4F69C" w14:textId="77777777" w:rsidR="0099762D" w:rsidRPr="00681BE3" w:rsidRDefault="0099762D" w:rsidP="00A23732">
            <w:pPr>
              <w:rPr>
                <w:rFonts w:eastAsia="Times New Roman" w:cstheme="minorHAnsi"/>
                <w:color w:val="000000"/>
                <w:sz w:val="18"/>
                <w:szCs w:val="18"/>
                <w:lang w:eastAsia="bs-Latn-BA"/>
              </w:rPr>
            </w:pPr>
            <w:r w:rsidRPr="00681BE3">
              <w:rPr>
                <w:rFonts w:eastAsia="Times New Roman" w:cstheme="minorHAnsi"/>
                <w:b w:val="0"/>
                <w:bCs w:val="0"/>
                <w:color w:val="000000"/>
                <w:sz w:val="18"/>
                <w:szCs w:val="18"/>
                <w:lang w:eastAsia="bs-Latn-BA"/>
              </w:rPr>
              <w:t>Fekalne koliformne bakterije (Escherichia coli)</w:t>
            </w:r>
          </w:p>
        </w:tc>
        <w:tc>
          <w:tcPr>
            <w:tcW w:w="963" w:type="dxa"/>
            <w:shd w:val="clear" w:color="auto" w:fill="auto"/>
            <w:noWrap/>
            <w:vAlign w:val="center"/>
          </w:tcPr>
          <w:p w14:paraId="3B35A33A" w14:textId="77777777" w:rsidR="0099762D" w:rsidRPr="00681BE3" w:rsidRDefault="0099762D" w:rsidP="00A2373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cfu/100 ml</w:t>
            </w:r>
          </w:p>
        </w:tc>
        <w:tc>
          <w:tcPr>
            <w:tcW w:w="928" w:type="dxa"/>
            <w:shd w:val="clear" w:color="auto" w:fill="auto"/>
            <w:noWrap/>
            <w:vAlign w:val="center"/>
          </w:tcPr>
          <w:p w14:paraId="13C3B8C5" w14:textId="77777777" w:rsidR="0099762D" w:rsidRPr="00681BE3" w:rsidRDefault="0099762D" w:rsidP="00A23732">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25,7x10</w:t>
            </w:r>
            <w:r w:rsidRPr="00681BE3">
              <w:rPr>
                <w:rFonts w:eastAsia="Times New Roman" w:cstheme="minorHAnsi"/>
                <w:color w:val="000000"/>
                <w:sz w:val="18"/>
                <w:szCs w:val="18"/>
                <w:vertAlign w:val="superscript"/>
                <w:lang w:eastAsia="bs-Latn-BA"/>
              </w:rPr>
              <w:t>4</w:t>
            </w:r>
          </w:p>
        </w:tc>
        <w:tc>
          <w:tcPr>
            <w:tcW w:w="929" w:type="dxa"/>
            <w:shd w:val="clear" w:color="auto" w:fill="auto"/>
            <w:noWrap/>
            <w:vAlign w:val="center"/>
          </w:tcPr>
          <w:p w14:paraId="56942918" w14:textId="77777777" w:rsidR="0099762D" w:rsidRPr="00681BE3" w:rsidRDefault="0099762D" w:rsidP="00A23732">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2,6x10</w:t>
            </w:r>
            <w:r w:rsidRPr="00681BE3">
              <w:rPr>
                <w:rFonts w:eastAsia="Times New Roman" w:cstheme="minorHAnsi"/>
                <w:color w:val="000000"/>
                <w:sz w:val="18"/>
                <w:szCs w:val="18"/>
                <w:vertAlign w:val="superscript"/>
                <w:lang w:eastAsia="bs-Latn-BA"/>
              </w:rPr>
              <w:t>2</w:t>
            </w:r>
          </w:p>
        </w:tc>
        <w:tc>
          <w:tcPr>
            <w:tcW w:w="928" w:type="dxa"/>
            <w:shd w:val="clear" w:color="auto" w:fill="auto"/>
            <w:noWrap/>
            <w:vAlign w:val="center"/>
          </w:tcPr>
          <w:p w14:paraId="0CF95B28" w14:textId="77777777" w:rsidR="0099762D" w:rsidRPr="00681BE3" w:rsidRDefault="0099762D" w:rsidP="00A23732">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5,4x10</w:t>
            </w:r>
            <w:r w:rsidRPr="00681BE3">
              <w:rPr>
                <w:rFonts w:eastAsia="Times New Roman" w:cstheme="minorHAnsi"/>
                <w:color w:val="000000"/>
                <w:sz w:val="18"/>
                <w:szCs w:val="18"/>
                <w:vertAlign w:val="superscript"/>
                <w:lang w:eastAsia="bs-Latn-BA"/>
              </w:rPr>
              <w:t>3</w:t>
            </w:r>
          </w:p>
        </w:tc>
        <w:tc>
          <w:tcPr>
            <w:tcW w:w="929" w:type="dxa"/>
            <w:shd w:val="clear" w:color="auto" w:fill="auto"/>
            <w:noWrap/>
            <w:vAlign w:val="center"/>
          </w:tcPr>
          <w:p w14:paraId="552AD46A" w14:textId="77777777" w:rsidR="0099762D" w:rsidRPr="00681BE3" w:rsidRDefault="0099762D" w:rsidP="00A23732">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13,4x10</w:t>
            </w:r>
            <w:r w:rsidRPr="00681BE3">
              <w:rPr>
                <w:rFonts w:eastAsia="Times New Roman" w:cstheme="minorHAnsi"/>
                <w:color w:val="000000"/>
                <w:sz w:val="18"/>
                <w:szCs w:val="18"/>
                <w:vertAlign w:val="superscript"/>
                <w:lang w:eastAsia="bs-Latn-BA"/>
              </w:rPr>
              <w:t>3</w:t>
            </w:r>
          </w:p>
        </w:tc>
        <w:tc>
          <w:tcPr>
            <w:tcW w:w="928" w:type="dxa"/>
            <w:shd w:val="clear" w:color="auto" w:fill="auto"/>
            <w:noWrap/>
            <w:vAlign w:val="center"/>
          </w:tcPr>
          <w:p w14:paraId="6723B9E7" w14:textId="77777777" w:rsidR="0099762D" w:rsidRPr="00681BE3" w:rsidRDefault="0099762D" w:rsidP="00A23732">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2x10</w:t>
            </w:r>
            <w:r w:rsidRPr="00681BE3">
              <w:rPr>
                <w:rFonts w:eastAsia="Times New Roman" w:cstheme="minorHAnsi"/>
                <w:color w:val="000000"/>
                <w:sz w:val="18"/>
                <w:szCs w:val="18"/>
                <w:vertAlign w:val="superscript"/>
                <w:lang w:eastAsia="bs-Latn-BA"/>
              </w:rPr>
              <w:t>2</w:t>
            </w:r>
          </w:p>
        </w:tc>
        <w:tc>
          <w:tcPr>
            <w:tcW w:w="898" w:type="dxa"/>
            <w:shd w:val="clear" w:color="auto" w:fill="auto"/>
            <w:noWrap/>
            <w:vAlign w:val="center"/>
          </w:tcPr>
          <w:p w14:paraId="609FB320" w14:textId="77777777" w:rsidR="0099762D" w:rsidRPr="00681BE3" w:rsidRDefault="0099762D" w:rsidP="00A23732">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3,4x10</w:t>
            </w:r>
            <w:r w:rsidRPr="00681BE3">
              <w:rPr>
                <w:rFonts w:eastAsia="Times New Roman" w:cstheme="minorHAnsi"/>
                <w:color w:val="000000"/>
                <w:sz w:val="18"/>
                <w:szCs w:val="18"/>
                <w:vertAlign w:val="superscript"/>
                <w:lang w:eastAsia="bs-Latn-BA"/>
              </w:rPr>
              <w:t>3</w:t>
            </w:r>
          </w:p>
        </w:tc>
      </w:tr>
      <w:tr w:rsidR="0099762D" w:rsidRPr="00681BE3" w14:paraId="5459D9EE" w14:textId="77777777" w:rsidTr="0099762D">
        <w:trPr>
          <w:trHeight w:val="240"/>
        </w:trPr>
        <w:tc>
          <w:tcPr>
            <w:cnfStyle w:val="001000000000" w:firstRow="0" w:lastRow="0" w:firstColumn="1" w:lastColumn="0" w:oddVBand="0" w:evenVBand="0" w:oddHBand="0" w:evenHBand="0" w:firstRowFirstColumn="0" w:firstRowLastColumn="0" w:lastRowFirstColumn="0" w:lastRowLastColumn="0"/>
            <w:tcW w:w="2547" w:type="dxa"/>
            <w:noWrap/>
            <w:vAlign w:val="center"/>
            <w:hideMark/>
          </w:tcPr>
          <w:p w14:paraId="61DD93E6" w14:textId="77777777" w:rsidR="0099762D" w:rsidRPr="00681BE3" w:rsidRDefault="0099762D" w:rsidP="00A23732">
            <w:pPr>
              <w:rPr>
                <w:rFonts w:eastAsia="Times New Roman" w:cstheme="minorHAnsi"/>
                <w:b w:val="0"/>
                <w:bCs w:val="0"/>
                <w:color w:val="000000"/>
                <w:sz w:val="18"/>
                <w:szCs w:val="18"/>
                <w:lang w:eastAsia="bs-Latn-BA"/>
              </w:rPr>
            </w:pPr>
            <w:r w:rsidRPr="00681BE3">
              <w:rPr>
                <w:rFonts w:eastAsia="Times New Roman" w:cstheme="minorHAnsi"/>
                <w:b w:val="0"/>
                <w:bCs w:val="0"/>
                <w:color w:val="000000"/>
                <w:sz w:val="18"/>
                <w:szCs w:val="18"/>
                <w:lang w:eastAsia="bs-Latn-BA"/>
              </w:rPr>
              <w:t>Fekalne streptokoke (Enterococcusfeacalis)</w:t>
            </w:r>
          </w:p>
        </w:tc>
        <w:tc>
          <w:tcPr>
            <w:tcW w:w="963" w:type="dxa"/>
            <w:noWrap/>
            <w:vAlign w:val="center"/>
            <w:hideMark/>
          </w:tcPr>
          <w:p w14:paraId="0C7FCCA1" w14:textId="77777777" w:rsidR="0099762D" w:rsidRPr="00681BE3" w:rsidRDefault="0099762D" w:rsidP="00A23732">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cfu/100 ml</w:t>
            </w:r>
          </w:p>
        </w:tc>
        <w:tc>
          <w:tcPr>
            <w:tcW w:w="928" w:type="dxa"/>
            <w:noWrap/>
            <w:vAlign w:val="center"/>
            <w:hideMark/>
          </w:tcPr>
          <w:p w14:paraId="1DD9E973" w14:textId="77777777" w:rsidR="0099762D" w:rsidRPr="00681BE3" w:rsidRDefault="0099762D" w:rsidP="00A23732">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35,9x10</w:t>
            </w:r>
            <w:r w:rsidRPr="00681BE3">
              <w:rPr>
                <w:rFonts w:eastAsia="Times New Roman" w:cstheme="minorHAnsi"/>
                <w:color w:val="000000"/>
                <w:sz w:val="18"/>
                <w:szCs w:val="18"/>
                <w:vertAlign w:val="superscript"/>
                <w:lang w:eastAsia="bs-Latn-BA"/>
              </w:rPr>
              <w:t>4</w:t>
            </w:r>
          </w:p>
        </w:tc>
        <w:tc>
          <w:tcPr>
            <w:tcW w:w="929" w:type="dxa"/>
            <w:noWrap/>
            <w:vAlign w:val="center"/>
            <w:hideMark/>
          </w:tcPr>
          <w:p w14:paraId="4BDD93A7" w14:textId="77777777" w:rsidR="0099762D" w:rsidRPr="00681BE3" w:rsidRDefault="0099762D" w:rsidP="00A23732">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4,6x10</w:t>
            </w:r>
            <w:r w:rsidRPr="00681BE3">
              <w:rPr>
                <w:rFonts w:eastAsia="Times New Roman" w:cstheme="minorHAnsi"/>
                <w:color w:val="000000"/>
                <w:sz w:val="18"/>
                <w:szCs w:val="18"/>
                <w:vertAlign w:val="superscript"/>
                <w:lang w:eastAsia="bs-Latn-BA"/>
              </w:rPr>
              <w:t>2</w:t>
            </w:r>
          </w:p>
        </w:tc>
        <w:tc>
          <w:tcPr>
            <w:tcW w:w="928" w:type="dxa"/>
            <w:noWrap/>
            <w:vAlign w:val="center"/>
            <w:hideMark/>
          </w:tcPr>
          <w:p w14:paraId="0E765453" w14:textId="77777777" w:rsidR="0099762D" w:rsidRPr="00681BE3" w:rsidRDefault="0099762D" w:rsidP="00A23732">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1,6x10</w:t>
            </w:r>
            <w:r w:rsidRPr="00681BE3">
              <w:rPr>
                <w:rFonts w:eastAsia="Times New Roman" w:cstheme="minorHAnsi"/>
                <w:color w:val="000000"/>
                <w:sz w:val="18"/>
                <w:szCs w:val="18"/>
                <w:vertAlign w:val="superscript"/>
                <w:lang w:eastAsia="bs-Latn-BA"/>
              </w:rPr>
              <w:t>3</w:t>
            </w:r>
          </w:p>
        </w:tc>
        <w:tc>
          <w:tcPr>
            <w:tcW w:w="929" w:type="dxa"/>
            <w:noWrap/>
            <w:vAlign w:val="center"/>
            <w:hideMark/>
          </w:tcPr>
          <w:p w14:paraId="6C8DA1C8" w14:textId="77777777" w:rsidR="0099762D" w:rsidRPr="00681BE3" w:rsidRDefault="0099762D" w:rsidP="00A23732">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11,8x10</w:t>
            </w:r>
            <w:r w:rsidRPr="00681BE3">
              <w:rPr>
                <w:rFonts w:eastAsia="Times New Roman" w:cstheme="minorHAnsi"/>
                <w:color w:val="000000"/>
                <w:sz w:val="18"/>
                <w:szCs w:val="18"/>
                <w:vertAlign w:val="superscript"/>
                <w:lang w:eastAsia="bs-Latn-BA"/>
              </w:rPr>
              <w:t>3</w:t>
            </w:r>
          </w:p>
        </w:tc>
        <w:tc>
          <w:tcPr>
            <w:tcW w:w="928" w:type="dxa"/>
            <w:noWrap/>
            <w:vAlign w:val="center"/>
            <w:hideMark/>
          </w:tcPr>
          <w:p w14:paraId="10846740" w14:textId="77777777" w:rsidR="0099762D" w:rsidRPr="00681BE3" w:rsidRDefault="0099762D" w:rsidP="00A23732">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2,3x10</w:t>
            </w:r>
            <w:r w:rsidRPr="00681BE3">
              <w:rPr>
                <w:rFonts w:eastAsia="Times New Roman" w:cstheme="minorHAnsi"/>
                <w:color w:val="000000"/>
                <w:sz w:val="18"/>
                <w:szCs w:val="18"/>
                <w:vertAlign w:val="superscript"/>
                <w:lang w:eastAsia="bs-Latn-BA"/>
              </w:rPr>
              <w:t>2</w:t>
            </w:r>
          </w:p>
        </w:tc>
        <w:tc>
          <w:tcPr>
            <w:tcW w:w="898" w:type="dxa"/>
            <w:noWrap/>
            <w:vAlign w:val="center"/>
            <w:hideMark/>
          </w:tcPr>
          <w:p w14:paraId="4279C3D0" w14:textId="77777777" w:rsidR="0099762D" w:rsidRPr="00681BE3" w:rsidRDefault="0099762D" w:rsidP="00A23732">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bs-Latn-BA"/>
              </w:rPr>
            </w:pPr>
            <w:r w:rsidRPr="00681BE3">
              <w:rPr>
                <w:rFonts w:eastAsia="Times New Roman" w:cstheme="minorHAnsi"/>
                <w:color w:val="000000"/>
                <w:sz w:val="18"/>
                <w:szCs w:val="18"/>
                <w:lang w:eastAsia="bs-Latn-BA"/>
              </w:rPr>
              <w:t>5,5x10</w:t>
            </w:r>
            <w:r w:rsidRPr="00681BE3">
              <w:rPr>
                <w:rFonts w:eastAsia="Times New Roman" w:cstheme="minorHAnsi"/>
                <w:color w:val="000000"/>
                <w:sz w:val="18"/>
                <w:szCs w:val="18"/>
                <w:vertAlign w:val="superscript"/>
                <w:lang w:eastAsia="bs-Latn-BA"/>
              </w:rPr>
              <w:t>2</w:t>
            </w:r>
          </w:p>
        </w:tc>
      </w:tr>
    </w:tbl>
    <w:p w14:paraId="0C3046A2" w14:textId="77777777" w:rsidR="00F542FE" w:rsidRPr="00681BE3" w:rsidRDefault="00F542FE" w:rsidP="000F0489">
      <w:pPr>
        <w:spacing w:before="120" w:after="120"/>
      </w:pPr>
    </w:p>
    <w:p w14:paraId="2A97F856" w14:textId="77777777" w:rsidR="00251E6C" w:rsidRPr="00681BE3" w:rsidRDefault="00251E6C" w:rsidP="006E0345">
      <w:pPr>
        <w:pStyle w:val="Heading3"/>
      </w:pPr>
      <w:bookmarkStart w:id="115" w:name="_Toc75247772"/>
      <w:r w:rsidRPr="00681BE3">
        <w:t>Biološke karakteristike</w:t>
      </w:r>
      <w:bookmarkEnd w:id="115"/>
      <w:r w:rsidR="00DF356C" w:rsidRPr="00681BE3">
        <w:t xml:space="preserve"> </w:t>
      </w:r>
    </w:p>
    <w:p w14:paraId="231EBCCE" w14:textId="77777777" w:rsidR="00113B62" w:rsidRPr="00681BE3" w:rsidRDefault="00113B62" w:rsidP="00D23253">
      <w:pPr>
        <w:spacing w:before="120" w:after="120"/>
      </w:pPr>
      <w:r w:rsidRPr="00681BE3">
        <w:t>Prema ekološko – vegetacijskoj podjeli BiH, područje općine Bihać nalazi se u sjeverozapadnom dijelu Bosne i Hercegovine i Federacije Bosne i Hercegovine te administrativno pripada Unsko-Sanskom Kantonu (USK). Područje planiranog zahvata biogeografski pripada biomu vlažnih hrastovo – grabovih šuma (Sveza</w:t>
      </w:r>
      <w:r w:rsidRPr="00681BE3">
        <w:rPr>
          <w:i/>
        </w:rPr>
        <w:t xml:space="preserve"> Querco-Carpinetum</w:t>
      </w:r>
      <w:r w:rsidRPr="00681BE3">
        <w:rPr>
          <w:iCs/>
        </w:rPr>
        <w:t xml:space="preserve">) u kojima obitavaju zajednice žutilovke i hrasta lužnjaka na staništima koja su pod utjecajem podzemnih voda. U sloju drveća dominiraju: </w:t>
      </w:r>
      <w:r w:rsidRPr="00681BE3">
        <w:rPr>
          <w:i/>
        </w:rPr>
        <w:t>Quercus robur</w:t>
      </w:r>
      <w:r w:rsidRPr="00681BE3">
        <w:rPr>
          <w:iCs/>
        </w:rPr>
        <w:t xml:space="preserve">, </w:t>
      </w:r>
      <w:r w:rsidRPr="00681BE3">
        <w:rPr>
          <w:i/>
        </w:rPr>
        <w:t>Carpinus betulus</w:t>
      </w:r>
      <w:r w:rsidRPr="00681BE3">
        <w:rPr>
          <w:iCs/>
        </w:rPr>
        <w:t xml:space="preserve">, </w:t>
      </w:r>
      <w:r w:rsidRPr="00681BE3">
        <w:rPr>
          <w:i/>
        </w:rPr>
        <w:t>Tilia tomentosa</w:t>
      </w:r>
      <w:r w:rsidRPr="00681BE3">
        <w:rPr>
          <w:iCs/>
        </w:rPr>
        <w:t xml:space="preserve">, </w:t>
      </w:r>
      <w:r w:rsidRPr="00681BE3">
        <w:rPr>
          <w:i/>
        </w:rPr>
        <w:t>Tilia cordata</w:t>
      </w:r>
      <w:r w:rsidRPr="00681BE3">
        <w:rPr>
          <w:iCs/>
        </w:rPr>
        <w:t xml:space="preserve">, </w:t>
      </w:r>
      <w:r w:rsidRPr="00681BE3">
        <w:rPr>
          <w:i/>
        </w:rPr>
        <w:t>Acer campestre</w:t>
      </w:r>
      <w:r w:rsidRPr="00681BE3">
        <w:rPr>
          <w:iCs/>
        </w:rPr>
        <w:t xml:space="preserve">, </w:t>
      </w:r>
      <w:r w:rsidRPr="00681BE3">
        <w:rPr>
          <w:i/>
        </w:rPr>
        <w:t>Fraxinus angustifolia</w:t>
      </w:r>
      <w:r w:rsidRPr="00681BE3">
        <w:rPr>
          <w:iCs/>
        </w:rPr>
        <w:t xml:space="preserve">. U sloju šiblja javljaju se: </w:t>
      </w:r>
      <w:r w:rsidRPr="00681BE3">
        <w:rPr>
          <w:i/>
        </w:rPr>
        <w:t xml:space="preserve">Ligustrum vulgare, Euonymus europaeus, Rubus fruticosus </w:t>
      </w:r>
      <w:r w:rsidRPr="00681BE3">
        <w:rPr>
          <w:iCs/>
        </w:rPr>
        <w:t xml:space="preserve">i </w:t>
      </w:r>
      <w:r w:rsidRPr="00681BE3">
        <w:rPr>
          <w:i/>
        </w:rPr>
        <w:t>Ruscus aculeatus</w:t>
      </w:r>
      <w:r w:rsidRPr="00681BE3">
        <w:rPr>
          <w:iCs/>
        </w:rPr>
        <w:t>, dok su u sloju zeljastih biljaka karakteristične</w:t>
      </w:r>
      <w:r w:rsidRPr="00681BE3">
        <w:rPr>
          <w:i/>
        </w:rPr>
        <w:t xml:space="preserve"> </w:t>
      </w:r>
      <w:r w:rsidRPr="00681BE3">
        <w:rPr>
          <w:iCs/>
        </w:rPr>
        <w:t xml:space="preserve">vrste: </w:t>
      </w:r>
      <w:r w:rsidRPr="00681BE3">
        <w:rPr>
          <w:i/>
        </w:rPr>
        <w:t>Anemone nemorosa, Ranunculus ficaria, Galanthus nivalis, Lathyrus vernus, Veronica chamaedrys, Euphorbia amygdaloides, Polygonatum multiflorum, Brachypodium silvaticum, Sanicula europea, Carex sylvatica, Mycelis muralis, Maianthemum bifolium</w:t>
      </w:r>
      <w:r w:rsidRPr="00681BE3">
        <w:rPr>
          <w:iCs/>
        </w:rPr>
        <w:t xml:space="preserve"> itd. (Habitat Interpretation Sheets Natura 2000 habitat types occurring along the Sava River (2008-2009) u sklopu projekta ''Protection of Biodiversity of the Sava River Basin Floodplains''</w:t>
      </w:r>
      <w:r w:rsidRPr="00681BE3">
        <w:t xml:space="preserve">). </w:t>
      </w:r>
    </w:p>
    <w:p w14:paraId="6D3E0233" w14:textId="27656791" w:rsidR="00113B62" w:rsidRPr="00681BE3" w:rsidRDefault="00113B62" w:rsidP="00D23253">
      <w:pPr>
        <w:spacing w:before="120" w:after="120"/>
        <w:rPr>
          <w:iCs/>
        </w:rPr>
      </w:pPr>
      <w:r w:rsidRPr="00681BE3">
        <w:t>Na području planiranog zahvata dominiraju aktivne poljoprivredne površine te zapuštene poljoprivredne površine na kojima raste grmolika prizemna flora. Uz samu rijeku Klokot rastu ruderalne vrste  poput kupina (</w:t>
      </w:r>
      <w:r w:rsidRPr="00681BE3">
        <w:rPr>
          <w:i/>
          <w:iCs/>
        </w:rPr>
        <w:t xml:space="preserve">Rubus sp.), </w:t>
      </w:r>
      <w:r w:rsidRPr="00681BE3">
        <w:t>kopriva</w:t>
      </w:r>
      <w:r w:rsidRPr="00681BE3">
        <w:rPr>
          <w:i/>
          <w:iCs/>
        </w:rPr>
        <w:t xml:space="preserve"> (Urtica sp.), </w:t>
      </w:r>
      <w:r w:rsidRPr="00681BE3">
        <w:t xml:space="preserve">pajasena </w:t>
      </w:r>
      <w:r w:rsidRPr="00681BE3">
        <w:rPr>
          <w:i/>
          <w:iCs/>
        </w:rPr>
        <w:t>(Ailanthus sp</w:t>
      </w:r>
      <w:r w:rsidRPr="00681BE3">
        <w:t>.), sviba (</w:t>
      </w:r>
      <w:r w:rsidRPr="00681BE3">
        <w:rPr>
          <w:i/>
          <w:iCs/>
        </w:rPr>
        <w:t>Cornus sanguinea)</w:t>
      </w:r>
      <w:r w:rsidRPr="00681BE3">
        <w:t>, vrbe (</w:t>
      </w:r>
      <w:r w:rsidRPr="00681BE3">
        <w:rPr>
          <w:i/>
          <w:iCs/>
        </w:rPr>
        <w:t>Salix sp</w:t>
      </w:r>
      <w:r w:rsidRPr="00681BE3">
        <w:t>.) te hmelja (</w:t>
      </w:r>
      <w:r w:rsidRPr="00681BE3">
        <w:rPr>
          <w:i/>
          <w:iCs/>
        </w:rPr>
        <w:t>Humulus lupulus</w:t>
      </w:r>
      <w:r w:rsidRPr="00681BE3">
        <w:t>) (</w:t>
      </w:r>
      <w:r w:rsidR="00883E21" w:rsidRPr="00681BE3">
        <w:fldChar w:fldCharType="begin"/>
      </w:r>
      <w:r w:rsidR="00883E21" w:rsidRPr="00681BE3">
        <w:instrText xml:space="preserve"> REF _Ref15904227 \h  \* MERGEFORMAT </w:instrText>
      </w:r>
      <w:r w:rsidR="00883E21" w:rsidRPr="00681BE3">
        <w:fldChar w:fldCharType="separate"/>
      </w:r>
      <w:r w:rsidR="00EC2085" w:rsidRPr="00681BE3">
        <w:t>Slika 8</w:t>
      </w:r>
      <w:r w:rsidR="00883E21" w:rsidRPr="00681BE3">
        <w:fldChar w:fldCharType="end"/>
      </w:r>
      <w:r w:rsidRPr="00681BE3">
        <w:t xml:space="preserve"> i</w:t>
      </w:r>
      <w:r w:rsidR="00EC2085" w:rsidRPr="00681BE3">
        <w:t xml:space="preserve"> </w:t>
      </w:r>
      <w:r w:rsidR="00EC2085" w:rsidRPr="00681BE3">
        <w:fldChar w:fldCharType="begin"/>
      </w:r>
      <w:r w:rsidR="00EC2085" w:rsidRPr="00681BE3">
        <w:instrText xml:space="preserve"> REF _Ref74851435 \h  \* MERGEFORMAT </w:instrText>
      </w:r>
      <w:r w:rsidR="00EC2085" w:rsidRPr="00681BE3">
        <w:fldChar w:fldCharType="separate"/>
      </w:r>
      <w:r w:rsidR="00EC2085" w:rsidRPr="00681BE3">
        <w:rPr>
          <w:rFonts w:ascii="Cambria" w:hAnsi="Cambria"/>
        </w:rPr>
        <w:t xml:space="preserve">Slika </w:t>
      </w:r>
      <w:r w:rsidR="00EC2085" w:rsidRPr="00681BE3">
        <w:rPr>
          <w:rFonts w:ascii="Cambria" w:hAnsi="Cambria"/>
          <w:noProof/>
        </w:rPr>
        <w:t>9</w:t>
      </w:r>
      <w:r w:rsidR="00EC2085" w:rsidRPr="00681BE3">
        <w:fldChar w:fldCharType="end"/>
      </w:r>
      <w:r w:rsidR="00EC2085" w:rsidRPr="00681BE3">
        <w:t>)</w:t>
      </w:r>
      <w:r w:rsidRPr="00681BE3">
        <w:t>.</w:t>
      </w:r>
    </w:p>
    <w:p w14:paraId="7EE756C9" w14:textId="23C6E8A4" w:rsidR="00113B62" w:rsidRPr="00681BE3" w:rsidRDefault="00113B62" w:rsidP="00D23253">
      <w:pPr>
        <w:spacing w:before="120" w:after="120"/>
      </w:pPr>
      <w:r w:rsidRPr="00681BE3">
        <w:t>Na području planiranih rezervoara nalazi se livadna površina, no na obroncima brežuljka nalazi se šumsko područje s hrastom kitnjakom (</w:t>
      </w:r>
      <w:r w:rsidRPr="00681BE3">
        <w:rPr>
          <w:i/>
          <w:iCs/>
        </w:rPr>
        <w:t>Quercus petraea</w:t>
      </w:r>
      <w:r w:rsidRPr="00681BE3">
        <w:t>) i grabom (</w:t>
      </w:r>
      <w:r w:rsidRPr="00681BE3">
        <w:rPr>
          <w:i/>
          <w:iCs/>
        </w:rPr>
        <w:t>Carpinus betulus</w:t>
      </w:r>
      <w:r w:rsidRPr="00681BE3">
        <w:t>) (</w:t>
      </w:r>
      <w:r w:rsidR="00883E21" w:rsidRPr="00681BE3">
        <w:fldChar w:fldCharType="begin"/>
      </w:r>
      <w:r w:rsidR="00883E21" w:rsidRPr="00681BE3">
        <w:instrText xml:space="preserve"> REF _Ref15904257 \h  \* MERGEFORMAT </w:instrText>
      </w:r>
      <w:r w:rsidR="00883E21" w:rsidRPr="00681BE3">
        <w:fldChar w:fldCharType="separate"/>
      </w:r>
      <w:r w:rsidR="00AD238E" w:rsidRPr="00AD238E">
        <w:t>Slika 10</w:t>
      </w:r>
      <w:r w:rsidR="00883E21" w:rsidRPr="00681BE3">
        <w:fldChar w:fldCharType="end"/>
      </w:r>
      <w:r w:rsidRPr="00681BE3">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7"/>
        <w:gridCol w:w="82"/>
        <w:gridCol w:w="4577"/>
      </w:tblGrid>
      <w:tr w:rsidR="00D23253" w:rsidRPr="00681BE3" w14:paraId="75CE043B" w14:textId="77777777" w:rsidTr="001A2526">
        <w:tc>
          <w:tcPr>
            <w:tcW w:w="9236" w:type="dxa"/>
            <w:gridSpan w:val="3"/>
          </w:tcPr>
          <w:p w14:paraId="0BF94B64" w14:textId="77777777" w:rsidR="00D23253" w:rsidRPr="00681BE3" w:rsidRDefault="00D23253" w:rsidP="00D23253">
            <w:pPr>
              <w:spacing w:before="120" w:after="120"/>
              <w:jc w:val="center"/>
            </w:pPr>
            <w:r w:rsidRPr="00681BE3">
              <w:rPr>
                <w:noProof/>
                <w:color w:val="FF0000"/>
                <w:lang w:val="bs-Latn-BA" w:eastAsia="bs-Latn-BA"/>
              </w:rPr>
              <w:lastRenderedPageBreak/>
              <w:drawing>
                <wp:inline distT="0" distB="0" distL="0" distR="0" wp14:anchorId="1BB8C6BF" wp14:editId="1AAD4476">
                  <wp:extent cx="5076825" cy="3317948"/>
                  <wp:effectExtent l="0" t="0" r="0" b="0"/>
                  <wp:docPr id="36" name="Picture 36"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N6878_2.jpg"/>
                          <pic:cNvPicPr/>
                        </pic:nvPicPr>
                        <pic:blipFill>
                          <a:blip r:embed="rId32" cstate="print">
                            <a:extLst>
                              <a:ext uri="{28A0092B-C50C-407E-A947-70E740481C1C}">
                                <a14:useLocalDpi xmlns:a14="http://schemas.microsoft.com/office/drawing/2010/main"/>
                              </a:ext>
                            </a:extLst>
                          </a:blip>
                          <a:stretch>
                            <a:fillRect/>
                          </a:stretch>
                        </pic:blipFill>
                        <pic:spPr>
                          <a:xfrm>
                            <a:off x="0" y="0"/>
                            <a:ext cx="5097150" cy="3331231"/>
                          </a:xfrm>
                          <a:prstGeom prst="rect">
                            <a:avLst/>
                          </a:prstGeom>
                        </pic:spPr>
                      </pic:pic>
                    </a:graphicData>
                  </a:graphic>
                </wp:inline>
              </w:drawing>
            </w:r>
          </w:p>
        </w:tc>
      </w:tr>
      <w:tr w:rsidR="00D23253" w:rsidRPr="00681BE3" w14:paraId="422F6F59" w14:textId="77777777" w:rsidTr="001A2526">
        <w:tc>
          <w:tcPr>
            <w:tcW w:w="9236" w:type="dxa"/>
            <w:gridSpan w:val="3"/>
          </w:tcPr>
          <w:p w14:paraId="7B854184" w14:textId="3502ED76" w:rsidR="00D23253" w:rsidRPr="00681BE3" w:rsidRDefault="00D23253" w:rsidP="001A2526">
            <w:pPr>
              <w:pStyle w:val="Caption"/>
              <w:spacing w:before="60" w:after="60"/>
              <w:ind w:left="34"/>
              <w:jc w:val="center"/>
            </w:pPr>
            <w:bookmarkStart w:id="116" w:name="_Ref15904227"/>
            <w:bookmarkStart w:id="117" w:name="_Toc15904439"/>
            <w:bookmarkStart w:id="118" w:name="_Toc75247847"/>
            <w:r w:rsidRPr="00681BE3">
              <w:rPr>
                <w:rFonts w:ascii="Cambria" w:hAnsi="Cambria"/>
                <w:sz w:val="20"/>
                <w:szCs w:val="20"/>
              </w:rPr>
              <w:t xml:space="preserve">Slika </w:t>
            </w:r>
            <w:r w:rsidR="00A308F2" w:rsidRPr="00681BE3">
              <w:rPr>
                <w:rFonts w:ascii="Cambria" w:hAnsi="Cambria"/>
                <w:sz w:val="20"/>
                <w:szCs w:val="20"/>
              </w:rPr>
              <w:fldChar w:fldCharType="begin"/>
            </w:r>
            <w:r w:rsidRPr="00681BE3">
              <w:rPr>
                <w:rFonts w:ascii="Cambria" w:hAnsi="Cambria"/>
                <w:sz w:val="20"/>
                <w:szCs w:val="20"/>
              </w:rPr>
              <w:instrText xml:space="preserve"> SEQ Slika \* ARABIC </w:instrText>
            </w:r>
            <w:r w:rsidR="00A308F2" w:rsidRPr="00681BE3">
              <w:rPr>
                <w:rFonts w:ascii="Cambria" w:hAnsi="Cambria"/>
                <w:sz w:val="20"/>
                <w:szCs w:val="20"/>
              </w:rPr>
              <w:fldChar w:fldCharType="separate"/>
            </w:r>
            <w:r w:rsidR="00EC2085" w:rsidRPr="00681BE3">
              <w:rPr>
                <w:rFonts w:ascii="Cambria" w:hAnsi="Cambria"/>
                <w:noProof/>
                <w:sz w:val="20"/>
                <w:szCs w:val="20"/>
              </w:rPr>
              <w:t>8</w:t>
            </w:r>
            <w:r w:rsidR="00A308F2" w:rsidRPr="00681BE3">
              <w:rPr>
                <w:rFonts w:ascii="Cambria" w:hAnsi="Cambria"/>
                <w:sz w:val="20"/>
                <w:szCs w:val="20"/>
              </w:rPr>
              <w:fldChar w:fldCharType="end"/>
            </w:r>
            <w:bookmarkEnd w:id="116"/>
            <w:r w:rsidRPr="00681BE3">
              <w:rPr>
                <w:rFonts w:ascii="Cambria" w:hAnsi="Cambria"/>
                <w:sz w:val="20"/>
                <w:szCs w:val="20"/>
              </w:rPr>
              <w:t>. Pogled na vegetaciju uz rijeku Klokot (foto: Oikon d.o.o.)</w:t>
            </w:r>
            <w:bookmarkEnd w:id="117"/>
            <w:bookmarkEnd w:id="118"/>
          </w:p>
        </w:tc>
      </w:tr>
      <w:tr w:rsidR="00D23253" w:rsidRPr="00681BE3" w14:paraId="16EA7ADA" w14:textId="77777777" w:rsidTr="001A2526">
        <w:tc>
          <w:tcPr>
            <w:tcW w:w="4342" w:type="dxa"/>
          </w:tcPr>
          <w:p w14:paraId="30CF6FB1" w14:textId="77777777" w:rsidR="00D23253" w:rsidRPr="00681BE3" w:rsidRDefault="00D23253" w:rsidP="001A2526">
            <w:pPr>
              <w:spacing w:before="240" w:after="120"/>
              <w:jc w:val="center"/>
            </w:pPr>
            <w:r w:rsidRPr="00681BE3">
              <w:rPr>
                <w:noProof/>
                <w:color w:val="FF0000"/>
                <w:lang w:val="bs-Latn-BA" w:eastAsia="bs-Latn-BA"/>
              </w:rPr>
              <w:drawing>
                <wp:inline distT="0" distB="0" distL="0" distR="0" wp14:anchorId="042829C1" wp14:editId="13D67E26">
                  <wp:extent cx="2806996" cy="2232679"/>
                  <wp:effectExtent l="0" t="0" r="0" b="0"/>
                  <wp:docPr id="32" name="Picture 32" descr="A tree o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N6885.JPG"/>
                          <pic:cNvPicPr/>
                        </pic:nvPicPr>
                        <pic:blipFill rotWithShape="1">
                          <a:blip r:embed="rId33" cstate="print">
                            <a:extLst>
                              <a:ext uri="{28A0092B-C50C-407E-A947-70E740481C1C}">
                                <a14:useLocalDpi xmlns:a14="http://schemas.microsoft.com/office/drawing/2010/main" val="0"/>
                              </a:ext>
                            </a:extLst>
                          </a:blip>
                          <a:srcRect l="5714"/>
                          <a:stretch/>
                        </pic:blipFill>
                        <pic:spPr bwMode="auto">
                          <a:xfrm>
                            <a:off x="0" y="0"/>
                            <a:ext cx="2810964" cy="2235835"/>
                          </a:xfrm>
                          <a:prstGeom prst="rect">
                            <a:avLst/>
                          </a:prstGeom>
                          <a:ln>
                            <a:noFill/>
                          </a:ln>
                          <a:extLst>
                            <a:ext uri="{53640926-AAD7-44D8-BBD7-CCE9431645EC}">
                              <a14:shadowObscured xmlns:a14="http://schemas.microsoft.com/office/drawing/2010/main"/>
                            </a:ext>
                          </a:extLst>
                        </pic:spPr>
                      </pic:pic>
                    </a:graphicData>
                  </a:graphic>
                </wp:inline>
              </w:drawing>
            </w:r>
          </w:p>
        </w:tc>
        <w:tc>
          <w:tcPr>
            <w:tcW w:w="4894" w:type="dxa"/>
            <w:gridSpan w:val="2"/>
          </w:tcPr>
          <w:p w14:paraId="20FCA248" w14:textId="77777777" w:rsidR="00D23253" w:rsidRPr="00681BE3" w:rsidRDefault="00D23253" w:rsidP="001A2526">
            <w:pPr>
              <w:spacing w:before="240" w:after="120"/>
              <w:jc w:val="center"/>
            </w:pPr>
            <w:r w:rsidRPr="00681BE3">
              <w:rPr>
                <w:noProof/>
                <w:color w:val="FF0000"/>
                <w:lang w:val="bs-Latn-BA" w:eastAsia="bs-Latn-BA"/>
              </w:rPr>
              <w:drawing>
                <wp:inline distT="0" distB="0" distL="0" distR="0" wp14:anchorId="26B231A7" wp14:editId="1D278FD6">
                  <wp:extent cx="2849526" cy="2228704"/>
                  <wp:effectExtent l="0" t="0" r="8255" b="635"/>
                  <wp:docPr id="40" name="Picture 40"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SCN6882_2.jpg"/>
                          <pic:cNvPicPr/>
                        </pic:nvPicPr>
                        <pic:blipFill rotWithShape="1">
                          <a:blip r:embed="rId34" cstate="print">
                            <a:extLst>
                              <a:ext uri="{28A0092B-C50C-407E-A947-70E740481C1C}">
                                <a14:useLocalDpi xmlns:a14="http://schemas.microsoft.com/office/drawing/2010/main" val="0"/>
                              </a:ext>
                            </a:extLst>
                          </a:blip>
                          <a:srcRect l="6290" r="9434"/>
                          <a:stretch/>
                        </pic:blipFill>
                        <pic:spPr bwMode="auto">
                          <a:xfrm>
                            <a:off x="0" y="0"/>
                            <a:ext cx="2849526" cy="2228704"/>
                          </a:xfrm>
                          <a:prstGeom prst="rect">
                            <a:avLst/>
                          </a:prstGeom>
                          <a:ln>
                            <a:noFill/>
                          </a:ln>
                          <a:extLst>
                            <a:ext uri="{53640926-AAD7-44D8-BBD7-CCE9431645EC}">
                              <a14:shadowObscured xmlns:a14="http://schemas.microsoft.com/office/drawing/2010/main"/>
                            </a:ext>
                          </a:extLst>
                        </pic:spPr>
                      </pic:pic>
                    </a:graphicData>
                  </a:graphic>
                </wp:inline>
              </w:drawing>
            </w:r>
          </w:p>
        </w:tc>
      </w:tr>
      <w:tr w:rsidR="00D23253" w:rsidRPr="00681BE3" w14:paraId="57AA5DAE" w14:textId="77777777" w:rsidTr="001A2526">
        <w:tc>
          <w:tcPr>
            <w:tcW w:w="9236" w:type="dxa"/>
            <w:gridSpan w:val="3"/>
          </w:tcPr>
          <w:p w14:paraId="3C77B6BE" w14:textId="5625E204" w:rsidR="00D23253" w:rsidRPr="00681BE3" w:rsidRDefault="00D23253" w:rsidP="001A2526">
            <w:pPr>
              <w:pStyle w:val="Caption"/>
              <w:spacing w:before="60" w:after="60"/>
              <w:ind w:left="34"/>
              <w:jc w:val="center"/>
            </w:pPr>
            <w:bookmarkStart w:id="119" w:name="_Ref74851435"/>
            <w:bookmarkStart w:id="120" w:name="_Toc75247848"/>
            <w:r w:rsidRPr="00681BE3">
              <w:rPr>
                <w:rFonts w:ascii="Cambria" w:hAnsi="Cambria"/>
                <w:sz w:val="20"/>
                <w:szCs w:val="20"/>
              </w:rPr>
              <w:t xml:space="preserve">Slika </w:t>
            </w:r>
            <w:r w:rsidR="00A308F2" w:rsidRPr="00681BE3">
              <w:rPr>
                <w:rFonts w:ascii="Cambria" w:hAnsi="Cambria"/>
                <w:sz w:val="20"/>
                <w:szCs w:val="20"/>
              </w:rPr>
              <w:fldChar w:fldCharType="begin"/>
            </w:r>
            <w:r w:rsidRPr="00681BE3">
              <w:rPr>
                <w:rFonts w:ascii="Cambria" w:hAnsi="Cambria"/>
                <w:sz w:val="20"/>
                <w:szCs w:val="20"/>
              </w:rPr>
              <w:instrText xml:space="preserve"> SEQ Slika \* ARABIC </w:instrText>
            </w:r>
            <w:r w:rsidR="00A308F2" w:rsidRPr="00681BE3">
              <w:rPr>
                <w:rFonts w:ascii="Cambria" w:hAnsi="Cambria"/>
                <w:sz w:val="20"/>
                <w:szCs w:val="20"/>
              </w:rPr>
              <w:fldChar w:fldCharType="separate"/>
            </w:r>
            <w:r w:rsidR="00EC2085" w:rsidRPr="00681BE3">
              <w:rPr>
                <w:rFonts w:ascii="Cambria" w:hAnsi="Cambria"/>
                <w:noProof/>
                <w:sz w:val="20"/>
                <w:szCs w:val="20"/>
              </w:rPr>
              <w:t>9</w:t>
            </w:r>
            <w:r w:rsidR="00A308F2" w:rsidRPr="00681BE3">
              <w:rPr>
                <w:rFonts w:ascii="Cambria" w:hAnsi="Cambria"/>
                <w:sz w:val="20"/>
                <w:szCs w:val="20"/>
              </w:rPr>
              <w:fldChar w:fldCharType="end"/>
            </w:r>
            <w:bookmarkEnd w:id="119"/>
            <w:r w:rsidRPr="00681BE3">
              <w:rPr>
                <w:rFonts w:ascii="Cambria" w:hAnsi="Cambria"/>
                <w:sz w:val="20"/>
                <w:szCs w:val="20"/>
              </w:rPr>
              <w:t>. Pogled na zapuštenu poljoprivrednu površinu (lijevo) i  vegetaciju uz obalu rijeke Klokot (desno) (foto: Oikon d.o.o.)</w:t>
            </w:r>
            <w:bookmarkEnd w:id="120"/>
          </w:p>
        </w:tc>
      </w:tr>
      <w:tr w:rsidR="00D23253" w:rsidRPr="00681BE3" w14:paraId="4A84E402" w14:textId="77777777" w:rsidTr="001A2526">
        <w:tc>
          <w:tcPr>
            <w:tcW w:w="4618" w:type="dxa"/>
            <w:gridSpan w:val="2"/>
          </w:tcPr>
          <w:p w14:paraId="3DD8C111" w14:textId="77777777" w:rsidR="00D23253" w:rsidRPr="00681BE3" w:rsidRDefault="00D23253" w:rsidP="00D23253">
            <w:pPr>
              <w:spacing w:before="120" w:after="120"/>
              <w:jc w:val="center"/>
            </w:pPr>
            <w:r w:rsidRPr="00681BE3">
              <w:rPr>
                <w:noProof/>
                <w:color w:val="FF0000"/>
                <w:lang w:val="bs-Latn-BA" w:eastAsia="bs-Latn-BA"/>
              </w:rPr>
              <w:lastRenderedPageBreak/>
              <w:drawing>
                <wp:inline distT="0" distB="0" distL="0" distR="0" wp14:anchorId="11C5D91D" wp14:editId="6E26F53D">
                  <wp:extent cx="2668772" cy="2307266"/>
                  <wp:effectExtent l="0" t="0" r="0" b="0"/>
                  <wp:docPr id="34" name="Picture 34" descr="A small hous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SCN6864_2.jpg"/>
                          <pic:cNvPicPr/>
                        </pic:nvPicPr>
                        <pic:blipFill rotWithShape="1">
                          <a:blip r:embed="rId35" cstate="print">
                            <a:extLst>
                              <a:ext uri="{28A0092B-C50C-407E-A947-70E740481C1C}">
                                <a14:useLocalDpi xmlns:a14="http://schemas.microsoft.com/office/drawing/2010/main" val="0"/>
                              </a:ext>
                            </a:extLst>
                          </a:blip>
                          <a:srcRect l="5235" r="12648"/>
                          <a:stretch/>
                        </pic:blipFill>
                        <pic:spPr bwMode="auto">
                          <a:xfrm>
                            <a:off x="0" y="0"/>
                            <a:ext cx="2675023" cy="2312670"/>
                          </a:xfrm>
                          <a:prstGeom prst="rect">
                            <a:avLst/>
                          </a:prstGeom>
                          <a:ln>
                            <a:noFill/>
                          </a:ln>
                          <a:extLst>
                            <a:ext uri="{53640926-AAD7-44D8-BBD7-CCE9431645EC}">
                              <a14:shadowObscured xmlns:a14="http://schemas.microsoft.com/office/drawing/2010/main"/>
                            </a:ext>
                          </a:extLst>
                        </pic:spPr>
                      </pic:pic>
                    </a:graphicData>
                  </a:graphic>
                </wp:inline>
              </w:drawing>
            </w:r>
          </w:p>
        </w:tc>
        <w:tc>
          <w:tcPr>
            <w:tcW w:w="4618" w:type="dxa"/>
          </w:tcPr>
          <w:p w14:paraId="3F736F62" w14:textId="77777777" w:rsidR="00D23253" w:rsidRPr="00681BE3" w:rsidRDefault="00D23253" w:rsidP="00D23253">
            <w:pPr>
              <w:spacing w:before="120" w:after="120"/>
              <w:jc w:val="center"/>
            </w:pPr>
            <w:r w:rsidRPr="00681BE3">
              <w:rPr>
                <w:noProof/>
                <w:color w:val="FF0000"/>
                <w:lang w:val="bs-Latn-BA" w:eastAsia="bs-Latn-BA"/>
              </w:rPr>
              <w:drawing>
                <wp:inline distT="0" distB="0" distL="0" distR="0" wp14:anchorId="679B1ED7" wp14:editId="44FB1DB5">
                  <wp:extent cx="2806995" cy="2320557"/>
                  <wp:effectExtent l="0" t="0" r="0" b="3810"/>
                  <wp:docPr id="33" name="Picture 33" descr="A tre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SCN6865.JPG"/>
                          <pic:cNvPicPr/>
                        </pic:nvPicPr>
                        <pic:blipFill rotWithShape="1">
                          <a:blip r:embed="rId36" cstate="print">
                            <a:extLst>
                              <a:ext uri="{28A0092B-C50C-407E-A947-70E740481C1C}">
                                <a14:useLocalDpi xmlns:a14="http://schemas.microsoft.com/office/drawing/2010/main" val="0"/>
                              </a:ext>
                            </a:extLst>
                          </a:blip>
                          <a:srcRect r="9278"/>
                          <a:stretch/>
                        </pic:blipFill>
                        <pic:spPr bwMode="auto">
                          <a:xfrm>
                            <a:off x="0" y="0"/>
                            <a:ext cx="2811282" cy="2324101"/>
                          </a:xfrm>
                          <a:prstGeom prst="rect">
                            <a:avLst/>
                          </a:prstGeom>
                          <a:ln>
                            <a:noFill/>
                          </a:ln>
                          <a:extLst>
                            <a:ext uri="{53640926-AAD7-44D8-BBD7-CCE9431645EC}">
                              <a14:shadowObscured xmlns:a14="http://schemas.microsoft.com/office/drawing/2010/main"/>
                            </a:ext>
                          </a:extLst>
                        </pic:spPr>
                      </pic:pic>
                    </a:graphicData>
                  </a:graphic>
                </wp:inline>
              </w:drawing>
            </w:r>
          </w:p>
        </w:tc>
      </w:tr>
      <w:tr w:rsidR="00D23253" w:rsidRPr="00681BE3" w14:paraId="1DFBD58E" w14:textId="77777777" w:rsidTr="001A2526">
        <w:tc>
          <w:tcPr>
            <w:tcW w:w="9236" w:type="dxa"/>
            <w:gridSpan w:val="3"/>
          </w:tcPr>
          <w:p w14:paraId="672BFFA9" w14:textId="570DDA35" w:rsidR="00D23253" w:rsidRPr="00681BE3" w:rsidRDefault="00D23253" w:rsidP="001A2526">
            <w:pPr>
              <w:pStyle w:val="Caption"/>
              <w:spacing w:before="60" w:after="60"/>
              <w:ind w:left="34"/>
              <w:jc w:val="center"/>
            </w:pPr>
            <w:bookmarkStart w:id="121" w:name="_Ref15904257"/>
            <w:bookmarkStart w:id="122" w:name="_Toc15904441"/>
            <w:bookmarkStart w:id="123" w:name="_Toc75247849"/>
            <w:r w:rsidRPr="00681BE3">
              <w:rPr>
                <w:rFonts w:ascii="Cambria" w:hAnsi="Cambria"/>
                <w:sz w:val="20"/>
                <w:szCs w:val="20"/>
              </w:rPr>
              <w:t xml:space="preserve">Slika </w:t>
            </w:r>
            <w:r w:rsidR="00A308F2" w:rsidRPr="00681BE3">
              <w:rPr>
                <w:rFonts w:ascii="Cambria" w:hAnsi="Cambria"/>
                <w:sz w:val="20"/>
                <w:szCs w:val="20"/>
              </w:rPr>
              <w:fldChar w:fldCharType="begin"/>
            </w:r>
            <w:r w:rsidRPr="00681BE3">
              <w:rPr>
                <w:rFonts w:ascii="Cambria" w:hAnsi="Cambria"/>
                <w:sz w:val="20"/>
                <w:szCs w:val="20"/>
              </w:rPr>
              <w:instrText xml:space="preserve"> SEQ Slika \* ARABIC </w:instrText>
            </w:r>
            <w:r w:rsidR="00A308F2" w:rsidRPr="00681BE3">
              <w:rPr>
                <w:rFonts w:ascii="Cambria" w:hAnsi="Cambria"/>
                <w:sz w:val="20"/>
                <w:szCs w:val="20"/>
              </w:rPr>
              <w:fldChar w:fldCharType="separate"/>
            </w:r>
            <w:r w:rsidR="00EC2085" w:rsidRPr="00681BE3">
              <w:rPr>
                <w:rFonts w:ascii="Cambria" w:hAnsi="Cambria"/>
                <w:noProof/>
                <w:sz w:val="20"/>
                <w:szCs w:val="20"/>
              </w:rPr>
              <w:t>10</w:t>
            </w:r>
            <w:r w:rsidR="00A308F2" w:rsidRPr="00681BE3">
              <w:rPr>
                <w:rFonts w:ascii="Cambria" w:hAnsi="Cambria"/>
                <w:sz w:val="20"/>
                <w:szCs w:val="20"/>
              </w:rPr>
              <w:fldChar w:fldCharType="end"/>
            </w:r>
            <w:bookmarkEnd w:id="121"/>
            <w:r w:rsidRPr="00681BE3">
              <w:rPr>
                <w:rFonts w:ascii="Cambria" w:hAnsi="Cambria"/>
                <w:sz w:val="20"/>
                <w:szCs w:val="20"/>
              </w:rPr>
              <w:t>. Pogled na područje planiranog rezervoara (foto: Oikon d.o.o.)</w:t>
            </w:r>
            <w:bookmarkEnd w:id="122"/>
            <w:bookmarkEnd w:id="123"/>
          </w:p>
        </w:tc>
      </w:tr>
    </w:tbl>
    <w:p w14:paraId="613C7649" w14:textId="77777777" w:rsidR="00113B62" w:rsidRPr="00681BE3" w:rsidRDefault="00113B62" w:rsidP="00113B62">
      <w:pPr>
        <w:pStyle w:val="Caption"/>
        <w:spacing w:after="0"/>
        <w:jc w:val="center"/>
        <w:rPr>
          <w:sz w:val="20"/>
          <w:szCs w:val="20"/>
        </w:rPr>
      </w:pPr>
      <w:bookmarkStart w:id="124" w:name="_Ref13121426"/>
      <w:bookmarkStart w:id="125" w:name="_Toc13138482"/>
    </w:p>
    <w:bookmarkEnd w:id="124"/>
    <w:bookmarkEnd w:id="125"/>
    <w:p w14:paraId="6792B638" w14:textId="77777777" w:rsidR="00113B62" w:rsidRPr="00681BE3" w:rsidRDefault="00113B62" w:rsidP="00113B62">
      <w:pPr>
        <w:autoSpaceDE w:val="0"/>
        <w:autoSpaceDN w:val="0"/>
        <w:adjustRightInd w:val="0"/>
        <w:spacing w:after="120"/>
        <w:rPr>
          <w:rFonts w:cs="Cambria-Italic"/>
        </w:rPr>
      </w:pPr>
      <w:r w:rsidRPr="00681BE3">
        <w:t>Pošto se područje planiranog zahvata najvećim dijelom nalazi unutar poljoprivrednih površina,  faunu čine sisavci poljoprivrednih površina i okolnih šumskih staništa. Česte vrste malih sisavaca su: šumski miš (</w:t>
      </w:r>
      <w:r w:rsidRPr="00681BE3">
        <w:rPr>
          <w:rFonts w:cs="Cambria-Italic"/>
          <w:i/>
          <w:iCs/>
        </w:rPr>
        <w:t xml:space="preserve">Apodemus silvaticus), </w:t>
      </w:r>
      <w:r w:rsidRPr="00681BE3">
        <w:rPr>
          <w:rFonts w:cs="Cambria-Italic"/>
          <w:iCs/>
        </w:rPr>
        <w:t>puh</w:t>
      </w:r>
      <w:r w:rsidRPr="00681BE3">
        <w:rPr>
          <w:rFonts w:cs="Cambria-Italic"/>
          <w:i/>
          <w:iCs/>
        </w:rPr>
        <w:t xml:space="preserve"> (Glis glis), </w:t>
      </w:r>
      <w:r w:rsidRPr="00681BE3">
        <w:rPr>
          <w:rFonts w:cs="Cambria-Italic"/>
          <w:iCs/>
        </w:rPr>
        <w:t xml:space="preserve">štakor </w:t>
      </w:r>
      <w:r w:rsidRPr="00681BE3">
        <w:rPr>
          <w:rFonts w:cs="Cambria-Italic"/>
          <w:i/>
          <w:iCs/>
        </w:rPr>
        <w:t xml:space="preserve">(Rattus rattus), </w:t>
      </w:r>
      <w:r w:rsidRPr="00681BE3">
        <w:rPr>
          <w:rFonts w:cs="Cambria-Italic"/>
          <w:iCs/>
        </w:rPr>
        <w:t>zec</w:t>
      </w:r>
      <w:r w:rsidRPr="00681BE3">
        <w:rPr>
          <w:rFonts w:cs="Cambria-Italic"/>
          <w:i/>
          <w:iCs/>
        </w:rPr>
        <w:t xml:space="preserve"> (Lepus europaeus) </w:t>
      </w:r>
      <w:r w:rsidRPr="00681BE3">
        <w:rPr>
          <w:rFonts w:cs="Cambria-Italic"/>
        </w:rPr>
        <w:t>i</w:t>
      </w:r>
      <w:r w:rsidRPr="00681BE3">
        <w:rPr>
          <w:rFonts w:cs="Cambria-Italic"/>
          <w:i/>
          <w:iCs/>
        </w:rPr>
        <w:t xml:space="preserve"> </w:t>
      </w:r>
      <w:r w:rsidRPr="00681BE3">
        <w:rPr>
          <w:rFonts w:cs="Cambria-Italic"/>
          <w:iCs/>
        </w:rPr>
        <w:t>krtica</w:t>
      </w:r>
      <w:r w:rsidRPr="00681BE3">
        <w:rPr>
          <w:rFonts w:cs="Cambria-Italic"/>
          <w:i/>
          <w:iCs/>
        </w:rPr>
        <w:t xml:space="preserve"> (Talpa europaea). </w:t>
      </w:r>
      <w:r w:rsidRPr="00681BE3">
        <w:rPr>
          <w:rFonts w:cs="Cambria-Italic"/>
        </w:rPr>
        <w:t>Od velikih sisavaca možemo očekivati: divlju svinju (</w:t>
      </w:r>
      <w:r w:rsidRPr="00681BE3">
        <w:rPr>
          <w:rFonts w:cs="Cambria-Italic"/>
          <w:i/>
          <w:iCs/>
        </w:rPr>
        <w:t>Sus scrofa</w:t>
      </w:r>
      <w:r w:rsidRPr="00681BE3">
        <w:rPr>
          <w:rFonts w:cs="Cambria-Italic"/>
        </w:rPr>
        <w:t>), srnu (</w:t>
      </w:r>
      <w:r w:rsidRPr="00681BE3">
        <w:rPr>
          <w:rFonts w:cs="Cambria-Italic"/>
          <w:i/>
          <w:iCs/>
        </w:rPr>
        <w:t>Capreolus capreolus)</w:t>
      </w:r>
      <w:r w:rsidRPr="00681BE3">
        <w:rPr>
          <w:rFonts w:cs="Cambria-Italic"/>
        </w:rPr>
        <w:t>, lisicu (</w:t>
      </w:r>
      <w:r w:rsidRPr="00681BE3">
        <w:rPr>
          <w:i/>
          <w:iCs/>
          <w:shd w:val="clear" w:color="auto" w:fill="FFFFFF"/>
        </w:rPr>
        <w:t>Vulpes vulpes</w:t>
      </w:r>
      <w:r w:rsidRPr="00681BE3">
        <w:rPr>
          <w:i/>
          <w:iCs/>
          <w:sz w:val="27"/>
          <w:szCs w:val="27"/>
          <w:shd w:val="clear" w:color="auto" w:fill="FFFFFF"/>
        </w:rPr>
        <w:t>)</w:t>
      </w:r>
      <w:r w:rsidRPr="00681BE3">
        <w:rPr>
          <w:rFonts w:cs="Cambria-Italic"/>
        </w:rPr>
        <w:t>, jazavca (</w:t>
      </w:r>
      <w:r w:rsidRPr="00681BE3">
        <w:rPr>
          <w:rFonts w:cs="Arial"/>
          <w:i/>
          <w:iCs/>
          <w:shd w:val="clear" w:color="auto" w:fill="FFFFFF"/>
        </w:rPr>
        <w:t>Meles meles</w:t>
      </w:r>
      <w:r w:rsidRPr="00681BE3">
        <w:rPr>
          <w:rFonts w:cs="Arial"/>
          <w:shd w:val="clear" w:color="auto" w:fill="FFFFFF"/>
        </w:rPr>
        <w:t>)</w:t>
      </w:r>
      <w:r w:rsidRPr="00681BE3">
        <w:rPr>
          <w:rFonts w:cs="Cambria-Italic"/>
        </w:rPr>
        <w:t>, čaglja (</w:t>
      </w:r>
      <w:r w:rsidRPr="00681BE3">
        <w:rPr>
          <w:rFonts w:cs="Cambria-Italic"/>
          <w:i/>
          <w:iCs/>
        </w:rPr>
        <w:t xml:space="preserve">Canis aureus) </w:t>
      </w:r>
      <w:r w:rsidRPr="00681BE3">
        <w:rPr>
          <w:rFonts w:cs="Cambria-Italic"/>
        </w:rPr>
        <w:t>i vuka (</w:t>
      </w:r>
      <w:r w:rsidRPr="00681BE3">
        <w:rPr>
          <w:rFonts w:cs="Arial"/>
          <w:i/>
          <w:iCs/>
          <w:shd w:val="clear" w:color="auto" w:fill="FFFFFF"/>
        </w:rPr>
        <w:t>Canis lupus</w:t>
      </w:r>
      <w:r w:rsidRPr="00681BE3">
        <w:rPr>
          <w:rFonts w:cs="Arial"/>
          <w:shd w:val="clear" w:color="auto" w:fill="FFFFFF"/>
        </w:rPr>
        <w:t>) koji prema Crvenoj listi FBiH spada u kategoriju ugroženih svojti (EN). Uz obalu rijeke Klokot očekivana je i prisutnost vodenog sisavca vidre (</w:t>
      </w:r>
      <w:r w:rsidRPr="00681BE3">
        <w:rPr>
          <w:rFonts w:cs="Arial"/>
          <w:i/>
          <w:iCs/>
          <w:shd w:val="clear" w:color="auto" w:fill="FFFFFF"/>
        </w:rPr>
        <w:t>Lutra lutra</w:t>
      </w:r>
      <w:r w:rsidRPr="00681BE3">
        <w:rPr>
          <w:rFonts w:cs="Arial"/>
          <w:shd w:val="clear" w:color="auto" w:fill="FFFFFF"/>
        </w:rPr>
        <w:t>) koja je ujedno proglašena ugroženom svojtom (EN) prema Crvenoj listi faune FBiH, dok je dabar (</w:t>
      </w:r>
      <w:r w:rsidRPr="00681BE3">
        <w:rPr>
          <w:rFonts w:cs="Arial"/>
          <w:i/>
          <w:iCs/>
          <w:shd w:val="clear" w:color="auto" w:fill="FFFFFF"/>
        </w:rPr>
        <w:t>Castor fiber</w:t>
      </w:r>
      <w:r w:rsidRPr="00681BE3">
        <w:rPr>
          <w:rFonts w:cs="Arial"/>
          <w:shd w:val="clear" w:color="auto" w:fill="FFFFFF"/>
        </w:rPr>
        <w:t xml:space="preserve">) proglašen regionalno izumrlom vrstom (EW). </w:t>
      </w:r>
    </w:p>
    <w:p w14:paraId="02656B2C" w14:textId="67391666" w:rsidR="00113B62" w:rsidRPr="00681BE3" w:rsidRDefault="00113B62" w:rsidP="00113B62">
      <w:pPr>
        <w:autoSpaceDE w:val="0"/>
        <w:autoSpaceDN w:val="0"/>
        <w:adjustRightInd w:val="0"/>
        <w:spacing w:before="120" w:after="120"/>
        <w:rPr>
          <w:rFonts w:cs="Cambria-Italic"/>
        </w:rPr>
      </w:pPr>
      <w:r w:rsidRPr="00681BE3">
        <w:rPr>
          <w:rFonts w:cs="Cambria-Italic"/>
          <w:iCs/>
        </w:rPr>
        <w:t>Zbog blizine rijeka Klokot i Une te prisutnosti zapuštenih poljoprivednih površina i grmlja, ovdje se mogu očekivati mnoge vrste ptica kao npr. ptice iz skupina vrapčarki (Passeriformes), rodarica (Ciconiiformes), kokoški (Galliformes), grabljivica (Falconiformes) i jastrebovki (Accipitriformes). Od vrsta najviše obitavaju: svraka (</w:t>
      </w:r>
      <w:r w:rsidRPr="00681BE3">
        <w:rPr>
          <w:rFonts w:cs="Cambria-Italic"/>
          <w:i/>
          <w:iCs/>
        </w:rPr>
        <w:t>Pica pica</w:t>
      </w:r>
      <w:r w:rsidRPr="00681BE3">
        <w:rPr>
          <w:rFonts w:cs="Cambria-Italic"/>
          <w:iCs/>
        </w:rPr>
        <w:t>), obični golub (</w:t>
      </w:r>
      <w:r w:rsidRPr="00681BE3">
        <w:rPr>
          <w:rFonts w:cs="Cambria-Italic"/>
          <w:i/>
          <w:iCs/>
        </w:rPr>
        <w:t>Columba livia</w:t>
      </w:r>
      <w:r w:rsidRPr="00681BE3">
        <w:rPr>
          <w:rFonts w:cs="Cambria-Italic"/>
          <w:iCs/>
        </w:rPr>
        <w:t>), siva vrana (</w:t>
      </w:r>
      <w:r w:rsidRPr="00681BE3">
        <w:rPr>
          <w:rFonts w:cs="Cambria-Italic"/>
          <w:i/>
          <w:iCs/>
        </w:rPr>
        <w:t>Corvus cornix</w:t>
      </w:r>
      <w:r w:rsidRPr="00681BE3">
        <w:rPr>
          <w:rFonts w:cs="Cambria-Italic"/>
          <w:iCs/>
        </w:rPr>
        <w:t>), gavran (</w:t>
      </w:r>
      <w:r w:rsidRPr="00681BE3">
        <w:rPr>
          <w:rFonts w:cs="Cambria-Italic"/>
          <w:i/>
          <w:iCs/>
        </w:rPr>
        <w:t>Corvus corax</w:t>
      </w:r>
      <w:r w:rsidRPr="00681BE3">
        <w:rPr>
          <w:rFonts w:cs="Cambria-Italic"/>
          <w:iCs/>
        </w:rPr>
        <w:t>), vrabac (</w:t>
      </w:r>
      <w:r w:rsidRPr="00681BE3">
        <w:rPr>
          <w:rFonts w:cs="Cambria-Italic"/>
          <w:i/>
          <w:iCs/>
        </w:rPr>
        <w:t xml:space="preserve">Paser domesticus), </w:t>
      </w:r>
      <w:r w:rsidRPr="00681BE3">
        <w:rPr>
          <w:rFonts w:cs="Cambria-Italic"/>
        </w:rPr>
        <w:t>škanjac (</w:t>
      </w:r>
      <w:r w:rsidRPr="00681BE3">
        <w:rPr>
          <w:rFonts w:cs="Cambria-Italic"/>
          <w:i/>
          <w:iCs/>
        </w:rPr>
        <w:t xml:space="preserve">Buteo buteo), </w:t>
      </w:r>
      <w:r w:rsidRPr="00681BE3">
        <w:rPr>
          <w:rFonts w:cs="Cambria-Italic"/>
        </w:rPr>
        <w:t>šojka (</w:t>
      </w:r>
      <w:r w:rsidRPr="00681BE3">
        <w:rPr>
          <w:rFonts w:cs="Cambria-Italic"/>
          <w:i/>
          <w:iCs/>
        </w:rPr>
        <w:t>Garulus glandarius</w:t>
      </w:r>
      <w:r w:rsidRPr="00681BE3">
        <w:rPr>
          <w:rFonts w:cs="Cambria-Italic"/>
        </w:rPr>
        <w:t>), kos (</w:t>
      </w:r>
      <w:r w:rsidRPr="00681BE3">
        <w:rPr>
          <w:rFonts w:cs="Cambria-Italic"/>
          <w:i/>
          <w:iCs/>
        </w:rPr>
        <w:t>Turdus merula)</w:t>
      </w:r>
      <w:r w:rsidRPr="00681BE3">
        <w:rPr>
          <w:rFonts w:cs="Cambria-Italic"/>
        </w:rPr>
        <w:t>, patka kreketaljka</w:t>
      </w:r>
      <w:r w:rsidRPr="00681BE3">
        <w:rPr>
          <w:rFonts w:cs="Cambria-Italic"/>
          <w:i/>
          <w:iCs/>
        </w:rPr>
        <w:t xml:space="preserve"> (Anas strepera) </w:t>
      </w:r>
      <w:r w:rsidRPr="00681BE3">
        <w:rPr>
          <w:rFonts w:cs="Cambria-Italic"/>
        </w:rPr>
        <w:t>te siva guska</w:t>
      </w:r>
      <w:r w:rsidRPr="00681BE3">
        <w:rPr>
          <w:rFonts w:cs="Cambria-Italic"/>
          <w:i/>
          <w:iCs/>
        </w:rPr>
        <w:t xml:space="preserve"> (Anser anser) </w:t>
      </w:r>
      <w:r w:rsidRPr="00681BE3">
        <w:rPr>
          <w:rFonts w:cs="Cambria-Italic"/>
        </w:rPr>
        <w:t>(</w:t>
      </w:r>
      <w:r w:rsidR="00883E21" w:rsidRPr="00681BE3">
        <w:fldChar w:fldCharType="begin"/>
      </w:r>
      <w:r w:rsidR="00883E21" w:rsidRPr="00681BE3">
        <w:instrText xml:space="preserve"> REF _Ref17359422 \h  \* MERGEFORMAT </w:instrText>
      </w:r>
      <w:r w:rsidR="00883E21" w:rsidRPr="00681BE3">
        <w:fldChar w:fldCharType="separate"/>
      </w:r>
      <w:r w:rsidR="00EC2085" w:rsidRPr="00681BE3">
        <w:rPr>
          <w:rFonts w:ascii="Cambria" w:hAnsi="Cambria"/>
        </w:rPr>
        <w:t>Slika 11</w:t>
      </w:r>
      <w:r w:rsidR="00883E21" w:rsidRPr="00681BE3">
        <w:fldChar w:fldCharType="end"/>
      </w:r>
      <w:r w:rsidRPr="00681BE3">
        <w:rPr>
          <w:rFonts w:cs="Cambria-Italic"/>
        </w:rPr>
        <w:t>).</w:t>
      </w:r>
    </w:p>
    <w:p w14:paraId="07CD2EE2" w14:textId="77777777" w:rsidR="00113B62" w:rsidRPr="00681BE3" w:rsidRDefault="00113B62" w:rsidP="00113B62">
      <w:pPr>
        <w:spacing w:before="120" w:after="120"/>
      </w:pPr>
      <w:r w:rsidRPr="00681BE3">
        <w:t>Na širem području uz rijeke Klokot i Une od vodozemaca možemo očekivati žabe i vodenjake, a od gmazova, zmije i kornjače. Zbog prisustva mješovitih tipova staništa na širem području zahvata moguća je pojava većeg broja vrsta beskralježnjaka, uglavnom iz skupina kukaca (Insecta), paučnjaka (Arachnida) i puževa (Gastropoda).</w:t>
      </w:r>
    </w:p>
    <w:p w14:paraId="658C5AE9" w14:textId="77777777" w:rsidR="00113B62" w:rsidRPr="00681BE3" w:rsidRDefault="00113B62" w:rsidP="00113B62">
      <w:pPr>
        <w:spacing w:before="120" w:after="120"/>
      </w:pPr>
      <w:r w:rsidRPr="00681BE3">
        <w:t>Neke od karakterističnih vrsta riba na području Unsko-Sanskog kantona su sljedeće: potočna pastrva (</w:t>
      </w:r>
      <w:r w:rsidRPr="00681BE3">
        <w:rPr>
          <w:i/>
          <w:iCs/>
        </w:rPr>
        <w:t>Salmo trutta</w:t>
      </w:r>
      <w:r w:rsidRPr="00681BE3">
        <w:t>), mladica (</w:t>
      </w:r>
      <w:r w:rsidRPr="00681BE3">
        <w:rPr>
          <w:i/>
          <w:iCs/>
        </w:rPr>
        <w:t>Hucho hucho</w:t>
      </w:r>
      <w:r w:rsidRPr="00681BE3">
        <w:t>), kalifornijska pastrva (</w:t>
      </w:r>
      <w:r w:rsidRPr="00681BE3">
        <w:rPr>
          <w:i/>
          <w:iCs/>
        </w:rPr>
        <w:t>Oncorhynchus mykiss</w:t>
      </w:r>
      <w:r w:rsidRPr="00681BE3">
        <w:t>), lipljan (</w:t>
      </w:r>
      <w:r w:rsidRPr="00681BE3">
        <w:rPr>
          <w:i/>
          <w:iCs/>
        </w:rPr>
        <w:t>Thymallus thymallus</w:t>
      </w:r>
      <w:r w:rsidRPr="00681BE3">
        <w:t>), klen (</w:t>
      </w:r>
      <w:r w:rsidRPr="00681BE3">
        <w:rPr>
          <w:i/>
          <w:iCs/>
        </w:rPr>
        <w:t>Leuciscus cephalus</w:t>
      </w:r>
      <w:r w:rsidRPr="00681BE3">
        <w:t>), podust (</w:t>
      </w:r>
      <w:r w:rsidRPr="00681BE3">
        <w:rPr>
          <w:i/>
          <w:iCs/>
        </w:rPr>
        <w:t>Chondrostoma nasus</w:t>
      </w:r>
      <w:r w:rsidRPr="00681BE3">
        <w:t>), bjelica (</w:t>
      </w:r>
      <w:r w:rsidRPr="00681BE3">
        <w:rPr>
          <w:i/>
          <w:iCs/>
        </w:rPr>
        <w:t>Leucaspius delineatus</w:t>
      </w:r>
      <w:r w:rsidRPr="00681BE3">
        <w:t>), uklija (</w:t>
      </w:r>
      <w:r w:rsidRPr="00681BE3">
        <w:rPr>
          <w:i/>
          <w:iCs/>
        </w:rPr>
        <w:t>Alburnodeis bipunctatus</w:t>
      </w:r>
      <w:r w:rsidRPr="00681BE3">
        <w:t>), mrena (</w:t>
      </w:r>
      <w:r w:rsidRPr="00681BE3">
        <w:rPr>
          <w:i/>
          <w:iCs/>
        </w:rPr>
        <w:t>Barbus barbus</w:t>
      </w:r>
      <w:r w:rsidRPr="00681BE3">
        <w:t>), krkuša (</w:t>
      </w:r>
      <w:r w:rsidRPr="00681BE3">
        <w:rPr>
          <w:i/>
          <w:iCs/>
        </w:rPr>
        <w:t>Gobio obtusirostris</w:t>
      </w:r>
      <w:r w:rsidRPr="00681BE3">
        <w:t>), linjak (</w:t>
      </w:r>
      <w:r w:rsidRPr="00681BE3">
        <w:rPr>
          <w:i/>
          <w:iCs/>
        </w:rPr>
        <w:t>Tinca tinca</w:t>
      </w:r>
      <w:r w:rsidRPr="00681BE3">
        <w:t>), šaran (</w:t>
      </w:r>
      <w:r w:rsidRPr="00681BE3">
        <w:rPr>
          <w:i/>
          <w:iCs/>
        </w:rPr>
        <w:t>Cyprinus carpio</w:t>
      </w:r>
      <w:r w:rsidRPr="00681BE3">
        <w:t>), babuška (</w:t>
      </w:r>
      <w:r w:rsidRPr="00681BE3">
        <w:rPr>
          <w:i/>
          <w:iCs/>
        </w:rPr>
        <w:t>Carassius gibelio</w:t>
      </w:r>
      <w:r w:rsidRPr="00681BE3">
        <w:t>), štuka (</w:t>
      </w:r>
      <w:r w:rsidRPr="00681BE3">
        <w:rPr>
          <w:i/>
          <w:iCs/>
        </w:rPr>
        <w:t>Esox lucius</w:t>
      </w:r>
      <w:r w:rsidRPr="00681BE3">
        <w:t>) i peš (</w:t>
      </w:r>
      <w:r w:rsidRPr="00681BE3">
        <w:rPr>
          <w:i/>
          <w:iCs/>
        </w:rPr>
        <w:t>Cottus gobio</w:t>
      </w:r>
      <w:r w:rsidRPr="00681BE3">
        <w:t>) (Plan zaštite okoliša Unsko-sanskog kantona 2014. – 2019., Ministarstvo za građenje, prostorno uređenje i zaštitu okoliša Unsko-sanskog kantona). Prema Crvenoj listi faune FBiH mladica (</w:t>
      </w:r>
      <w:r w:rsidRPr="00681BE3">
        <w:rPr>
          <w:i/>
          <w:iCs/>
        </w:rPr>
        <w:t>Hucho hucho</w:t>
      </w:r>
      <w:r w:rsidRPr="00681BE3">
        <w:t>) ima status ugrožene svojte (EN), dok bjelica (</w:t>
      </w:r>
      <w:r w:rsidRPr="00681BE3">
        <w:rPr>
          <w:i/>
          <w:iCs/>
        </w:rPr>
        <w:t xml:space="preserve">Leucaspius delineatus) </w:t>
      </w:r>
      <w:r w:rsidRPr="00681BE3">
        <w:t xml:space="preserve">ima </w:t>
      </w:r>
      <w:r w:rsidR="00E43929" w:rsidRPr="00681BE3">
        <w:t>status</w:t>
      </w:r>
      <w:r w:rsidRPr="00681BE3">
        <w:t xml:space="preserve"> osjetljive svojte (VU).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421"/>
      </w:tblGrid>
      <w:tr w:rsidR="001A2526" w:rsidRPr="00681BE3" w14:paraId="5C62310D" w14:textId="77777777" w:rsidTr="001A2526">
        <w:tc>
          <w:tcPr>
            <w:tcW w:w="4618" w:type="dxa"/>
          </w:tcPr>
          <w:p w14:paraId="54888010" w14:textId="77777777" w:rsidR="001A2526" w:rsidRPr="00681BE3" w:rsidRDefault="001A2526" w:rsidP="009A7000">
            <w:pPr>
              <w:spacing w:before="120" w:after="120"/>
            </w:pPr>
            <w:r w:rsidRPr="00681BE3">
              <w:rPr>
                <w:noProof/>
                <w:lang w:val="bs-Latn-BA" w:eastAsia="bs-Latn-BA"/>
              </w:rPr>
              <w:lastRenderedPageBreak/>
              <w:drawing>
                <wp:inline distT="0" distB="0" distL="0" distR="0" wp14:anchorId="70AF8F67" wp14:editId="1A1D5CC7">
                  <wp:extent cx="2958465" cy="2218055"/>
                  <wp:effectExtent l="0" t="0" r="0" b="0"/>
                  <wp:docPr id="35" name="Picture 35" descr="A flock of seagulls standing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CN689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58465" cy="2218055"/>
                          </a:xfrm>
                          <a:prstGeom prst="rect">
                            <a:avLst/>
                          </a:prstGeom>
                        </pic:spPr>
                      </pic:pic>
                    </a:graphicData>
                  </a:graphic>
                </wp:inline>
              </w:drawing>
            </w:r>
          </w:p>
        </w:tc>
        <w:tc>
          <w:tcPr>
            <w:tcW w:w="4618" w:type="dxa"/>
          </w:tcPr>
          <w:p w14:paraId="13A5D828" w14:textId="77777777" w:rsidR="001A2526" w:rsidRPr="00681BE3" w:rsidRDefault="001A2526" w:rsidP="009A7000">
            <w:pPr>
              <w:spacing w:before="120" w:after="120"/>
            </w:pPr>
            <w:r w:rsidRPr="00681BE3">
              <w:rPr>
                <w:noProof/>
                <w:lang w:val="bs-Latn-BA" w:eastAsia="bs-Latn-BA"/>
              </w:rPr>
              <w:drawing>
                <wp:inline distT="0" distB="0" distL="0" distR="0" wp14:anchorId="737D0998" wp14:editId="1EE5FB1D">
                  <wp:extent cx="2700655" cy="2218055"/>
                  <wp:effectExtent l="0" t="0" r="4445" b="0"/>
                  <wp:docPr id="39" name="Picture 39"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N6907_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00655" cy="2218055"/>
                          </a:xfrm>
                          <a:prstGeom prst="rect">
                            <a:avLst/>
                          </a:prstGeom>
                        </pic:spPr>
                      </pic:pic>
                    </a:graphicData>
                  </a:graphic>
                </wp:inline>
              </w:drawing>
            </w:r>
          </w:p>
        </w:tc>
      </w:tr>
      <w:tr w:rsidR="001A2526" w:rsidRPr="00681BE3" w14:paraId="3743E42B" w14:textId="77777777" w:rsidTr="001A2526">
        <w:tc>
          <w:tcPr>
            <w:tcW w:w="9236" w:type="dxa"/>
            <w:gridSpan w:val="2"/>
          </w:tcPr>
          <w:p w14:paraId="3E00943E" w14:textId="5E22B94F" w:rsidR="001A2526" w:rsidRPr="00681BE3" w:rsidRDefault="001A2526" w:rsidP="001A2526">
            <w:pPr>
              <w:pStyle w:val="Caption"/>
              <w:spacing w:before="60" w:after="60"/>
              <w:ind w:left="34"/>
              <w:jc w:val="center"/>
              <w:rPr>
                <w:rFonts w:ascii="Cambria" w:hAnsi="Cambria"/>
                <w:sz w:val="20"/>
                <w:szCs w:val="20"/>
              </w:rPr>
            </w:pPr>
            <w:bookmarkStart w:id="126" w:name="_Ref17359422"/>
            <w:bookmarkStart w:id="127" w:name="_Toc15904442"/>
            <w:bookmarkStart w:id="128" w:name="_Toc75247850"/>
            <w:r w:rsidRPr="00681BE3">
              <w:rPr>
                <w:rFonts w:ascii="Cambria" w:hAnsi="Cambria"/>
                <w:sz w:val="20"/>
                <w:szCs w:val="20"/>
              </w:rPr>
              <w:t xml:space="preserve">Slika </w:t>
            </w:r>
            <w:r w:rsidR="00A308F2" w:rsidRPr="00681BE3">
              <w:rPr>
                <w:rFonts w:ascii="Cambria" w:hAnsi="Cambria"/>
                <w:sz w:val="20"/>
                <w:szCs w:val="20"/>
              </w:rPr>
              <w:fldChar w:fldCharType="begin"/>
            </w:r>
            <w:r w:rsidRPr="00681BE3">
              <w:rPr>
                <w:rFonts w:ascii="Cambria" w:hAnsi="Cambria"/>
                <w:sz w:val="20"/>
                <w:szCs w:val="20"/>
              </w:rPr>
              <w:instrText xml:space="preserve"> SEQ Slika \* ARABIC </w:instrText>
            </w:r>
            <w:r w:rsidR="00A308F2" w:rsidRPr="00681BE3">
              <w:rPr>
                <w:rFonts w:ascii="Cambria" w:hAnsi="Cambria"/>
                <w:sz w:val="20"/>
                <w:szCs w:val="20"/>
              </w:rPr>
              <w:fldChar w:fldCharType="separate"/>
            </w:r>
            <w:r w:rsidR="00EC2085" w:rsidRPr="00681BE3">
              <w:rPr>
                <w:rFonts w:ascii="Cambria" w:hAnsi="Cambria"/>
                <w:noProof/>
                <w:sz w:val="20"/>
                <w:szCs w:val="20"/>
              </w:rPr>
              <w:t>11</w:t>
            </w:r>
            <w:r w:rsidR="00A308F2" w:rsidRPr="00681BE3">
              <w:rPr>
                <w:rFonts w:ascii="Cambria" w:hAnsi="Cambria"/>
                <w:sz w:val="20"/>
                <w:szCs w:val="20"/>
              </w:rPr>
              <w:fldChar w:fldCharType="end"/>
            </w:r>
            <w:bookmarkEnd w:id="126"/>
            <w:r w:rsidRPr="00681BE3">
              <w:rPr>
                <w:rFonts w:ascii="Cambria" w:hAnsi="Cambria"/>
                <w:sz w:val="20"/>
                <w:szCs w:val="20"/>
              </w:rPr>
              <w:t>. Fotografije faune snimljene tijekom terenskog obilaska, patka krekteljka (lijevo) i guske (desno)</w:t>
            </w:r>
            <w:bookmarkEnd w:id="127"/>
            <w:bookmarkEnd w:id="128"/>
          </w:p>
        </w:tc>
      </w:tr>
    </w:tbl>
    <w:p w14:paraId="429510B3" w14:textId="77777777" w:rsidR="00A47510" w:rsidRPr="00681BE3" w:rsidRDefault="00A47510" w:rsidP="001A2526"/>
    <w:p w14:paraId="6BAE7D04" w14:textId="77777777" w:rsidR="00590BEC" w:rsidRPr="00681BE3" w:rsidRDefault="00590BEC" w:rsidP="006E0345">
      <w:pPr>
        <w:pStyle w:val="Heading3"/>
      </w:pPr>
      <w:bookmarkStart w:id="129" w:name="_Toc75247773"/>
      <w:r w:rsidRPr="00681BE3">
        <w:t>Zaštićena područja</w:t>
      </w:r>
      <w:bookmarkEnd w:id="129"/>
    </w:p>
    <w:p w14:paraId="1FFEE210" w14:textId="6386E839" w:rsidR="00A47510" w:rsidRPr="00681BE3" w:rsidRDefault="00A47510" w:rsidP="00A47510">
      <w:pPr>
        <w:spacing w:before="60" w:after="60"/>
      </w:pPr>
      <w:r w:rsidRPr="00681BE3">
        <w:t>Na širem području zahvata (do 2 km) ne nalazi se ni jedno područje zaštićeno temeljem Zakona o zaštiti prirode Federacije Bosne i Hercegovine („Službene novine Federacije BiH“, broj 66/13).</w:t>
      </w:r>
    </w:p>
    <w:p w14:paraId="4987D1B6" w14:textId="100E998F" w:rsidR="0099762D" w:rsidRPr="00681BE3" w:rsidRDefault="0099762D" w:rsidP="00A47510">
      <w:pPr>
        <w:spacing w:before="60" w:after="60"/>
      </w:pPr>
      <w:r w:rsidRPr="00681BE3">
        <w:t>Područje pod-projekta je udaljeno oko 15 km od Nacionalnog parka Plitvice u Republici Hrvatskoj i oko 20 km od Nacionalnog parka Una u BiH.</w:t>
      </w:r>
    </w:p>
    <w:p w14:paraId="103350F7" w14:textId="77777777" w:rsidR="00590BEC" w:rsidRPr="00681BE3" w:rsidRDefault="00590BEC" w:rsidP="00783405">
      <w:pPr>
        <w:pStyle w:val="Heading4"/>
      </w:pPr>
      <w:r w:rsidRPr="00681BE3">
        <w:t>Ekološka mreža</w:t>
      </w:r>
    </w:p>
    <w:p w14:paraId="1BB5BC58" w14:textId="77777777" w:rsidR="00A47510" w:rsidRPr="00681BE3" w:rsidRDefault="00A47510" w:rsidP="00A47510">
      <w:pPr>
        <w:spacing w:before="120" w:after="120"/>
      </w:pPr>
      <w:r w:rsidRPr="00681BE3">
        <w:t xml:space="preserve">Prema Zakonu o zaštiti prirode Federacije Bosne i Hercegovine („Službene novine Federacije BiH“, broj 66/13), propisom Vlade bit će na području Federacije uspostavljena evropska ekološka mreža zaštićenih područja pod nazivom Natura 2000. Mreža će uključiti posebno zaštićena područja prema Direktivi o očuvanju prirodnih staništa i divlje flore i faune (92/43/EEC) i Direktivi o zaštiti ptica (79/409/EEC, 2009/147/EC) Europske unije, a sastojat će se od područja koja će omogućiti opstanak ciljnih tipova prirodnih staništa i divljih životinjskih i biljnih vrsta. U Bosni i Hercegovini još nisu proglašena područja ekološke mreže Natura 2000. </w:t>
      </w:r>
    </w:p>
    <w:p w14:paraId="260740AE" w14:textId="459DBA03" w:rsidR="00A47510" w:rsidRPr="00681BE3" w:rsidRDefault="00A47510" w:rsidP="001A2526">
      <w:pPr>
        <w:spacing w:before="120" w:after="240"/>
      </w:pPr>
      <w:r w:rsidRPr="00681BE3">
        <w:t xml:space="preserve">Područje planiranog zahvata ne nalazi se unutar predloženog Natura 2000, ali na udaljenosti od 100 m od područja planiranog rezervoara nalazi se područje </w:t>
      </w:r>
      <w:bookmarkStart w:id="130" w:name="_Hlk15553800"/>
      <w:r w:rsidRPr="00681BE3">
        <w:rPr>
          <w:b/>
          <w:bCs/>
        </w:rPr>
        <w:t>BA8300059 Plješevica</w:t>
      </w:r>
      <w:bookmarkEnd w:id="130"/>
      <w:r w:rsidRPr="00681BE3">
        <w:t xml:space="preserve">. Ciljne vrste tog područja navedene su u </w:t>
      </w:r>
      <w:r w:rsidR="00883E21" w:rsidRPr="00681BE3">
        <w:fldChar w:fldCharType="begin"/>
      </w:r>
      <w:r w:rsidR="00883E21" w:rsidRPr="00681BE3">
        <w:instrText xml:space="preserve"> REF _Ref15904178 \h  \* MERGEFORMAT </w:instrText>
      </w:r>
      <w:r w:rsidR="00883E21" w:rsidRPr="00681BE3">
        <w:fldChar w:fldCharType="separate"/>
      </w:r>
      <w:r w:rsidR="00EC2085" w:rsidRPr="00681BE3">
        <w:t>Tabela 21</w:t>
      </w:r>
      <w:r w:rsidR="00883E21" w:rsidRPr="00681BE3">
        <w:fldChar w:fldCharType="end"/>
      </w:r>
      <w:r w:rsidRPr="00681BE3">
        <w:t>.</w:t>
      </w:r>
    </w:p>
    <w:p w14:paraId="7F491C56" w14:textId="42F11D41" w:rsidR="00A47510" w:rsidRPr="00681BE3" w:rsidRDefault="00A47510" w:rsidP="00A47510">
      <w:pPr>
        <w:pStyle w:val="Caption"/>
        <w:keepNext/>
        <w:rPr>
          <w:sz w:val="20"/>
          <w:szCs w:val="20"/>
        </w:rPr>
      </w:pPr>
      <w:bookmarkStart w:id="131" w:name="_Ref15904178"/>
      <w:bookmarkStart w:id="132" w:name="_Toc15904411"/>
      <w:bookmarkStart w:id="133" w:name="_Toc75247918"/>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EC2085" w:rsidRPr="00681BE3">
        <w:rPr>
          <w:noProof/>
          <w:sz w:val="20"/>
          <w:szCs w:val="20"/>
        </w:rPr>
        <w:t>21</w:t>
      </w:r>
      <w:r w:rsidR="00A308F2" w:rsidRPr="00681BE3">
        <w:rPr>
          <w:sz w:val="20"/>
          <w:szCs w:val="20"/>
        </w:rPr>
        <w:fldChar w:fldCharType="end"/>
      </w:r>
      <w:bookmarkEnd w:id="131"/>
      <w:r w:rsidRPr="00681BE3">
        <w:rPr>
          <w:sz w:val="20"/>
          <w:szCs w:val="20"/>
        </w:rPr>
        <w:t>. Ciljne vrste i staništa potencijalnog Natura 2000 područja BA8300059 Plješevica</w:t>
      </w:r>
      <w:bookmarkEnd w:id="132"/>
      <w:bookmarkEnd w:id="133"/>
    </w:p>
    <w:tbl>
      <w:tblPr>
        <w:tblStyle w:val="LightList-Accent11"/>
        <w:tblW w:w="4605" w:type="pct"/>
        <w:tblInd w:w="251"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4A0" w:firstRow="1" w:lastRow="0" w:firstColumn="1" w:lastColumn="0" w:noHBand="0" w:noVBand="1"/>
      </w:tblPr>
      <w:tblGrid>
        <w:gridCol w:w="8506"/>
      </w:tblGrid>
      <w:tr w:rsidR="00A47510" w:rsidRPr="00681BE3" w14:paraId="5C0D4782" w14:textId="77777777" w:rsidTr="001A2526">
        <w:trPr>
          <w:cnfStyle w:val="100000000000" w:firstRow="1" w:lastRow="0" w:firstColumn="0" w:lastColumn="0" w:oddVBand="0" w:evenVBand="0" w:oddHBand="0" w:evenHBand="0" w:firstRowFirstColumn="0" w:firstRowLastColumn="0" w:lastRowFirstColumn="0" w:lastRowLastColumn="0"/>
          <w:trHeight w:hRule="exact" w:val="309"/>
          <w:tblHeader/>
        </w:trPr>
        <w:tc>
          <w:tcPr>
            <w:cnfStyle w:val="001000000000" w:firstRow="0" w:lastRow="0" w:firstColumn="1" w:lastColumn="0" w:oddVBand="0" w:evenVBand="0" w:oddHBand="0" w:evenHBand="0" w:firstRowFirstColumn="0" w:firstRowLastColumn="0" w:lastRowFirstColumn="0" w:lastRowLastColumn="0"/>
            <w:tcW w:w="5000" w:type="pct"/>
            <w:hideMark/>
          </w:tcPr>
          <w:p w14:paraId="32D11A3C" w14:textId="77777777" w:rsidR="00A47510" w:rsidRPr="00681BE3" w:rsidRDefault="00A47510" w:rsidP="00C67DF8">
            <w:pPr>
              <w:jc w:val="center"/>
              <w:rPr>
                <w:i/>
                <w:sz w:val="20"/>
                <w:szCs w:val="20"/>
                <w:lang w:eastAsia="hr-HR"/>
              </w:rPr>
            </w:pPr>
            <w:r w:rsidRPr="00681BE3">
              <w:rPr>
                <w:sz w:val="20"/>
                <w:szCs w:val="20"/>
                <w:lang w:eastAsia="en-GB"/>
              </w:rPr>
              <w:t>Ciljne vrste</w:t>
            </w:r>
          </w:p>
          <w:p w14:paraId="1AE8478A" w14:textId="77777777" w:rsidR="00A47510" w:rsidRPr="00681BE3" w:rsidRDefault="00A47510" w:rsidP="00C67DF8">
            <w:pPr>
              <w:jc w:val="center"/>
              <w:rPr>
                <w:i/>
                <w:sz w:val="20"/>
                <w:szCs w:val="20"/>
                <w:lang w:eastAsia="hr-HR"/>
              </w:rPr>
            </w:pPr>
          </w:p>
        </w:tc>
      </w:tr>
      <w:tr w:rsidR="00A47510" w:rsidRPr="00681BE3" w14:paraId="4F3E3E1B" w14:textId="77777777" w:rsidTr="00970329">
        <w:trPr>
          <w:cnfStyle w:val="000000100000" w:firstRow="0" w:lastRow="0" w:firstColumn="0" w:lastColumn="0" w:oddVBand="0" w:evenVBand="0" w:oddHBand="1" w:evenHBand="0" w:firstRowFirstColumn="0" w:firstRowLastColumn="0" w:lastRowFirstColumn="0" w:lastRowLastColumn="0"/>
          <w:trHeight w:hRule="exact" w:val="272"/>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vAlign w:val="center"/>
            <w:hideMark/>
          </w:tcPr>
          <w:p w14:paraId="047D1FEB" w14:textId="77777777" w:rsidR="00A47510" w:rsidRPr="00681BE3" w:rsidRDefault="00A47510" w:rsidP="00C67DF8">
            <w:pPr>
              <w:jc w:val="center"/>
              <w:rPr>
                <w:b w:val="0"/>
                <w:i/>
                <w:iCs/>
                <w:sz w:val="20"/>
                <w:szCs w:val="20"/>
                <w:lang w:eastAsia="hr-HR"/>
              </w:rPr>
            </w:pPr>
            <w:r w:rsidRPr="00681BE3">
              <w:rPr>
                <w:rFonts w:ascii="Cambria" w:hAnsi="Cambria" w:cs="Calibri"/>
                <w:b w:val="0"/>
                <w:i/>
                <w:iCs/>
                <w:sz w:val="20"/>
                <w:szCs w:val="20"/>
              </w:rPr>
              <w:t>Aegolius funereus</w:t>
            </w:r>
          </w:p>
        </w:tc>
      </w:tr>
      <w:tr w:rsidR="00A47510" w:rsidRPr="00681BE3" w14:paraId="61168386" w14:textId="77777777" w:rsidTr="00970329">
        <w:trPr>
          <w:trHeight w:hRule="exact" w:val="288"/>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21E17371" w14:textId="77777777" w:rsidR="00A47510" w:rsidRPr="00681BE3" w:rsidRDefault="00A47510" w:rsidP="00C67DF8">
            <w:pPr>
              <w:jc w:val="center"/>
              <w:rPr>
                <w:b w:val="0"/>
                <w:i/>
                <w:iCs/>
                <w:sz w:val="20"/>
                <w:szCs w:val="20"/>
                <w:lang w:eastAsia="hr-HR"/>
              </w:rPr>
            </w:pPr>
            <w:r w:rsidRPr="00681BE3">
              <w:rPr>
                <w:rFonts w:ascii="Cambria" w:hAnsi="Cambria" w:cs="Calibri"/>
                <w:b w:val="0"/>
                <w:i/>
                <w:iCs/>
                <w:color w:val="000000"/>
                <w:sz w:val="20"/>
                <w:szCs w:val="20"/>
              </w:rPr>
              <w:t>Aquila chrysaetos</w:t>
            </w:r>
          </w:p>
        </w:tc>
      </w:tr>
      <w:tr w:rsidR="00A47510" w:rsidRPr="00681BE3" w14:paraId="74809AED" w14:textId="77777777" w:rsidTr="00970329">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vAlign w:val="center"/>
            <w:hideMark/>
          </w:tcPr>
          <w:p w14:paraId="37C0A4D7" w14:textId="77777777" w:rsidR="00A47510" w:rsidRPr="00681BE3" w:rsidRDefault="00A47510" w:rsidP="00C67DF8">
            <w:pPr>
              <w:jc w:val="center"/>
              <w:rPr>
                <w:b w:val="0"/>
                <w:i/>
                <w:iCs/>
                <w:sz w:val="20"/>
                <w:szCs w:val="20"/>
                <w:lang w:eastAsia="hr-HR"/>
              </w:rPr>
            </w:pPr>
            <w:r w:rsidRPr="00681BE3">
              <w:rPr>
                <w:rFonts w:ascii="Cambria" w:hAnsi="Cambria" w:cs="Calibri"/>
                <w:b w:val="0"/>
                <w:i/>
                <w:iCs/>
                <w:color w:val="000000"/>
                <w:sz w:val="20"/>
                <w:szCs w:val="20"/>
              </w:rPr>
              <w:t>Aquilegia kitaibelii</w:t>
            </w:r>
          </w:p>
        </w:tc>
      </w:tr>
      <w:tr w:rsidR="00A47510" w:rsidRPr="00681BE3" w14:paraId="0079B409" w14:textId="77777777" w:rsidTr="00970329">
        <w:trPr>
          <w:trHeight w:hRule="exact" w:val="288"/>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04C4799A" w14:textId="77777777" w:rsidR="00A47510" w:rsidRPr="00681BE3" w:rsidRDefault="00A47510" w:rsidP="00C67DF8">
            <w:pPr>
              <w:jc w:val="center"/>
              <w:rPr>
                <w:b w:val="0"/>
                <w:i/>
                <w:iCs/>
                <w:sz w:val="20"/>
                <w:szCs w:val="20"/>
                <w:lang w:eastAsia="hr-HR"/>
              </w:rPr>
            </w:pPr>
            <w:r w:rsidRPr="00681BE3">
              <w:rPr>
                <w:rFonts w:ascii="Cambria" w:hAnsi="Cambria" w:cs="Calibri"/>
                <w:b w:val="0"/>
                <w:i/>
                <w:iCs/>
                <w:color w:val="000000"/>
                <w:sz w:val="20"/>
                <w:szCs w:val="20"/>
              </w:rPr>
              <w:t>Bonasa bonasia</w:t>
            </w:r>
          </w:p>
        </w:tc>
      </w:tr>
      <w:tr w:rsidR="00A47510" w:rsidRPr="00681BE3" w14:paraId="074AE5EC" w14:textId="77777777" w:rsidTr="00970329">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vAlign w:val="center"/>
            <w:hideMark/>
          </w:tcPr>
          <w:p w14:paraId="57FC5B64" w14:textId="77777777" w:rsidR="00A47510" w:rsidRPr="00681BE3" w:rsidRDefault="00A47510" w:rsidP="00C67DF8">
            <w:pPr>
              <w:jc w:val="center"/>
              <w:rPr>
                <w:b w:val="0"/>
                <w:i/>
                <w:iCs/>
                <w:sz w:val="20"/>
                <w:szCs w:val="20"/>
                <w:lang w:eastAsia="hr-HR"/>
              </w:rPr>
            </w:pPr>
            <w:r w:rsidRPr="00681BE3">
              <w:rPr>
                <w:rFonts w:ascii="Cambria" w:hAnsi="Cambria" w:cs="Calibri"/>
                <w:b w:val="0"/>
                <w:i/>
                <w:iCs/>
                <w:color w:val="000000"/>
                <w:sz w:val="20"/>
                <w:szCs w:val="20"/>
              </w:rPr>
              <w:t>Bubo bubo</w:t>
            </w:r>
          </w:p>
        </w:tc>
      </w:tr>
      <w:tr w:rsidR="00A47510" w:rsidRPr="00681BE3" w14:paraId="7D6029C0" w14:textId="77777777" w:rsidTr="00970329">
        <w:trPr>
          <w:trHeight w:hRule="exact" w:val="288"/>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5F633E76" w14:textId="77777777" w:rsidR="00A47510" w:rsidRPr="00681BE3" w:rsidRDefault="00A47510" w:rsidP="00C67DF8">
            <w:pPr>
              <w:jc w:val="center"/>
              <w:rPr>
                <w:b w:val="0"/>
                <w:i/>
                <w:iCs/>
                <w:sz w:val="20"/>
                <w:szCs w:val="20"/>
                <w:lang w:eastAsia="hr-HR"/>
              </w:rPr>
            </w:pPr>
            <w:r w:rsidRPr="00681BE3">
              <w:rPr>
                <w:rFonts w:ascii="Cambria" w:hAnsi="Cambria" w:cs="Calibri"/>
                <w:b w:val="0"/>
                <w:i/>
                <w:iCs/>
                <w:color w:val="000000"/>
                <w:sz w:val="20"/>
                <w:szCs w:val="20"/>
              </w:rPr>
              <w:t>Cottus gobio</w:t>
            </w:r>
          </w:p>
        </w:tc>
      </w:tr>
      <w:tr w:rsidR="00A47510" w:rsidRPr="00681BE3" w14:paraId="34720C98" w14:textId="77777777" w:rsidTr="00970329">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vAlign w:val="center"/>
          </w:tcPr>
          <w:p w14:paraId="6D2EB8BD" w14:textId="77777777" w:rsidR="00A47510" w:rsidRPr="00681BE3" w:rsidRDefault="00A47510" w:rsidP="00C67DF8">
            <w:pPr>
              <w:jc w:val="center"/>
              <w:rPr>
                <w:rFonts w:ascii="Cambria" w:hAnsi="Cambria" w:cs="Calibri"/>
                <w:b w:val="0"/>
                <w:i/>
                <w:iCs/>
                <w:color w:val="000000"/>
                <w:sz w:val="20"/>
                <w:szCs w:val="20"/>
              </w:rPr>
            </w:pPr>
            <w:r w:rsidRPr="00681BE3">
              <w:rPr>
                <w:rFonts w:ascii="Cambria" w:hAnsi="Cambria" w:cs="Calibri"/>
                <w:b w:val="0"/>
                <w:i/>
                <w:iCs/>
                <w:color w:val="000000"/>
                <w:sz w:val="20"/>
                <w:szCs w:val="20"/>
              </w:rPr>
              <w:t>Canis lupus</w:t>
            </w:r>
          </w:p>
        </w:tc>
      </w:tr>
      <w:tr w:rsidR="00A47510" w:rsidRPr="00681BE3" w14:paraId="11E42170" w14:textId="77777777" w:rsidTr="00970329">
        <w:trPr>
          <w:trHeight w:hRule="exact" w:val="288"/>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1659E648" w14:textId="77777777" w:rsidR="00A47510" w:rsidRPr="00681BE3" w:rsidRDefault="00A47510" w:rsidP="00C67DF8">
            <w:pPr>
              <w:jc w:val="center"/>
              <w:rPr>
                <w:b w:val="0"/>
                <w:i/>
                <w:iCs/>
                <w:sz w:val="20"/>
                <w:szCs w:val="20"/>
                <w:lang w:eastAsia="hr-HR"/>
              </w:rPr>
            </w:pPr>
            <w:r w:rsidRPr="00681BE3">
              <w:rPr>
                <w:rFonts w:ascii="Cambria" w:hAnsi="Cambria" w:cs="Calibri"/>
                <w:b w:val="0"/>
                <w:i/>
                <w:iCs/>
                <w:color w:val="000000"/>
                <w:sz w:val="20"/>
                <w:szCs w:val="20"/>
              </w:rPr>
              <w:t>Dendrocopos leucotos</w:t>
            </w:r>
          </w:p>
        </w:tc>
      </w:tr>
      <w:tr w:rsidR="00A47510" w:rsidRPr="00681BE3" w14:paraId="7060A740" w14:textId="77777777" w:rsidTr="00970329">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vAlign w:val="center"/>
            <w:hideMark/>
          </w:tcPr>
          <w:p w14:paraId="77E391E3" w14:textId="77777777" w:rsidR="00A47510" w:rsidRPr="00681BE3" w:rsidRDefault="00A47510" w:rsidP="00C67DF8">
            <w:pPr>
              <w:jc w:val="center"/>
              <w:rPr>
                <w:b w:val="0"/>
                <w:i/>
                <w:iCs/>
                <w:sz w:val="20"/>
                <w:szCs w:val="20"/>
                <w:lang w:eastAsia="hr-HR"/>
              </w:rPr>
            </w:pPr>
            <w:r w:rsidRPr="00681BE3">
              <w:rPr>
                <w:rFonts w:ascii="Cambria" w:hAnsi="Cambria" w:cs="Calibri"/>
                <w:b w:val="0"/>
                <w:i/>
                <w:iCs/>
                <w:color w:val="000000"/>
                <w:sz w:val="20"/>
                <w:szCs w:val="20"/>
              </w:rPr>
              <w:t>Dryocopus martius</w:t>
            </w:r>
          </w:p>
        </w:tc>
      </w:tr>
      <w:tr w:rsidR="00A47510" w:rsidRPr="00681BE3" w14:paraId="7A44CC68" w14:textId="77777777" w:rsidTr="00970329">
        <w:trPr>
          <w:trHeight w:hRule="exact" w:val="288"/>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46FD30C5" w14:textId="77777777" w:rsidR="00A47510" w:rsidRPr="00681BE3" w:rsidRDefault="00A47510" w:rsidP="00C67DF8">
            <w:pPr>
              <w:jc w:val="center"/>
              <w:rPr>
                <w:b w:val="0"/>
                <w:i/>
                <w:iCs/>
                <w:sz w:val="20"/>
                <w:szCs w:val="20"/>
                <w:lang w:eastAsia="hr-HR"/>
              </w:rPr>
            </w:pPr>
            <w:r w:rsidRPr="00681BE3">
              <w:rPr>
                <w:rFonts w:ascii="Cambria" w:hAnsi="Cambria" w:cs="Calibri"/>
                <w:b w:val="0"/>
                <w:i/>
                <w:iCs/>
                <w:color w:val="000000"/>
                <w:sz w:val="20"/>
                <w:szCs w:val="20"/>
              </w:rPr>
              <w:t>Eudontomyzon vladykovi</w:t>
            </w:r>
          </w:p>
        </w:tc>
      </w:tr>
      <w:tr w:rsidR="00A47510" w:rsidRPr="00681BE3" w14:paraId="2E92A20E" w14:textId="77777777" w:rsidTr="00970329">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vAlign w:val="center"/>
            <w:hideMark/>
          </w:tcPr>
          <w:p w14:paraId="3C629FA0" w14:textId="77777777" w:rsidR="00A47510" w:rsidRPr="00681BE3" w:rsidRDefault="00A47510" w:rsidP="00C67DF8">
            <w:pPr>
              <w:jc w:val="center"/>
              <w:rPr>
                <w:b w:val="0"/>
                <w:i/>
                <w:iCs/>
                <w:sz w:val="20"/>
                <w:szCs w:val="20"/>
                <w:lang w:eastAsia="hr-HR"/>
              </w:rPr>
            </w:pPr>
            <w:r w:rsidRPr="00681BE3">
              <w:rPr>
                <w:rFonts w:ascii="Cambria" w:hAnsi="Cambria" w:cs="Calibri"/>
                <w:b w:val="0"/>
                <w:i/>
                <w:iCs/>
                <w:color w:val="000000"/>
                <w:sz w:val="20"/>
                <w:szCs w:val="20"/>
              </w:rPr>
              <w:lastRenderedPageBreak/>
              <w:t>Hucho hucho</w:t>
            </w:r>
          </w:p>
        </w:tc>
      </w:tr>
      <w:tr w:rsidR="00A47510" w:rsidRPr="00681BE3" w14:paraId="565FA7A0" w14:textId="77777777" w:rsidTr="00970329">
        <w:trPr>
          <w:trHeight w:hRule="exact" w:val="288"/>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4A5FC043" w14:textId="77777777" w:rsidR="00A47510" w:rsidRPr="00681BE3" w:rsidRDefault="00A47510" w:rsidP="00C67DF8">
            <w:pPr>
              <w:jc w:val="center"/>
              <w:rPr>
                <w:b w:val="0"/>
                <w:i/>
                <w:iCs/>
                <w:sz w:val="20"/>
                <w:szCs w:val="20"/>
                <w:lang w:eastAsia="hr-HR"/>
              </w:rPr>
            </w:pPr>
            <w:r w:rsidRPr="00681BE3">
              <w:rPr>
                <w:rFonts w:ascii="Cambria" w:hAnsi="Cambria" w:cs="Calibri"/>
                <w:b w:val="0"/>
                <w:i/>
                <w:iCs/>
                <w:color w:val="000000"/>
                <w:sz w:val="20"/>
                <w:szCs w:val="20"/>
              </w:rPr>
              <w:t>Lanius collurio</w:t>
            </w:r>
          </w:p>
        </w:tc>
      </w:tr>
      <w:tr w:rsidR="00A47510" w:rsidRPr="00681BE3" w14:paraId="781B71F5" w14:textId="77777777" w:rsidTr="00970329">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vAlign w:val="center"/>
          </w:tcPr>
          <w:p w14:paraId="2EAE846F" w14:textId="77777777" w:rsidR="00A47510" w:rsidRPr="00681BE3" w:rsidRDefault="00A47510" w:rsidP="00C67DF8">
            <w:pPr>
              <w:jc w:val="center"/>
              <w:rPr>
                <w:rFonts w:ascii="Cambria" w:hAnsi="Cambria" w:cs="Calibri"/>
                <w:b w:val="0"/>
                <w:i/>
                <w:iCs/>
                <w:color w:val="000000"/>
                <w:sz w:val="20"/>
                <w:szCs w:val="20"/>
              </w:rPr>
            </w:pPr>
            <w:r w:rsidRPr="00681BE3">
              <w:rPr>
                <w:rFonts w:ascii="Cambria" w:hAnsi="Cambria" w:cs="Calibri"/>
                <w:b w:val="0"/>
                <w:i/>
                <w:iCs/>
                <w:color w:val="000000"/>
                <w:sz w:val="20"/>
                <w:szCs w:val="20"/>
              </w:rPr>
              <w:t>Lynx lynx</w:t>
            </w:r>
          </w:p>
        </w:tc>
      </w:tr>
      <w:tr w:rsidR="00A47510" w:rsidRPr="00681BE3" w14:paraId="3D1E8D60" w14:textId="77777777" w:rsidTr="00970329">
        <w:trPr>
          <w:trHeight w:hRule="exact" w:val="288"/>
        </w:trPr>
        <w:tc>
          <w:tcPr>
            <w:cnfStyle w:val="001000000000" w:firstRow="0" w:lastRow="0" w:firstColumn="1" w:lastColumn="0" w:oddVBand="0" w:evenVBand="0" w:oddHBand="0" w:evenHBand="0" w:firstRowFirstColumn="0" w:firstRowLastColumn="0" w:lastRowFirstColumn="0" w:lastRowLastColumn="0"/>
            <w:tcW w:w="5000" w:type="pct"/>
            <w:vAlign w:val="center"/>
          </w:tcPr>
          <w:p w14:paraId="4FEFC9D3" w14:textId="77777777" w:rsidR="00A47510" w:rsidRPr="00681BE3" w:rsidRDefault="00A47510" w:rsidP="00C67DF8">
            <w:pPr>
              <w:jc w:val="center"/>
              <w:rPr>
                <w:rFonts w:ascii="Cambria" w:hAnsi="Cambria" w:cs="Calibri"/>
                <w:b w:val="0"/>
                <w:i/>
                <w:iCs/>
                <w:color w:val="000000"/>
                <w:sz w:val="20"/>
                <w:szCs w:val="20"/>
              </w:rPr>
            </w:pPr>
            <w:r w:rsidRPr="00681BE3">
              <w:rPr>
                <w:rFonts w:ascii="Cambria" w:hAnsi="Cambria" w:cs="Calibri"/>
                <w:b w:val="0"/>
                <w:i/>
                <w:iCs/>
                <w:color w:val="000000"/>
                <w:sz w:val="20"/>
                <w:szCs w:val="20"/>
              </w:rPr>
              <w:t>Ursus arctos</w:t>
            </w:r>
          </w:p>
        </w:tc>
      </w:tr>
      <w:tr w:rsidR="00A47510" w:rsidRPr="00681BE3" w14:paraId="3EBCCBA0" w14:textId="77777777" w:rsidTr="00970329">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vAlign w:val="center"/>
            <w:hideMark/>
          </w:tcPr>
          <w:p w14:paraId="58228107" w14:textId="77777777" w:rsidR="00A47510" w:rsidRPr="00681BE3" w:rsidRDefault="00A47510" w:rsidP="00C67DF8">
            <w:pPr>
              <w:jc w:val="center"/>
              <w:rPr>
                <w:b w:val="0"/>
                <w:i/>
                <w:iCs/>
                <w:sz w:val="20"/>
                <w:szCs w:val="20"/>
                <w:lang w:eastAsia="hr-HR"/>
              </w:rPr>
            </w:pPr>
            <w:r w:rsidRPr="00681BE3">
              <w:rPr>
                <w:rFonts w:ascii="Cambria" w:hAnsi="Cambria" w:cs="Calibri"/>
                <w:b w:val="0"/>
                <w:i/>
                <w:iCs/>
                <w:color w:val="000000"/>
                <w:sz w:val="20"/>
                <w:szCs w:val="20"/>
              </w:rPr>
              <w:t>Rhodeus amaurus</w:t>
            </w:r>
          </w:p>
        </w:tc>
      </w:tr>
      <w:tr w:rsidR="00A47510" w:rsidRPr="00681BE3" w14:paraId="06A8CECC" w14:textId="77777777" w:rsidTr="00970329">
        <w:trPr>
          <w:trHeight w:hRule="exact" w:val="288"/>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6BDC8A0C" w14:textId="77777777" w:rsidR="00A47510" w:rsidRPr="00681BE3" w:rsidRDefault="00A47510" w:rsidP="00C67DF8">
            <w:pPr>
              <w:jc w:val="center"/>
              <w:rPr>
                <w:b w:val="0"/>
                <w:i/>
                <w:iCs/>
                <w:sz w:val="20"/>
                <w:szCs w:val="20"/>
                <w:lang w:eastAsia="hr-HR"/>
              </w:rPr>
            </w:pPr>
            <w:r w:rsidRPr="00681BE3">
              <w:rPr>
                <w:rFonts w:ascii="Cambria" w:hAnsi="Cambria" w:cs="Calibri"/>
                <w:b w:val="0"/>
                <w:i/>
                <w:iCs/>
                <w:color w:val="000000"/>
                <w:sz w:val="20"/>
                <w:szCs w:val="20"/>
              </w:rPr>
              <w:t>Tetrao urogallus</w:t>
            </w:r>
          </w:p>
        </w:tc>
      </w:tr>
      <w:tr w:rsidR="00A47510" w:rsidRPr="00681BE3" w14:paraId="716BAA2A" w14:textId="77777777" w:rsidTr="00970329">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4F81BD" w:themeFill="accent1"/>
            <w:hideMark/>
          </w:tcPr>
          <w:p w14:paraId="151212E5" w14:textId="77777777" w:rsidR="00A47510" w:rsidRPr="00681BE3" w:rsidRDefault="00A47510" w:rsidP="00C67DF8">
            <w:pPr>
              <w:jc w:val="center"/>
              <w:rPr>
                <w:color w:val="FFFFFF"/>
                <w:sz w:val="20"/>
                <w:szCs w:val="20"/>
                <w:lang w:eastAsia="en-GB"/>
              </w:rPr>
            </w:pPr>
            <w:r w:rsidRPr="00681BE3">
              <w:rPr>
                <w:color w:val="FFFFFF"/>
                <w:sz w:val="20"/>
                <w:szCs w:val="20"/>
                <w:lang w:eastAsia="en-GB"/>
              </w:rPr>
              <w:t>Ciljna staništa</w:t>
            </w:r>
          </w:p>
        </w:tc>
      </w:tr>
      <w:tr w:rsidR="00A47510" w:rsidRPr="00681BE3" w14:paraId="2B229E16" w14:textId="77777777" w:rsidTr="001A2526">
        <w:trPr>
          <w:trHeight w:val="275"/>
        </w:trPr>
        <w:tc>
          <w:tcPr>
            <w:cnfStyle w:val="001000000000" w:firstRow="0" w:lastRow="0" w:firstColumn="1" w:lastColumn="0" w:oddVBand="0" w:evenVBand="0" w:oddHBand="0" w:evenHBand="0" w:firstRowFirstColumn="0" w:firstRowLastColumn="0" w:lastRowFirstColumn="0" w:lastRowLastColumn="0"/>
            <w:tcW w:w="5000" w:type="pct"/>
            <w:shd w:val="clear" w:color="auto" w:fill="auto"/>
          </w:tcPr>
          <w:p w14:paraId="4A6BF854" w14:textId="77777777" w:rsidR="00A47510" w:rsidRPr="00681BE3" w:rsidRDefault="00A47510" w:rsidP="00C67DF8">
            <w:pPr>
              <w:jc w:val="left"/>
              <w:rPr>
                <w:b w:val="0"/>
                <w:color w:val="FFFFFF"/>
                <w:sz w:val="20"/>
                <w:szCs w:val="20"/>
                <w:lang w:eastAsia="en-GB"/>
              </w:rPr>
            </w:pPr>
            <w:r w:rsidRPr="00681BE3">
              <w:rPr>
                <w:b w:val="0"/>
                <w:sz w:val="20"/>
                <w:szCs w:val="20"/>
                <w:lang w:eastAsia="en-GB"/>
              </w:rPr>
              <w:t xml:space="preserve">8210 Krečnjačke stijene sa hazmofitskom </w:t>
            </w:r>
            <w:r w:rsidRPr="00681BE3">
              <w:rPr>
                <w:b w:val="0"/>
                <w:color w:val="FFFFFF"/>
                <w:sz w:val="20"/>
                <w:szCs w:val="20"/>
                <w:lang w:eastAsia="en-GB"/>
              </w:rPr>
              <w:t>vegetacijom</w:t>
            </w:r>
          </w:p>
        </w:tc>
      </w:tr>
      <w:tr w:rsidR="00A47510" w:rsidRPr="00681BE3" w14:paraId="2145BF9E" w14:textId="77777777" w:rsidTr="001A2526">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shd w:val="clear" w:color="auto" w:fill="auto"/>
          </w:tcPr>
          <w:p w14:paraId="6A177739" w14:textId="77777777" w:rsidR="00A47510" w:rsidRPr="00681BE3" w:rsidRDefault="00A47510" w:rsidP="00C67DF8">
            <w:pPr>
              <w:jc w:val="left"/>
              <w:rPr>
                <w:b w:val="0"/>
                <w:color w:val="FFFFFF"/>
                <w:sz w:val="20"/>
                <w:szCs w:val="20"/>
                <w:lang w:eastAsia="en-GB"/>
              </w:rPr>
            </w:pPr>
            <w:r w:rsidRPr="00681BE3">
              <w:rPr>
                <w:b w:val="0"/>
                <w:sz w:val="20"/>
                <w:szCs w:val="20"/>
                <w:lang w:eastAsia="en-GB"/>
              </w:rPr>
              <w:t xml:space="preserve">6170 Alpijski i subalpijski travnjaci </w:t>
            </w:r>
            <w:r w:rsidRPr="00681BE3">
              <w:rPr>
                <w:b w:val="0"/>
                <w:color w:val="FFFFFF"/>
                <w:sz w:val="20"/>
                <w:szCs w:val="20"/>
                <w:lang w:eastAsia="en-GB"/>
              </w:rPr>
              <w:t>na krečnjaku</w:t>
            </w:r>
          </w:p>
        </w:tc>
      </w:tr>
      <w:tr w:rsidR="00A47510" w:rsidRPr="00681BE3" w14:paraId="7F7636FF" w14:textId="77777777" w:rsidTr="001A2526">
        <w:trPr>
          <w:trHeight w:val="275"/>
        </w:trPr>
        <w:tc>
          <w:tcPr>
            <w:cnfStyle w:val="001000000000" w:firstRow="0" w:lastRow="0" w:firstColumn="1" w:lastColumn="0" w:oddVBand="0" w:evenVBand="0" w:oddHBand="0" w:evenHBand="0" w:firstRowFirstColumn="0" w:firstRowLastColumn="0" w:lastRowFirstColumn="0" w:lastRowLastColumn="0"/>
            <w:tcW w:w="5000" w:type="pct"/>
            <w:hideMark/>
          </w:tcPr>
          <w:p w14:paraId="0BD4D82F" w14:textId="77777777" w:rsidR="00A47510" w:rsidRPr="00681BE3" w:rsidRDefault="00A47510" w:rsidP="00C67DF8">
            <w:pPr>
              <w:jc w:val="left"/>
              <w:rPr>
                <w:b w:val="0"/>
                <w:sz w:val="20"/>
                <w:szCs w:val="20"/>
                <w:lang w:eastAsia="en-GB"/>
              </w:rPr>
            </w:pPr>
            <w:r w:rsidRPr="00681BE3">
              <w:rPr>
                <w:b w:val="0"/>
                <w:sz w:val="20"/>
                <w:szCs w:val="20"/>
                <w:lang w:eastAsia="en-GB"/>
              </w:rPr>
              <w:t xml:space="preserve">3270 Rijeke s muljevitim obalama obraslih vegetacijom sveza </w:t>
            </w:r>
            <w:r w:rsidRPr="00681BE3">
              <w:rPr>
                <w:b w:val="0"/>
                <w:i/>
                <w:sz w:val="20"/>
                <w:szCs w:val="20"/>
                <w:lang w:eastAsia="en-GB"/>
              </w:rPr>
              <w:t>Chenopodion rubri</w:t>
            </w:r>
            <w:r w:rsidRPr="00681BE3">
              <w:rPr>
                <w:b w:val="0"/>
                <w:sz w:val="20"/>
                <w:szCs w:val="20"/>
                <w:lang w:eastAsia="en-GB"/>
              </w:rPr>
              <w:t xml:space="preserve"> i </w:t>
            </w:r>
            <w:r w:rsidRPr="00681BE3">
              <w:rPr>
                <w:b w:val="0"/>
                <w:i/>
                <w:sz w:val="20"/>
                <w:szCs w:val="20"/>
                <w:lang w:eastAsia="en-GB"/>
              </w:rPr>
              <w:t>Bidention</w:t>
            </w:r>
          </w:p>
        </w:tc>
      </w:tr>
      <w:tr w:rsidR="00A47510" w:rsidRPr="00681BE3" w14:paraId="39C4F5ED" w14:textId="77777777" w:rsidTr="001A2526">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tcPr>
          <w:p w14:paraId="7528D01E" w14:textId="77777777" w:rsidR="00A47510" w:rsidRPr="00681BE3" w:rsidRDefault="00A47510" w:rsidP="00C67DF8">
            <w:pPr>
              <w:jc w:val="left"/>
              <w:rPr>
                <w:b w:val="0"/>
                <w:sz w:val="20"/>
                <w:szCs w:val="20"/>
                <w:lang w:eastAsia="en-GB"/>
              </w:rPr>
            </w:pPr>
            <w:r w:rsidRPr="00681BE3">
              <w:rPr>
                <w:b w:val="0"/>
                <w:sz w:val="20"/>
                <w:szCs w:val="20"/>
                <w:lang w:eastAsia="en-GB"/>
              </w:rPr>
              <w:t>4060 Planinske i borealne vrištine</w:t>
            </w:r>
          </w:p>
        </w:tc>
      </w:tr>
      <w:tr w:rsidR="00A47510" w:rsidRPr="00681BE3" w14:paraId="37B17EE6" w14:textId="77777777" w:rsidTr="001A2526">
        <w:trPr>
          <w:trHeight w:val="275"/>
        </w:trPr>
        <w:tc>
          <w:tcPr>
            <w:cnfStyle w:val="001000000000" w:firstRow="0" w:lastRow="0" w:firstColumn="1" w:lastColumn="0" w:oddVBand="0" w:evenVBand="0" w:oddHBand="0" w:evenHBand="0" w:firstRowFirstColumn="0" w:firstRowLastColumn="0" w:lastRowFirstColumn="0" w:lastRowLastColumn="0"/>
            <w:tcW w:w="5000" w:type="pct"/>
          </w:tcPr>
          <w:p w14:paraId="541B55A5" w14:textId="77777777" w:rsidR="00A47510" w:rsidRPr="00681BE3" w:rsidRDefault="00A47510" w:rsidP="00C67DF8">
            <w:pPr>
              <w:tabs>
                <w:tab w:val="left" w:pos="1291"/>
              </w:tabs>
              <w:jc w:val="left"/>
              <w:rPr>
                <w:b w:val="0"/>
                <w:sz w:val="20"/>
                <w:szCs w:val="20"/>
                <w:lang w:eastAsia="en-GB"/>
              </w:rPr>
            </w:pPr>
            <w:r w:rsidRPr="00681BE3">
              <w:rPr>
                <w:b w:val="0"/>
                <w:sz w:val="20"/>
                <w:szCs w:val="20"/>
                <w:lang w:eastAsia="en-GB"/>
              </w:rPr>
              <w:t>6430 Hidrofilne rubne zajednice visokih zeleni od montanog do alpskog nivoa</w:t>
            </w:r>
          </w:p>
        </w:tc>
      </w:tr>
      <w:tr w:rsidR="00A47510" w:rsidRPr="00681BE3" w14:paraId="43BABD25" w14:textId="77777777" w:rsidTr="001A2526">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tcPr>
          <w:p w14:paraId="2F5DFCDF" w14:textId="77777777" w:rsidR="00A47510" w:rsidRPr="00681BE3" w:rsidRDefault="00A47510" w:rsidP="00C67DF8">
            <w:pPr>
              <w:tabs>
                <w:tab w:val="left" w:pos="1291"/>
              </w:tabs>
              <w:jc w:val="left"/>
              <w:rPr>
                <w:b w:val="0"/>
                <w:sz w:val="20"/>
                <w:szCs w:val="20"/>
                <w:lang w:eastAsia="en-GB"/>
              </w:rPr>
            </w:pPr>
            <w:r w:rsidRPr="00681BE3">
              <w:rPr>
                <w:b w:val="0"/>
                <w:sz w:val="20"/>
                <w:szCs w:val="20"/>
                <w:lang w:eastAsia="en-GB"/>
              </w:rPr>
              <w:t>6510 Nizijske kosanice</w:t>
            </w:r>
          </w:p>
        </w:tc>
      </w:tr>
      <w:tr w:rsidR="00A47510" w:rsidRPr="00681BE3" w14:paraId="3A02B0CB" w14:textId="77777777" w:rsidTr="001A2526">
        <w:trPr>
          <w:trHeight w:val="275"/>
        </w:trPr>
        <w:tc>
          <w:tcPr>
            <w:cnfStyle w:val="001000000000" w:firstRow="0" w:lastRow="0" w:firstColumn="1" w:lastColumn="0" w:oddVBand="0" w:evenVBand="0" w:oddHBand="0" w:evenHBand="0" w:firstRowFirstColumn="0" w:firstRowLastColumn="0" w:lastRowFirstColumn="0" w:lastRowLastColumn="0"/>
            <w:tcW w:w="5000" w:type="pct"/>
          </w:tcPr>
          <w:p w14:paraId="6DF70EE1" w14:textId="77777777" w:rsidR="00A47510" w:rsidRPr="00681BE3" w:rsidRDefault="00A47510" w:rsidP="00C67DF8">
            <w:pPr>
              <w:tabs>
                <w:tab w:val="left" w:pos="1291"/>
              </w:tabs>
              <w:jc w:val="left"/>
              <w:rPr>
                <w:b w:val="0"/>
                <w:sz w:val="20"/>
                <w:szCs w:val="20"/>
                <w:lang w:eastAsia="en-GB"/>
              </w:rPr>
            </w:pPr>
            <w:r w:rsidRPr="00681BE3">
              <w:rPr>
                <w:b w:val="0"/>
                <w:sz w:val="20"/>
                <w:szCs w:val="20"/>
                <w:lang w:eastAsia="en-GB"/>
              </w:rPr>
              <w:t>6520 Brdske kosanice</w:t>
            </w:r>
          </w:p>
        </w:tc>
      </w:tr>
      <w:tr w:rsidR="00A47510" w:rsidRPr="00681BE3" w14:paraId="3EE9045F" w14:textId="77777777" w:rsidTr="001A2526">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tcPr>
          <w:p w14:paraId="14453AAF" w14:textId="77777777" w:rsidR="00A47510" w:rsidRPr="00681BE3" w:rsidRDefault="00A47510" w:rsidP="00C67DF8">
            <w:pPr>
              <w:tabs>
                <w:tab w:val="left" w:pos="1291"/>
              </w:tabs>
              <w:jc w:val="left"/>
              <w:rPr>
                <w:b w:val="0"/>
                <w:sz w:val="20"/>
                <w:szCs w:val="20"/>
                <w:lang w:eastAsia="en-GB"/>
              </w:rPr>
            </w:pPr>
            <w:r w:rsidRPr="00681BE3">
              <w:rPr>
                <w:b w:val="0"/>
                <w:sz w:val="20"/>
                <w:szCs w:val="20"/>
                <w:lang w:eastAsia="en-GB"/>
              </w:rPr>
              <w:t>4080 Subalpinski niski šibljaci žbunastih vrba</w:t>
            </w:r>
          </w:p>
        </w:tc>
      </w:tr>
      <w:tr w:rsidR="00A47510" w:rsidRPr="00681BE3" w14:paraId="604BC551" w14:textId="77777777" w:rsidTr="001A2526">
        <w:trPr>
          <w:trHeight w:val="275"/>
        </w:trPr>
        <w:tc>
          <w:tcPr>
            <w:cnfStyle w:val="001000000000" w:firstRow="0" w:lastRow="0" w:firstColumn="1" w:lastColumn="0" w:oddVBand="0" w:evenVBand="0" w:oddHBand="0" w:evenHBand="0" w:firstRowFirstColumn="0" w:firstRowLastColumn="0" w:lastRowFirstColumn="0" w:lastRowLastColumn="0"/>
            <w:tcW w:w="5000" w:type="pct"/>
          </w:tcPr>
          <w:p w14:paraId="0C597E37" w14:textId="77777777" w:rsidR="00A47510" w:rsidRPr="00681BE3" w:rsidRDefault="00A47510" w:rsidP="00C67DF8">
            <w:pPr>
              <w:tabs>
                <w:tab w:val="left" w:pos="1291"/>
              </w:tabs>
              <w:jc w:val="left"/>
              <w:rPr>
                <w:b w:val="0"/>
                <w:sz w:val="20"/>
                <w:szCs w:val="20"/>
                <w:lang w:eastAsia="en-GB"/>
              </w:rPr>
            </w:pPr>
            <w:r w:rsidRPr="00681BE3">
              <w:rPr>
                <w:b w:val="0"/>
                <w:sz w:val="20"/>
                <w:szCs w:val="20"/>
                <w:lang w:eastAsia="en-GB"/>
              </w:rPr>
              <w:t>5130 Šibljaci kleke na vrištinama ili kraškim livadama</w:t>
            </w:r>
          </w:p>
        </w:tc>
      </w:tr>
      <w:tr w:rsidR="00A47510" w:rsidRPr="00681BE3" w14:paraId="31E67E83" w14:textId="77777777" w:rsidTr="001A2526">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tcPr>
          <w:p w14:paraId="55DD9D40" w14:textId="77777777" w:rsidR="00A47510" w:rsidRPr="00681BE3" w:rsidRDefault="00A47510" w:rsidP="00C67DF8">
            <w:pPr>
              <w:tabs>
                <w:tab w:val="left" w:pos="1291"/>
              </w:tabs>
              <w:jc w:val="left"/>
              <w:rPr>
                <w:b w:val="0"/>
                <w:sz w:val="20"/>
                <w:szCs w:val="20"/>
                <w:lang w:eastAsia="en-GB"/>
              </w:rPr>
            </w:pPr>
            <w:r w:rsidRPr="00681BE3">
              <w:rPr>
                <w:b w:val="0"/>
                <w:sz w:val="20"/>
                <w:szCs w:val="20"/>
                <w:lang w:eastAsia="en-GB"/>
              </w:rPr>
              <w:t>91K0 Ilirske bukove šume sveze Aremonio-Fagion</w:t>
            </w:r>
          </w:p>
        </w:tc>
      </w:tr>
      <w:tr w:rsidR="00A47510" w:rsidRPr="00681BE3" w14:paraId="2050CB7C" w14:textId="77777777" w:rsidTr="001A2526">
        <w:trPr>
          <w:trHeight w:val="275"/>
        </w:trPr>
        <w:tc>
          <w:tcPr>
            <w:cnfStyle w:val="001000000000" w:firstRow="0" w:lastRow="0" w:firstColumn="1" w:lastColumn="0" w:oddVBand="0" w:evenVBand="0" w:oddHBand="0" w:evenHBand="0" w:firstRowFirstColumn="0" w:firstRowLastColumn="0" w:lastRowFirstColumn="0" w:lastRowLastColumn="0"/>
            <w:tcW w:w="5000" w:type="pct"/>
          </w:tcPr>
          <w:p w14:paraId="72902E65" w14:textId="77777777" w:rsidR="00A47510" w:rsidRPr="00681BE3" w:rsidRDefault="00A47510" w:rsidP="00C67DF8">
            <w:pPr>
              <w:tabs>
                <w:tab w:val="left" w:pos="1291"/>
              </w:tabs>
              <w:jc w:val="left"/>
              <w:rPr>
                <w:b w:val="0"/>
                <w:sz w:val="20"/>
                <w:szCs w:val="20"/>
                <w:lang w:eastAsia="en-GB"/>
              </w:rPr>
            </w:pPr>
            <w:r w:rsidRPr="00681BE3">
              <w:rPr>
                <w:b w:val="0"/>
                <w:sz w:val="20"/>
                <w:szCs w:val="20"/>
                <w:lang w:eastAsia="en-GB"/>
              </w:rPr>
              <w:t>91L0 Ilirske hrastovo-grabove šume sveze Erythronio-Carpinion</w:t>
            </w:r>
          </w:p>
        </w:tc>
      </w:tr>
      <w:tr w:rsidR="00A47510" w:rsidRPr="00681BE3" w14:paraId="160EDF40" w14:textId="77777777" w:rsidTr="001A2526">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tcPr>
          <w:p w14:paraId="569B1203" w14:textId="77777777" w:rsidR="00A47510" w:rsidRPr="00681BE3" w:rsidRDefault="00A47510" w:rsidP="00C67DF8">
            <w:pPr>
              <w:tabs>
                <w:tab w:val="left" w:pos="1291"/>
              </w:tabs>
              <w:jc w:val="left"/>
              <w:rPr>
                <w:b w:val="0"/>
                <w:sz w:val="20"/>
                <w:szCs w:val="20"/>
                <w:lang w:eastAsia="en-GB"/>
              </w:rPr>
            </w:pPr>
            <w:r w:rsidRPr="00681BE3">
              <w:rPr>
                <w:b w:val="0"/>
                <w:sz w:val="20"/>
                <w:szCs w:val="20"/>
                <w:lang w:eastAsia="en-GB"/>
              </w:rPr>
              <w:t>91R0 Dinarske šume bijelog bora na dolomitu</w:t>
            </w:r>
          </w:p>
        </w:tc>
      </w:tr>
      <w:tr w:rsidR="00A47510" w:rsidRPr="00681BE3" w14:paraId="6E42ED9A" w14:textId="77777777" w:rsidTr="001A2526">
        <w:trPr>
          <w:trHeight w:val="275"/>
        </w:trPr>
        <w:tc>
          <w:tcPr>
            <w:cnfStyle w:val="001000000000" w:firstRow="0" w:lastRow="0" w:firstColumn="1" w:lastColumn="0" w:oddVBand="0" w:evenVBand="0" w:oddHBand="0" w:evenHBand="0" w:firstRowFirstColumn="0" w:firstRowLastColumn="0" w:lastRowFirstColumn="0" w:lastRowLastColumn="0"/>
            <w:tcW w:w="5000" w:type="pct"/>
          </w:tcPr>
          <w:p w14:paraId="53974BC7" w14:textId="77777777" w:rsidR="00A47510" w:rsidRPr="00681BE3" w:rsidRDefault="00A47510" w:rsidP="00C67DF8">
            <w:pPr>
              <w:tabs>
                <w:tab w:val="left" w:pos="1291"/>
              </w:tabs>
              <w:jc w:val="left"/>
              <w:rPr>
                <w:b w:val="0"/>
                <w:sz w:val="20"/>
                <w:szCs w:val="20"/>
                <w:lang w:eastAsia="en-GB"/>
              </w:rPr>
            </w:pPr>
            <w:r w:rsidRPr="00681BE3">
              <w:rPr>
                <w:b w:val="0"/>
                <w:sz w:val="20"/>
                <w:szCs w:val="20"/>
                <w:lang w:eastAsia="en-GB"/>
              </w:rPr>
              <w:t>8310 Špilje i jame zatvorene za javnost</w:t>
            </w:r>
          </w:p>
        </w:tc>
      </w:tr>
      <w:tr w:rsidR="00A47510" w:rsidRPr="00681BE3" w14:paraId="1F68EB0A" w14:textId="77777777" w:rsidTr="001A2526">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tcPr>
          <w:p w14:paraId="18A224C2" w14:textId="77777777" w:rsidR="00A47510" w:rsidRPr="00681BE3" w:rsidRDefault="00A47510" w:rsidP="00C67DF8">
            <w:pPr>
              <w:tabs>
                <w:tab w:val="left" w:pos="1291"/>
              </w:tabs>
              <w:jc w:val="left"/>
              <w:rPr>
                <w:b w:val="0"/>
                <w:sz w:val="20"/>
                <w:szCs w:val="20"/>
                <w:lang w:eastAsia="en-GB"/>
              </w:rPr>
            </w:pPr>
            <w:r w:rsidRPr="00681BE3">
              <w:rPr>
                <w:b w:val="0"/>
                <w:sz w:val="20"/>
                <w:szCs w:val="20"/>
                <w:lang w:eastAsia="en-GB"/>
              </w:rPr>
              <w:t>9140 Srednjoevropske subalpinske bukove šume sa Acer i Rumex ariifolius</w:t>
            </w:r>
          </w:p>
        </w:tc>
      </w:tr>
      <w:tr w:rsidR="00A47510" w:rsidRPr="00681BE3" w14:paraId="7FD32085" w14:textId="77777777" w:rsidTr="001A2526">
        <w:trPr>
          <w:trHeight w:val="275"/>
        </w:trPr>
        <w:tc>
          <w:tcPr>
            <w:cnfStyle w:val="001000000000" w:firstRow="0" w:lastRow="0" w:firstColumn="1" w:lastColumn="0" w:oddVBand="0" w:evenVBand="0" w:oddHBand="0" w:evenHBand="0" w:firstRowFirstColumn="0" w:firstRowLastColumn="0" w:lastRowFirstColumn="0" w:lastRowLastColumn="0"/>
            <w:tcW w:w="5000" w:type="pct"/>
          </w:tcPr>
          <w:p w14:paraId="170D99D4" w14:textId="77777777" w:rsidR="00A47510" w:rsidRPr="00681BE3" w:rsidRDefault="00A47510" w:rsidP="00C67DF8">
            <w:pPr>
              <w:tabs>
                <w:tab w:val="left" w:pos="1291"/>
              </w:tabs>
              <w:jc w:val="left"/>
              <w:rPr>
                <w:b w:val="0"/>
                <w:sz w:val="20"/>
                <w:szCs w:val="20"/>
                <w:lang w:eastAsia="en-GB"/>
              </w:rPr>
            </w:pPr>
            <w:r w:rsidRPr="00681BE3">
              <w:rPr>
                <w:b w:val="0"/>
                <w:sz w:val="20"/>
                <w:szCs w:val="20"/>
                <w:lang w:eastAsia="en-GB"/>
              </w:rPr>
              <w:t>*9180 Šume na stalno svježim zemljištama sa zrelim humusom (Tilio-Acerion)</w:t>
            </w:r>
          </w:p>
        </w:tc>
      </w:tr>
      <w:tr w:rsidR="00A47510" w:rsidRPr="00681BE3" w14:paraId="745F3B07" w14:textId="77777777" w:rsidTr="001A2526">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left w:val="none" w:sz="0" w:space="0" w:color="auto"/>
              <w:bottom w:val="none" w:sz="0" w:space="0" w:color="auto"/>
              <w:right w:val="none" w:sz="0" w:space="0" w:color="auto"/>
            </w:tcBorders>
            <w:hideMark/>
          </w:tcPr>
          <w:p w14:paraId="61938B98" w14:textId="77777777" w:rsidR="00A47510" w:rsidRPr="00681BE3" w:rsidRDefault="00A47510" w:rsidP="00C67DF8">
            <w:pPr>
              <w:jc w:val="left"/>
              <w:rPr>
                <w:b w:val="0"/>
                <w:sz w:val="20"/>
                <w:szCs w:val="20"/>
                <w:lang w:eastAsia="en-GB"/>
              </w:rPr>
            </w:pPr>
            <w:r w:rsidRPr="00681BE3">
              <w:rPr>
                <w:b w:val="0"/>
                <w:sz w:val="20"/>
                <w:szCs w:val="20"/>
                <w:lang w:eastAsia="en-GB"/>
              </w:rPr>
              <w:t>*91E0 Šume mekih lišćara na fluvisolima</w:t>
            </w:r>
          </w:p>
        </w:tc>
      </w:tr>
    </w:tbl>
    <w:p w14:paraId="11FF37D3" w14:textId="63FB970F" w:rsidR="0099762D" w:rsidRPr="00681BE3" w:rsidRDefault="0099762D" w:rsidP="0099762D">
      <w:pPr>
        <w:spacing w:before="120" w:after="120"/>
      </w:pPr>
    </w:p>
    <w:p w14:paraId="45DF122F" w14:textId="2F9E3108" w:rsidR="0099762D" w:rsidRPr="00681BE3" w:rsidRDefault="0099762D" w:rsidP="0099762D">
      <w:pPr>
        <w:pStyle w:val="Heading3"/>
      </w:pPr>
      <w:bookmarkStart w:id="134" w:name="_Toc75247774"/>
      <w:r w:rsidRPr="00681BE3">
        <w:t>Upravljanje otpadom</w:t>
      </w:r>
      <w:r w:rsidR="00B43D9B" w:rsidRPr="00681BE3">
        <w:rPr>
          <w:rStyle w:val="FootnoteReference"/>
        </w:rPr>
        <w:footnoteReference w:id="9"/>
      </w:r>
      <w:bookmarkEnd w:id="134"/>
    </w:p>
    <w:p w14:paraId="7C9BD75E" w14:textId="77777777" w:rsidR="00B43D9B" w:rsidRPr="00681BE3" w:rsidRDefault="0099762D" w:rsidP="0099762D">
      <w:pPr>
        <w:spacing w:before="120" w:after="120"/>
      </w:pPr>
      <w:r w:rsidRPr="00681BE3">
        <w:t xml:space="preserve">U općini Bihać javno komunalno poduzeće zaduženo za upravljanje krutim otpadom je JKP „Komrad“. Općina Bihać pokrivena je odvozom komunalnog otpada na površini od 98% teritorija. Uža gradska jezgra pokrivena je svakodnevnim odvozom, dok su ostale mjesne zajednice pokrivene sedmičnim odvozom, što je u dosadašnjem periodu bilo zadovoljavajuće. Otpad sa područja općine Bihać se odlaže na nesanitarnoj deponiji Gorjevac-Kruškovača. Lokalitet deponije sa nalazi sa lijeve strane glavnog puta Bihać – Bosanski Petrovac, udaljena je nekih 15 km od Bihaća. </w:t>
      </w:r>
    </w:p>
    <w:p w14:paraId="4061969A" w14:textId="77777777" w:rsidR="00B43D9B" w:rsidRPr="00681BE3" w:rsidRDefault="0099762D" w:rsidP="00B43D9B">
      <w:pPr>
        <w:spacing w:before="120" w:after="120"/>
      </w:pPr>
      <w:r w:rsidRPr="00681BE3">
        <w:t xml:space="preserve">Deponija je smještena na površini od 15.000 m², a površina na koju se trenutno odlaže otpad iznosi cca 5.000 m². </w:t>
      </w:r>
      <w:r w:rsidR="00B43D9B" w:rsidRPr="00681BE3">
        <w:t>Godišnje se na deponiju odlaže oko 65.800 m</w:t>
      </w:r>
      <w:r w:rsidR="00B43D9B" w:rsidRPr="00681BE3">
        <w:rPr>
          <w:vertAlign w:val="superscript"/>
        </w:rPr>
        <w:t>3</w:t>
      </w:r>
      <w:r w:rsidR="00B43D9B" w:rsidRPr="00681BE3">
        <w:t xml:space="preserve"> otpada. </w:t>
      </w:r>
    </w:p>
    <w:p w14:paraId="484044F0" w14:textId="37FA51D4" w:rsidR="00B43D9B" w:rsidRPr="00681BE3" w:rsidRDefault="00B43D9B" w:rsidP="0099762D">
      <w:pPr>
        <w:spacing w:before="120" w:after="120"/>
      </w:pPr>
      <w:r w:rsidRPr="00681BE3">
        <w:t>Osnovna karakteristika postojećeg odlaganja otpada na odlagalištu Gorjevac-Kruškovača je djelimično kontrolirani postupak odlaganja, bez uobičajene tehnologije sanitarnog deponiranja.</w:t>
      </w:r>
    </w:p>
    <w:p w14:paraId="063F20FC" w14:textId="5A66E209" w:rsidR="0099762D" w:rsidRPr="00681BE3" w:rsidRDefault="0099762D" w:rsidP="0099762D">
      <w:pPr>
        <w:spacing w:before="120" w:after="120"/>
      </w:pPr>
      <w:r w:rsidRPr="00681BE3">
        <w:t xml:space="preserve">Na ovu deponiju vrši se odlaganje komunalnog otpada iz domaćinstava, dok se metalni otpad i stare gume odvajaju. U komunalni otpad ovdje se ubraja i industrijski otpad, mada on često sadrži supstance koje ga kvalificiraju kao opasni otpad, a što bi zahtijevalo poseban tretman izvan postojećeg odlagališta otpada. Klaonički otpad i uginule životinje odlažu se u prethodno iskopane jame, a potom se vrši prskanje hlorom i živim vapnom, te zatrpava materijalom iz iskopa. Količina klaoničkog otpada je jako mala. </w:t>
      </w:r>
    </w:p>
    <w:p w14:paraId="3EE111DA" w14:textId="77777777" w:rsidR="0099762D" w:rsidRPr="00681BE3" w:rsidRDefault="0099762D" w:rsidP="0099762D">
      <w:pPr>
        <w:spacing w:before="120" w:after="120"/>
      </w:pPr>
      <w:r w:rsidRPr="00681BE3">
        <w:t xml:space="preserve">S obzirom da nema odvojenog prikupljanja otpada na izvoru nastanka, u komunalnom otpadu završava i većina industrijskog i otpada iz zdravstvenih ustanova. Opasni otpad, poput otpadnih </w:t>
      </w:r>
      <w:r w:rsidRPr="00681BE3">
        <w:lastRenderedPageBreak/>
        <w:t>ulja za motore pogonskih uređaja većinom se privremeno skladišti u krugu tvornica, do preuzimanja od strane ovlaštenih osoba za ove vrste otpada. Jedan dio hemijskog otpada skladišti se u krugu ustanova do konačnog zbrinjavanja, dok se dio ovog otpada, kao i sredstava za pranje jednostavno ispuštaju u gradsku kanalizaciju. Medicinski opasni otpad (patološki otpad, infektivni otpad, otpad od liječenja, hemikalije i oštri predmeti) iz bolnice se spaljuje. Jedan dio otpada od liječenja završava u kontejnerima za prikupljanje komunalnog otpada i predstavlja veliku opasnost za zdravlje i okoliš. Injekcije iz zdravstvenih ustanova najčešće završavaju u kontejnerima i odlažu se na odlagalište. Farmaceutski otpad (lijekovi kojima je istekao rok trajanja) se vraća dobavljačima.</w:t>
      </w:r>
    </w:p>
    <w:p w14:paraId="3B65B741" w14:textId="5B76BBC6" w:rsidR="0099762D" w:rsidRPr="00681BE3" w:rsidRDefault="0099762D" w:rsidP="0099762D">
      <w:pPr>
        <w:spacing w:before="120" w:after="120"/>
      </w:pPr>
      <w:r w:rsidRPr="00681BE3">
        <w:t>Veliki nedostatak u sadašnjem sistemu prikupljanja i odlaganja otpada jesu upravo kategorije opasnog otpada. Pored pomenutog medicinskog otpada tu je animalni otpad koji je također infektivan, elektronički otpad, gume, motorna i druga ulja, druge vrste opasnog otpada koje su regulirane (ili nisu svi) posebnim pravilnicima.</w:t>
      </w:r>
    </w:p>
    <w:p w14:paraId="04688291" w14:textId="1B25BE38" w:rsidR="00251E6C" w:rsidRPr="00681BE3" w:rsidRDefault="00251E6C" w:rsidP="00184615">
      <w:pPr>
        <w:pStyle w:val="Heading2"/>
      </w:pPr>
      <w:bookmarkStart w:id="135" w:name="_Toc75247775"/>
      <w:r w:rsidRPr="00681BE3">
        <w:t>Socio-</w:t>
      </w:r>
      <w:r w:rsidR="003C19F1" w:rsidRPr="00681BE3">
        <w:t>ekonomsko okruženje</w:t>
      </w:r>
      <w:bookmarkEnd w:id="135"/>
    </w:p>
    <w:p w14:paraId="3865B471" w14:textId="77777777" w:rsidR="00AE3739" w:rsidRPr="00681BE3" w:rsidRDefault="00AE3739" w:rsidP="00AE3739">
      <w:pPr>
        <w:pStyle w:val="Heading3"/>
      </w:pPr>
      <w:bookmarkStart w:id="136" w:name="_Toc75247776"/>
      <w:r w:rsidRPr="00681BE3">
        <w:t xml:space="preserve">Osnovne </w:t>
      </w:r>
      <w:r w:rsidR="003C19F1" w:rsidRPr="00681BE3">
        <w:t xml:space="preserve">socio-ekonomske </w:t>
      </w:r>
      <w:r w:rsidRPr="00681BE3">
        <w:t xml:space="preserve">karakteristike </w:t>
      </w:r>
      <w:r w:rsidR="000F7FF3" w:rsidRPr="00681BE3">
        <w:t>Grada Bihaća</w:t>
      </w:r>
      <w:bookmarkEnd w:id="136"/>
    </w:p>
    <w:p w14:paraId="30C81CA2" w14:textId="77777777" w:rsidR="00291122" w:rsidRPr="00681BE3" w:rsidRDefault="00291122" w:rsidP="00291122">
      <w:pPr>
        <w:spacing w:before="120" w:after="120"/>
      </w:pPr>
      <w:bookmarkStart w:id="137" w:name="_Toc6162341"/>
      <w:r w:rsidRPr="00681BE3">
        <w:t>Prema zvaničnim podacima Popisa stanovništva u BiH iz 2013. godine, u Gradu Bihaću je ukupno popisano 56.261 osoba. Međutim, Grad Bihać u 2018. godini je brojao 56.207 stanovnika</w:t>
      </w:r>
      <w:r w:rsidRPr="00681BE3">
        <w:rPr>
          <w:rStyle w:val="FootnoteReference"/>
        </w:rPr>
        <w:footnoteReference w:id="10"/>
      </w:r>
      <w:r w:rsidRPr="00681BE3">
        <w:t>.</w:t>
      </w:r>
    </w:p>
    <w:p w14:paraId="07FF3491" w14:textId="77777777" w:rsidR="00291122" w:rsidRPr="00681BE3" w:rsidRDefault="00291122" w:rsidP="00291122">
      <w:pPr>
        <w:spacing w:before="120" w:after="120"/>
      </w:pPr>
      <w:r w:rsidRPr="00681BE3">
        <w:t>Sa gustoćom naseljenosti od 62,5 stanovnika/km</w:t>
      </w:r>
      <w:r w:rsidRPr="00681BE3">
        <w:rPr>
          <w:vertAlign w:val="superscript"/>
        </w:rPr>
        <w:t>2</w:t>
      </w:r>
      <w:r w:rsidRPr="00681BE3">
        <w:t xml:space="preserve"> Grad Bihać spada u kategoriju rjeđe naseljenih općina/gradova, odnosno ispod je prosjeka USK sa prosječnih 65,3 stanovnika/km</w:t>
      </w:r>
      <w:r w:rsidRPr="00681BE3">
        <w:rPr>
          <w:vertAlign w:val="superscript"/>
        </w:rPr>
        <w:t>2</w:t>
      </w:r>
      <w:r w:rsidRPr="00681BE3">
        <w:t>, te ispod prosjeka FBiH sa 84,1 stanovnika/km</w:t>
      </w:r>
      <w:r w:rsidRPr="00681BE3">
        <w:rPr>
          <w:vertAlign w:val="superscript"/>
        </w:rPr>
        <w:t>2</w:t>
      </w:r>
      <w:r w:rsidRPr="00681BE3">
        <w:t xml:space="preserve">. </w:t>
      </w:r>
    </w:p>
    <w:p w14:paraId="64905D9D" w14:textId="77777777" w:rsidR="00291122" w:rsidRPr="00681BE3" w:rsidRDefault="00291122" w:rsidP="00291122">
      <w:pPr>
        <w:spacing w:before="120" w:after="120"/>
      </w:pPr>
      <w:r w:rsidRPr="00681BE3">
        <w:t>Veći dio stanovništva Grada Bihaća (70,5%) je naseljen u urbanim područjima, dok 29,5% živi u ruralnim područjima Grada.</w:t>
      </w:r>
      <w:r w:rsidRPr="00681BE3">
        <w:rPr>
          <w:rStyle w:val="FootnoteReference"/>
        </w:rPr>
        <w:footnoteReference w:id="11"/>
      </w:r>
    </w:p>
    <w:p w14:paraId="1164400E" w14:textId="77777777" w:rsidR="00291122" w:rsidRPr="00681BE3" w:rsidRDefault="00291122" w:rsidP="00291122">
      <w:pPr>
        <w:spacing w:before="120" w:after="120"/>
      </w:pPr>
      <w:r w:rsidRPr="00681BE3">
        <w:t xml:space="preserve">Broj stanovnika u mjesnim zajednicama koja pripadaju projektnom području, prema podacima iz Strategije razvoja općine Bihać 2014-2023.g., bio je sljedeći: Bakšaiš 3.460 stanovnika i Klokot-Papari 1.440 stanovnika. </w:t>
      </w:r>
    </w:p>
    <w:p w14:paraId="4DFA21C4" w14:textId="77777777" w:rsidR="00291122" w:rsidRPr="00681BE3" w:rsidRDefault="00291122" w:rsidP="00291122">
      <w:pPr>
        <w:spacing w:before="120" w:after="120"/>
      </w:pPr>
      <w:r w:rsidRPr="00681BE3">
        <w:t xml:space="preserve">U gospodarskom pogledu Grad Bihać spada u grupu razvijenih općina/gradova u Bosni i Hercegovini. Prema statističkim podacima FZS-a za 2018.g., u Gradu Bihaću registrirano je 1.874 pravnih lica, 1.182 podružnica u sastavu pravnih lica, dok je broj samostalnih djelatnosti odnosno obrta 1.140. Najveći broj registriranih pravnih lica evidentiran je u sektoru trgovine na veliko i malo, slijedi sektor ostalih uslužnih djelatnosti, te sektor prerađivačke industrije i sektor građevinarstva. </w:t>
      </w:r>
    </w:p>
    <w:p w14:paraId="0FEE3D63" w14:textId="77777777" w:rsidR="00291122" w:rsidRPr="00681BE3" w:rsidRDefault="00291122" w:rsidP="00291122">
      <w:pPr>
        <w:spacing w:before="120" w:after="120"/>
      </w:pPr>
      <w:r w:rsidRPr="00681BE3">
        <w:t>Od ukupne površine Grada, poljoprivredno zemljište zauzima površinu od 19.895 ha. U strukturi poljoprivrednog zemljišta najveće učešće imaju oranice sa 53% (10.573 ha), zatim slijede livade sa 34% (6.680 ha), pašnjaci 11% (2.207 ha) te voćnjaci sa 2% (435 ha). Od ukupne površine obradivog zemljišta (oranice) od obrađuje se svega 18%.</w:t>
      </w:r>
      <w:r w:rsidRPr="00681BE3">
        <w:rPr>
          <w:vertAlign w:val="superscript"/>
        </w:rPr>
        <w:footnoteReference w:id="12"/>
      </w:r>
    </w:p>
    <w:p w14:paraId="41B5C8FF" w14:textId="4B80D2F8" w:rsidR="00291122" w:rsidRPr="00681BE3" w:rsidRDefault="00291122" w:rsidP="00291122">
      <w:pPr>
        <w:spacing w:before="120" w:after="120"/>
      </w:pPr>
      <w:r w:rsidRPr="00681BE3">
        <w:t xml:space="preserve">Prema vlasničkoj strukturi i veličini zemljišnih posjeda 73% parcela je u privatnom, a 27% u javnom vlasništvu, a većinu čine posjedi veličine do 1 ha. Iz podataka o veličini zemljišnog posjeda može se zaključiti da su isti usitnjeni, što predstavlja prepreku za intenzivniju poljoprivrednu proizvodnju. Problem usitnjenih posjeda je prisutan na području cijelog USK-a ali i FBiH. Na području općine najviše su zastupljena zemljišta IV bonitetne klase, a potom slijede zemljišta III klase, V klase, II klase, VI klase, VII klase, I klase i na kraju zemljišta VIII </w:t>
      </w:r>
      <w:r w:rsidRPr="00681BE3">
        <w:lastRenderedPageBreak/>
        <w:t>klase. Za daljnji razvoj poljoprivrede potrebno je staviti u upotrebu zemljište koje se ne obrađuje, kao i postupno uvesti sistem za navodnjavanje.</w:t>
      </w:r>
      <w:r w:rsidRPr="00681BE3">
        <w:rPr>
          <w:rStyle w:val="FootnoteReference"/>
        </w:rPr>
        <w:footnoteReference w:id="13"/>
      </w:r>
    </w:p>
    <w:p w14:paraId="75ECA3CB" w14:textId="79D542FD" w:rsidR="009A7000" w:rsidRPr="00681BE3" w:rsidRDefault="00681BE3" w:rsidP="009A7000">
      <w:pPr>
        <w:pStyle w:val="Heading3"/>
        <w:rPr>
          <w:rFonts w:asciiTheme="minorHAnsi" w:hAnsiTheme="minorHAnsi"/>
        </w:rPr>
      </w:pPr>
      <w:bookmarkStart w:id="138" w:name="_Toc75247777"/>
      <w:r w:rsidRPr="00681BE3">
        <w:rPr>
          <w:rFonts w:asciiTheme="minorHAnsi" w:hAnsiTheme="minorHAnsi"/>
        </w:rPr>
        <w:t>Poljoprivredne</w:t>
      </w:r>
      <w:r w:rsidR="009A7000" w:rsidRPr="00681BE3">
        <w:rPr>
          <w:rFonts w:asciiTheme="minorHAnsi" w:hAnsiTheme="minorHAnsi"/>
        </w:rPr>
        <w:t xml:space="preserve"> parcel</w:t>
      </w:r>
      <w:r w:rsidRPr="00681BE3">
        <w:rPr>
          <w:rFonts w:asciiTheme="minorHAnsi" w:hAnsiTheme="minorHAnsi"/>
        </w:rPr>
        <w:t>e</w:t>
      </w:r>
      <w:r w:rsidR="009A7000" w:rsidRPr="00681BE3">
        <w:rPr>
          <w:rFonts w:asciiTheme="minorHAnsi" w:hAnsiTheme="minorHAnsi"/>
        </w:rPr>
        <w:t xml:space="preserve"> </w:t>
      </w:r>
      <w:bookmarkEnd w:id="137"/>
      <w:r w:rsidRPr="00681BE3">
        <w:rPr>
          <w:rFonts w:asciiTheme="minorHAnsi" w:hAnsiTheme="minorHAnsi"/>
        </w:rPr>
        <w:t>obuhvaćene sistemom navodnjavanja</w:t>
      </w:r>
      <w:bookmarkEnd w:id="138"/>
    </w:p>
    <w:p w14:paraId="125495B0" w14:textId="044A701E" w:rsidR="00291122" w:rsidRPr="00681BE3" w:rsidRDefault="00291122" w:rsidP="00291122">
      <w:pPr>
        <w:spacing w:before="120" w:after="120"/>
      </w:pPr>
      <w:r w:rsidRPr="00681BE3">
        <w:t>Prema podacima iz Idejnog projekta područje projekta tj. planirana infrastruktura za navodnjavanje u Gradu Bihaću se nalazi u katastarskim općinama K.O. Kralje i K.O. Klokot.</w:t>
      </w:r>
    </w:p>
    <w:p w14:paraId="51FF4CFD" w14:textId="161F1D6F" w:rsidR="00291122" w:rsidRPr="00681BE3" w:rsidRDefault="00291122" w:rsidP="00291122">
      <w:pPr>
        <w:spacing w:before="120" w:after="120"/>
      </w:pPr>
      <w:bookmarkStart w:id="139" w:name="_Toc5263843"/>
      <w:r w:rsidRPr="00681BE3">
        <w:t>P</w:t>
      </w:r>
      <w:r w:rsidR="00681BE3" w:rsidRPr="00681BE3">
        <w:t>rema preliminarnim podacima, p</w:t>
      </w:r>
      <w:r w:rsidRPr="00681BE3">
        <w:t xml:space="preserve">lanirana infrastruktura za navodnjavanje u Gradu Bihaću će </w:t>
      </w:r>
      <w:r w:rsidR="00BC7FF4">
        <w:t>obuhvatiti</w:t>
      </w:r>
      <w:r w:rsidRPr="00681BE3">
        <w:t xml:space="preserve"> 256 katastarsk</w:t>
      </w:r>
      <w:r w:rsidR="000C7EBE" w:rsidRPr="00681BE3">
        <w:t>ih</w:t>
      </w:r>
      <w:r w:rsidRPr="00681BE3">
        <w:t xml:space="preserve"> parcel</w:t>
      </w:r>
      <w:r w:rsidR="000C7EBE" w:rsidRPr="00681BE3">
        <w:t>a</w:t>
      </w:r>
      <w:r w:rsidRPr="00681BE3">
        <w:t xml:space="preserve"> u K.O. Kralje i 20 katastarsk</w:t>
      </w:r>
      <w:r w:rsidR="000C7EBE" w:rsidRPr="00681BE3">
        <w:t>ih</w:t>
      </w:r>
      <w:r w:rsidRPr="00681BE3">
        <w:t xml:space="preserve"> parcel</w:t>
      </w:r>
      <w:r w:rsidR="000C7EBE" w:rsidRPr="00681BE3">
        <w:t>a</w:t>
      </w:r>
      <w:r w:rsidRPr="00681BE3">
        <w:t xml:space="preserve"> u K.O. Klokot, koje se nalaze na trasi cjevovoda ili na kojima se nalaze objekti sistema, te koje </w:t>
      </w:r>
      <w:r w:rsidR="00BA1B0E">
        <w:t>mogu</w:t>
      </w:r>
      <w:r w:rsidRPr="00681BE3">
        <w:t xml:space="preserve"> biti predmet neke vrste eksproprijacije. U K.O. Kralje vlasništvo 239 parcela je privatno, a 17 parcela je javno dobro. U K.O. Klokot vlasništvo 18 parcela je privatno, a 2 parcele su javno dobro.</w:t>
      </w:r>
    </w:p>
    <w:p w14:paraId="31EFEA8E" w14:textId="38914B57" w:rsidR="003B027C" w:rsidRPr="00681BE3" w:rsidRDefault="003B027C" w:rsidP="00291122">
      <w:pPr>
        <w:spacing w:before="120" w:after="120"/>
      </w:pPr>
      <w:r w:rsidRPr="00681BE3">
        <w:t>Sticanje i ograničenja korištenja zemljišta koja proizlaze iz razvojnih potreba ovog pod-projekta vodit će se Okvirom politike preseljenja</w:t>
      </w:r>
      <w:r w:rsidR="00681BE3" w:rsidRPr="00681BE3">
        <w:t xml:space="preserve"> (OPP)</w:t>
      </w:r>
      <w:r w:rsidRPr="00681BE3">
        <w:t xml:space="preserve"> i standardima kompenzacije, sanacije i obnove</w:t>
      </w:r>
      <w:r w:rsidR="00681BE3" w:rsidRPr="00681BE3">
        <w:t xml:space="preserve"> i isti će biti uključeni </w:t>
      </w:r>
      <w:r w:rsidRPr="00681BE3">
        <w:t>u Akci</w:t>
      </w:r>
      <w:r w:rsidR="00074823" w:rsidRPr="00681BE3">
        <w:t>oni</w:t>
      </w:r>
      <w:r w:rsidRPr="00681BE3">
        <w:t xml:space="preserve"> plan preseljenja</w:t>
      </w:r>
      <w:r w:rsidR="00681BE3" w:rsidRPr="00681BE3">
        <w:t xml:space="preserve"> (APP)</w:t>
      </w:r>
      <w:r w:rsidRPr="00681BE3">
        <w:t xml:space="preserve"> koji će se pripremiti</w:t>
      </w:r>
      <w:r w:rsidR="00681BE3" w:rsidRPr="00681BE3">
        <w:t xml:space="preserve"> u kasnijoj fazi projekta</w:t>
      </w:r>
      <w:r w:rsidRPr="00681BE3">
        <w:t>.</w:t>
      </w:r>
    </w:p>
    <w:bookmarkEnd w:id="139"/>
    <w:p w14:paraId="0B0EF2F5" w14:textId="77777777" w:rsidR="00291122" w:rsidRPr="00681BE3" w:rsidRDefault="00291122" w:rsidP="003E3C1B">
      <w:pPr>
        <w:spacing w:before="120" w:after="120"/>
      </w:pPr>
    </w:p>
    <w:p w14:paraId="578B6962" w14:textId="77777777" w:rsidR="00EC3751" w:rsidRPr="00681BE3" w:rsidRDefault="00EC3751">
      <w:pPr>
        <w:jc w:val="left"/>
        <w:rPr>
          <w:rFonts w:ascii="Cambria" w:eastAsiaTheme="majorEastAsia" w:hAnsi="Cambria" w:cstheme="majorBidi"/>
          <w:b/>
          <w:bCs/>
          <w:color w:val="345A8A"/>
          <w:sz w:val="32"/>
          <w:szCs w:val="32"/>
        </w:rPr>
      </w:pPr>
      <w:r w:rsidRPr="00681BE3">
        <w:br w:type="page"/>
      </w:r>
    </w:p>
    <w:p w14:paraId="1A56C047" w14:textId="2D92AA61" w:rsidR="00251E6C" w:rsidRPr="00681BE3" w:rsidRDefault="00020431" w:rsidP="00204F54">
      <w:pPr>
        <w:pStyle w:val="Heading1"/>
      </w:pPr>
      <w:bookmarkStart w:id="140" w:name="_Toc75247778"/>
      <w:r w:rsidRPr="00681BE3">
        <w:lastRenderedPageBreak/>
        <w:t xml:space="preserve">PROCJENA </w:t>
      </w:r>
      <w:r w:rsidR="006D2653" w:rsidRPr="00681BE3">
        <w:t>UTICAJ</w:t>
      </w:r>
      <w:r w:rsidRPr="00681BE3">
        <w:t>A PREDLOŽENIH AKTIVNOSTI NA OKOLIŠ</w:t>
      </w:r>
      <w:r w:rsidR="00B43D9B" w:rsidRPr="00681BE3">
        <w:t xml:space="preserve"> I DRUŠTVO</w:t>
      </w:r>
      <w:bookmarkEnd w:id="140"/>
    </w:p>
    <w:p w14:paraId="0D1B17F2" w14:textId="77777777" w:rsidR="00B36817" w:rsidRPr="00681BE3" w:rsidRDefault="006D2653" w:rsidP="00B36817">
      <w:pPr>
        <w:pStyle w:val="Heading2"/>
      </w:pPr>
      <w:bookmarkStart w:id="141" w:name="_Toc515833202"/>
      <w:bookmarkStart w:id="142" w:name="_Toc75247779"/>
      <w:bookmarkStart w:id="143" w:name="_Ref181783050"/>
      <w:r w:rsidRPr="00681BE3">
        <w:t>Uticaj</w:t>
      </w:r>
      <w:r w:rsidR="00B36817" w:rsidRPr="00681BE3">
        <w:t>i u fazi projekt</w:t>
      </w:r>
      <w:r w:rsidR="009848F7" w:rsidRPr="00681BE3">
        <w:t>ir</w:t>
      </w:r>
      <w:r w:rsidR="00B36817" w:rsidRPr="00681BE3">
        <w:t>anja/planiranja</w:t>
      </w:r>
      <w:bookmarkEnd w:id="141"/>
      <w:bookmarkEnd w:id="142"/>
    </w:p>
    <w:p w14:paraId="63726293" w14:textId="77777777" w:rsidR="00251E6C" w:rsidRPr="00681BE3" w:rsidRDefault="006D2653" w:rsidP="006E0345">
      <w:pPr>
        <w:pStyle w:val="Heading3"/>
      </w:pPr>
      <w:bookmarkStart w:id="144" w:name="_Toc75247780"/>
      <w:r w:rsidRPr="00681BE3">
        <w:t>Uticaj</w:t>
      </w:r>
      <w:r w:rsidR="002A69E9" w:rsidRPr="00681BE3">
        <w:t>i na riječni podsliv</w:t>
      </w:r>
      <w:bookmarkEnd w:id="143"/>
      <w:bookmarkEnd w:id="144"/>
    </w:p>
    <w:p w14:paraId="363C7C11" w14:textId="77777777" w:rsidR="003F703F" w:rsidRPr="00681BE3" w:rsidRDefault="002E0B83" w:rsidP="00B36817">
      <w:pPr>
        <w:pStyle w:val="Heading4"/>
      </w:pPr>
      <w:r w:rsidRPr="00681BE3">
        <w:t>Raspoložive količine vode</w:t>
      </w:r>
    </w:p>
    <w:p w14:paraId="497069C6" w14:textId="77777777" w:rsidR="000F1540" w:rsidRPr="00681BE3" w:rsidRDefault="000F1540" w:rsidP="0071727E">
      <w:pPr>
        <w:spacing w:before="120" w:after="120"/>
      </w:pPr>
      <w:r w:rsidRPr="00681BE3">
        <w:t xml:space="preserve">Ulazni hidrološki podaci, kao i proračun ekološki prihvatljivog protoka (EPP) za vodozahvat na rijeci </w:t>
      </w:r>
      <w:r w:rsidR="00C45ABD" w:rsidRPr="00681BE3">
        <w:t>Klokot</w:t>
      </w:r>
      <w:r w:rsidRPr="00681BE3">
        <w:t xml:space="preserve"> su preuzeti iz „Idejnog projekta - Konsultantske usluge za izradu projekta sistema navodnjavanja u podprojektnom području Grada Bihać“.</w:t>
      </w:r>
      <w:r w:rsidRPr="00681BE3">
        <w:rPr>
          <w:rFonts w:ascii="Calibri-Bold" w:hAnsi="Calibri-Bold" w:cs="Calibri-Bold"/>
          <w:b/>
          <w:bCs/>
        </w:rPr>
        <w:t xml:space="preserve"> </w:t>
      </w:r>
      <w:r w:rsidRPr="00681BE3">
        <w:t>Provjera i tačnost preuzetih hidroloških podataka nije razmatrana u ovom Planu upravljanja okolišem. U nastavku je data analiza utjecaja zahvaćane količine na sračunati EPP.</w:t>
      </w:r>
    </w:p>
    <w:p w14:paraId="7896A359" w14:textId="77777777" w:rsidR="000F1540" w:rsidRPr="00681BE3" w:rsidRDefault="000F1540" w:rsidP="0071727E">
      <w:pPr>
        <w:spacing w:before="120" w:after="120"/>
      </w:pPr>
      <w:r w:rsidRPr="00681BE3">
        <w:t>Za sva projektna područja ukupna količina vode koja se planira zahvatati, za buduću poljoprivrednu strukturu područja, je Q= 1</w:t>
      </w:r>
      <w:r w:rsidR="00C45ABD" w:rsidRPr="00681BE3">
        <w:t>.</w:t>
      </w:r>
      <w:r w:rsidRPr="00681BE3">
        <w:t>583 m</w:t>
      </w:r>
      <w:r w:rsidRPr="00681BE3">
        <w:rPr>
          <w:vertAlign w:val="superscript"/>
        </w:rPr>
        <w:t>3</w:t>
      </w:r>
      <w:r w:rsidRPr="00681BE3">
        <w:t>/dan, odnosno 0,018 m</w:t>
      </w:r>
      <w:r w:rsidRPr="00681BE3">
        <w:rPr>
          <w:vertAlign w:val="superscript"/>
        </w:rPr>
        <w:t>3</w:t>
      </w:r>
      <w:r w:rsidRPr="00681BE3">
        <w:t xml:space="preserve">/s. </w:t>
      </w:r>
    </w:p>
    <w:p w14:paraId="4605860B" w14:textId="77777777" w:rsidR="000F1540" w:rsidRPr="00681BE3" w:rsidRDefault="000F1540" w:rsidP="0071727E">
      <w:pPr>
        <w:spacing w:before="120" w:after="120"/>
      </w:pPr>
      <w:r w:rsidRPr="00681BE3">
        <w:t>Ekološki prihvatljiv protok za sušni dio godine iznosi Q</w:t>
      </w:r>
      <w:r w:rsidRPr="00681BE3">
        <w:rPr>
          <w:vertAlign w:val="subscript"/>
        </w:rPr>
        <w:t>EPP</w:t>
      </w:r>
      <w:r w:rsidRPr="00681BE3">
        <w:t xml:space="preserve"> = 4</w:t>
      </w:r>
      <w:r w:rsidR="00C45ABD" w:rsidRPr="00681BE3">
        <w:t>,</w:t>
      </w:r>
      <w:r w:rsidRPr="00681BE3">
        <w:t>68 m</w:t>
      </w:r>
      <w:r w:rsidRPr="00681BE3">
        <w:rPr>
          <w:vertAlign w:val="superscript"/>
        </w:rPr>
        <w:t>3</w:t>
      </w:r>
      <w:r w:rsidRPr="00681BE3">
        <w:t xml:space="preserve">/s. </w:t>
      </w:r>
    </w:p>
    <w:p w14:paraId="5CF41F73" w14:textId="77777777" w:rsidR="000F1540" w:rsidRPr="00681BE3" w:rsidRDefault="000F1540" w:rsidP="0071727E">
      <w:pPr>
        <w:spacing w:before="120" w:after="120"/>
      </w:pPr>
      <w:r w:rsidRPr="00681BE3">
        <w:t>Iz navedenog se može zaključiti da će količina vode, koja se planira zahvatiti za navodnjavanje, imati minoran uticaj na ugrožavanje EPP-a.</w:t>
      </w:r>
    </w:p>
    <w:p w14:paraId="1C67553F" w14:textId="77777777" w:rsidR="002E0B83" w:rsidRPr="00681BE3" w:rsidRDefault="006D2653" w:rsidP="00B36817">
      <w:pPr>
        <w:pStyle w:val="Heading4"/>
      </w:pPr>
      <w:r w:rsidRPr="00681BE3">
        <w:t>Uticaj</w:t>
      </w:r>
      <w:r w:rsidR="008F747F" w:rsidRPr="00681BE3">
        <w:t xml:space="preserve"> korištenja voda za navodnjavanje na druge mogućnosti korištenja voda</w:t>
      </w:r>
    </w:p>
    <w:p w14:paraId="433E1CE4" w14:textId="77777777" w:rsidR="00C45ABD" w:rsidRPr="00681BE3" w:rsidRDefault="00C45ABD" w:rsidP="0071727E">
      <w:pPr>
        <w:spacing w:before="120" w:after="120"/>
      </w:pPr>
      <w:r w:rsidRPr="00681BE3">
        <w:t xml:space="preserve">Poznato je da se vrelo Klokot, uzvodno od projektne lokacije, koristi za vodoopskrbu Bihaća. Količina voda koja se zahvata se kreće od 250-280 l/s. </w:t>
      </w:r>
    </w:p>
    <w:p w14:paraId="40E729D9" w14:textId="48E118AF" w:rsidR="00C45ABD" w:rsidRPr="00681BE3" w:rsidRDefault="00C45ABD" w:rsidP="0071727E">
      <w:pPr>
        <w:spacing w:before="120" w:after="120"/>
      </w:pPr>
      <w:r w:rsidRPr="00681BE3">
        <w:t>Pretpostavlja se da se vodotok Klokot ne koristi za piće nizvodno od zahvata vode koji će se koristiti za navodnjavanje. U slučaju da se koristi, smatra se da količina od 0,018 m</w:t>
      </w:r>
      <w:r w:rsidRPr="00681BE3">
        <w:rPr>
          <w:vertAlign w:val="superscript"/>
        </w:rPr>
        <w:t>3</w:t>
      </w:r>
      <w:r w:rsidRPr="00681BE3">
        <w:t>/s neće bitnije ugroziti ekološki prihvatljiv proticaj i druge nizvodne korisnike voda u slivu.</w:t>
      </w:r>
    </w:p>
    <w:p w14:paraId="171B3616" w14:textId="1E4614E1" w:rsidR="00B43D9B" w:rsidRPr="00681BE3" w:rsidRDefault="00B43D9B" w:rsidP="00B43D9B">
      <w:pPr>
        <w:pStyle w:val="Heading3"/>
      </w:pPr>
      <w:bookmarkStart w:id="145" w:name="_Toc75247781"/>
      <w:bookmarkStart w:id="146" w:name="_Hlk74662187"/>
      <w:r w:rsidRPr="00681BE3">
        <w:t>Sticanje/otkup zemljišta, ograničenje korištenja zemljišta i prisilno preseljenje</w:t>
      </w:r>
      <w:bookmarkEnd w:id="145"/>
    </w:p>
    <w:p w14:paraId="5B68D34B" w14:textId="1B0589DC" w:rsidR="00B43D9B" w:rsidRPr="00681BE3" w:rsidRDefault="00B43D9B" w:rsidP="00B43D9B">
      <w:pPr>
        <w:spacing w:before="120" w:after="120"/>
      </w:pPr>
      <w:bookmarkStart w:id="147" w:name="_Hlk75245932"/>
      <w:r w:rsidRPr="00681BE3">
        <w:t>Provedba po</w:t>
      </w:r>
      <w:r w:rsidR="00CE0A97">
        <w:t>d-</w:t>
      </w:r>
      <w:r w:rsidRPr="00681BE3">
        <w:t xml:space="preserve">projekta </w:t>
      </w:r>
      <w:r w:rsidR="008E45D9" w:rsidRPr="00681BE3">
        <w:t>zahtijevat</w:t>
      </w:r>
      <w:r w:rsidRPr="00681BE3">
        <w:t xml:space="preserve"> će eksproprijaciju imovine za izgradnju </w:t>
      </w:r>
      <w:r w:rsidR="00F51FEA" w:rsidRPr="00F92345">
        <w:t>vodozahvat</w:t>
      </w:r>
      <w:r w:rsidR="00F51FEA">
        <w:t>a,</w:t>
      </w:r>
      <w:r w:rsidR="00F51FEA" w:rsidRPr="00F92345">
        <w:t xml:space="preserve"> pumpne stanic</w:t>
      </w:r>
      <w:r w:rsidR="00F51FEA">
        <w:t xml:space="preserve">e, </w:t>
      </w:r>
      <w:r w:rsidRPr="00681BE3">
        <w:t>rezervoara i sticanje prava služnosti za polaganje cjevovoda za navodnjavanje.</w:t>
      </w:r>
      <w:r w:rsidR="008E45D9" w:rsidRPr="00681BE3">
        <w:t xml:space="preserve"> Učinci će biti ograničeni s obzirom na to da će samo za objekte </w:t>
      </w:r>
      <w:r w:rsidR="00CE0A97">
        <w:t>s</w:t>
      </w:r>
      <w:r w:rsidR="008E45D9" w:rsidRPr="00681BE3">
        <w:t>istema navodnjavanja biti potreban trajni otkup zemljišta. Područje potrebno za njihovu izgradnju neće biti velikih razmjera. Naknada za uspostavu prava služnosti bit će u skladu s matricom prava u skladu sa ODS5 kako je utvrđeno u OPP-u i konačno preneseno u APP. Fizičko raseljavanje vrlo je malo vjerojatno, jer su na tim područjima nalaze samo poljoprivredne parcele. Na području pod-projekta nema naselja niti o</w:t>
      </w:r>
      <w:r w:rsidR="00681BE3" w:rsidRPr="00681BE3">
        <w:t>b</w:t>
      </w:r>
      <w:r w:rsidR="008E45D9" w:rsidRPr="00681BE3">
        <w:t>jekata stanovanja.</w:t>
      </w:r>
    </w:p>
    <w:p w14:paraId="53FB622A" w14:textId="1488A4A8" w:rsidR="00B43D9B" w:rsidRPr="00681BE3" w:rsidRDefault="00B43D9B" w:rsidP="00B43D9B">
      <w:pPr>
        <w:spacing w:before="120" w:after="120"/>
      </w:pPr>
      <w:r w:rsidRPr="00681BE3">
        <w:t>Može doći do utjeca</w:t>
      </w:r>
      <w:r w:rsidR="00681BE3" w:rsidRPr="00681BE3">
        <w:t>j</w:t>
      </w:r>
      <w:r w:rsidRPr="00681BE3">
        <w:t>a na izvore prihoda poljoprivrednika u području pod-projekta</w:t>
      </w:r>
      <w:r w:rsidR="00681BE3" w:rsidRPr="00681BE3">
        <w:t>, odno</w:t>
      </w:r>
      <w:r w:rsidR="00CE0A97">
        <w:t>s</w:t>
      </w:r>
      <w:r w:rsidR="00681BE3" w:rsidRPr="00681BE3">
        <w:t>no do ekonomskog preseljenja,</w:t>
      </w:r>
      <w:r w:rsidRPr="00681BE3">
        <w:t xml:space="preserve"> ako u fazi izgradnje ne budu u mogućnosti obrađivati zemljište i/ili nemaju alternativna zemljišta za uzgoj. Utjecaj može biti privremen, tokom građevinske faze, ali bi mogao imati negativne utjecaje na izvore prihoda.</w:t>
      </w:r>
      <w:r w:rsidR="00681BE3" w:rsidRPr="00681BE3">
        <w:t xml:space="preserve"> Međutim, obzirom da </w:t>
      </w:r>
      <w:r w:rsidR="00CE0A97">
        <w:t>pod-projekat realizira upravo</w:t>
      </w:r>
      <w:r w:rsidR="00681BE3">
        <w:t xml:space="preserve"> radi </w:t>
      </w:r>
      <w:r w:rsidR="00CE0A97">
        <w:t xml:space="preserve">radi dugoročnih ekonomskih koristi koje će posjednici zemljišta imati u budućnosti, može se zaključiti da koristi pod-projekta daleko prevazilaze eventualne kratkotrajne gubitke.  </w:t>
      </w:r>
    </w:p>
    <w:p w14:paraId="7F3D4D8F" w14:textId="2E676537" w:rsidR="002A69E9" w:rsidRPr="00681BE3" w:rsidRDefault="00B43D9B" w:rsidP="00184615">
      <w:pPr>
        <w:pStyle w:val="Heading2"/>
      </w:pPr>
      <w:bookmarkStart w:id="148" w:name="_Toc75247782"/>
      <w:bookmarkEnd w:id="146"/>
      <w:bookmarkEnd w:id="147"/>
      <w:r w:rsidRPr="00681BE3">
        <w:lastRenderedPageBreak/>
        <w:t>U</w:t>
      </w:r>
      <w:r w:rsidR="006D2653" w:rsidRPr="00681BE3">
        <w:t>ticaj</w:t>
      </w:r>
      <w:r w:rsidR="002A69E9" w:rsidRPr="00681BE3">
        <w:t>i</w:t>
      </w:r>
      <w:r w:rsidR="004D5F2A" w:rsidRPr="00681BE3">
        <w:t xml:space="preserve"> u fazi izgradnje</w:t>
      </w:r>
      <w:bookmarkEnd w:id="148"/>
    </w:p>
    <w:p w14:paraId="6DD55E15" w14:textId="6994A92B" w:rsidR="00780492" w:rsidRPr="00681BE3" w:rsidRDefault="000B5332" w:rsidP="006E0345">
      <w:pPr>
        <w:pStyle w:val="Heading3"/>
      </w:pPr>
      <w:bookmarkStart w:id="149" w:name="_Toc75247783"/>
      <w:r w:rsidRPr="00681BE3">
        <w:t>Zemljište</w:t>
      </w:r>
      <w:bookmarkEnd w:id="149"/>
      <w:r w:rsidR="002E0B83" w:rsidRPr="00681BE3">
        <w:t xml:space="preserve"> </w:t>
      </w:r>
    </w:p>
    <w:p w14:paraId="2D8744A4" w14:textId="77777777" w:rsidR="00027445" w:rsidRPr="00681BE3" w:rsidRDefault="00027445" w:rsidP="00027445">
      <w:pPr>
        <w:spacing w:before="120" w:after="120"/>
      </w:pPr>
      <w:r w:rsidRPr="00681BE3">
        <w:t xml:space="preserve">Građevinski radovi, uključujući uklanjanje površinskog sloja zemljišta (humusa), kopanje, kao i prisustvo mašinerije i radnika na gradilištu može imati negativan utjecaj i na kvalitetu zemljišta. </w:t>
      </w:r>
    </w:p>
    <w:p w14:paraId="3961088B" w14:textId="4625AAFD" w:rsidR="00027445" w:rsidRPr="00681BE3" w:rsidRDefault="00B43D9B" w:rsidP="00027445">
      <w:pPr>
        <w:spacing w:before="120" w:after="120"/>
      </w:pPr>
      <w:r w:rsidRPr="00681BE3">
        <w:t>Iskop, uklanjanje vegetacije, ravnanje terena i ostali radovi na pripremi zemljišta i uspostavljenje pristupnih cesta izložit će i olabaviti tlo čineći ga osjetljivim na eroziju i posljedični gubitak gornjeg sloja tla. Također postoji mogućnost sabijanja tla zbog upotrebe teške građevinske mehanizacije.</w:t>
      </w:r>
    </w:p>
    <w:p w14:paraId="5A91827A" w14:textId="17A39E4B" w:rsidR="00027445" w:rsidRPr="00681BE3" w:rsidRDefault="00027445" w:rsidP="00027445">
      <w:pPr>
        <w:spacing w:before="120" w:after="120"/>
      </w:pPr>
      <w:r w:rsidRPr="00681BE3">
        <w:t>Također, pri izgradnji sistema</w:t>
      </w:r>
      <w:r w:rsidR="00B43D9B" w:rsidRPr="00681BE3">
        <w:t xml:space="preserve"> za navodnjavanje</w:t>
      </w:r>
      <w:r w:rsidRPr="00681BE3">
        <w:t xml:space="preserve">, budući da će se koristiti </w:t>
      </w:r>
      <w:r w:rsidR="00B43D9B" w:rsidRPr="00681BE3">
        <w:t>kamioni i ostala građevinska mehanizacija,</w:t>
      </w:r>
      <w:r w:rsidRPr="00681BE3">
        <w:t xml:space="preserve"> postoji mogućnost curenja goriva i maziva.</w:t>
      </w:r>
    </w:p>
    <w:p w14:paraId="1B477530" w14:textId="60928A09" w:rsidR="00027445" w:rsidRPr="00681BE3" w:rsidRDefault="00027445" w:rsidP="00027445">
      <w:pPr>
        <w:spacing w:before="120" w:after="120"/>
      </w:pPr>
      <w:r w:rsidRPr="00681BE3">
        <w:t>Gore navedeni utjecaji su privremenog karaktera, te će se narušene fiziološko-hemijske karakteristike tla vratiti u prvobitno stanje. Utjecaj može biti značajan ukoliko se ne primjene mjere iz dobre građevinske prakse u skladu sa Prilogom 1 koje će biti preporučene ov</w:t>
      </w:r>
      <w:r w:rsidR="00B013D3" w:rsidRPr="00681BE3">
        <w:t>i</w:t>
      </w:r>
      <w:r w:rsidRPr="00681BE3">
        <w:t>m Planom, te provede vraćanje zemljišta u prethodno stanje.</w:t>
      </w:r>
    </w:p>
    <w:p w14:paraId="1F677760" w14:textId="77777777" w:rsidR="007C0D27" w:rsidRPr="00681BE3" w:rsidRDefault="007C0D27" w:rsidP="007C0D27">
      <w:pPr>
        <w:pStyle w:val="Heading3"/>
        <w:rPr>
          <w:rFonts w:asciiTheme="minorHAnsi" w:hAnsiTheme="minorHAnsi"/>
        </w:rPr>
      </w:pPr>
      <w:bookmarkStart w:id="150" w:name="_Toc75247784"/>
      <w:r w:rsidRPr="00681BE3">
        <w:rPr>
          <w:rFonts w:asciiTheme="minorHAnsi" w:hAnsiTheme="minorHAnsi"/>
        </w:rPr>
        <w:t>Šume i šumsko zemljište</w:t>
      </w:r>
      <w:bookmarkEnd w:id="150"/>
    </w:p>
    <w:p w14:paraId="5F5B558C" w14:textId="77777777" w:rsidR="00416EA9" w:rsidRPr="00681BE3" w:rsidRDefault="00416EA9" w:rsidP="00416EA9">
      <w:pPr>
        <w:spacing w:before="120" w:after="120"/>
      </w:pPr>
      <w:r w:rsidRPr="00681BE3">
        <w:t>Utjecaji na šume i šumsko zemljište u fazi izgradnje od minimalnog su značenja jer se za potrebe izgradnje planiranog rezervoara (ukupne zapremine 500 m</w:t>
      </w:r>
      <w:r w:rsidRPr="00681BE3">
        <w:rPr>
          <w:vertAlign w:val="superscript"/>
        </w:rPr>
        <w:t>3</w:t>
      </w:r>
      <w:r w:rsidRPr="00681BE3">
        <w:t xml:space="preserve">), pristupnog puta te potisnog i glavnog distributivnog voda uklanja tek mali dio šumske vegetacije, i to hrastovo-grabove panjače koja nema veću gospodarsku važnost. Prilikom gradnje, negativan utjecaj može se pojaviti uslijed oštećivanja rubnih stabala, ali utjecaj je ocijenjen kao minimalan. </w:t>
      </w:r>
    </w:p>
    <w:p w14:paraId="4DEDB420" w14:textId="77777777" w:rsidR="00780492" w:rsidRPr="00681BE3" w:rsidRDefault="00932D79" w:rsidP="006E0345">
      <w:pPr>
        <w:pStyle w:val="Heading3"/>
      </w:pPr>
      <w:bookmarkStart w:id="151" w:name="_Toc75247785"/>
      <w:r w:rsidRPr="00681BE3">
        <w:t>Vod</w:t>
      </w:r>
      <w:r w:rsidR="00066D2D" w:rsidRPr="00681BE3">
        <w:t>ni resursi</w:t>
      </w:r>
      <w:bookmarkEnd w:id="151"/>
      <w:r w:rsidR="002E0B83" w:rsidRPr="00681BE3">
        <w:t xml:space="preserve"> </w:t>
      </w:r>
    </w:p>
    <w:p w14:paraId="3324086B" w14:textId="77777777" w:rsidR="00D157DC" w:rsidRPr="00681BE3" w:rsidRDefault="00D157DC" w:rsidP="00D157DC">
      <w:pPr>
        <w:spacing w:before="120" w:after="120"/>
      </w:pPr>
      <w:r w:rsidRPr="00681BE3">
        <w:t>Imajući na umu činjenicu da će se radovi izvoditi u aluvijalnim seimentima integranularne poroznosti, te da će se objekat vodozahvata i pumpne stanice graditi na obali rijeke Klokot, procjenjuje se da bi građevinski radovi mogli negativno utjecati na kvalitetu površinskih voda ovog vodotoka, kao i podzemnih voda  i to:</w:t>
      </w:r>
    </w:p>
    <w:p w14:paraId="0863ADB7" w14:textId="77777777" w:rsidR="00D157DC" w:rsidRPr="00681BE3" w:rsidRDefault="00D157DC" w:rsidP="00D157DC">
      <w:pPr>
        <w:pStyle w:val="Bulet"/>
        <w:rPr>
          <w:color w:val="auto"/>
        </w:rPr>
      </w:pPr>
      <w:r w:rsidRPr="00681BE3">
        <w:rPr>
          <w:color w:val="auto"/>
        </w:rPr>
        <w:t>povećana sedimentacija i erozija izazvana iskopnim radovima, što će utjecati na kvalitetu vode;</w:t>
      </w:r>
    </w:p>
    <w:p w14:paraId="730C0BD6" w14:textId="77777777" w:rsidR="00D157DC" w:rsidRPr="00681BE3" w:rsidRDefault="00D157DC" w:rsidP="00D157DC">
      <w:pPr>
        <w:pStyle w:val="Bulet"/>
        <w:rPr>
          <w:color w:val="auto"/>
        </w:rPr>
      </w:pPr>
      <w:r w:rsidRPr="00681BE3">
        <w:rPr>
          <w:color w:val="auto"/>
        </w:rPr>
        <w:t>zagađenje površinskih i podzemnih voda putem prosipanja ili odlaganja ulja i uljnih derivata, motornog ulja i sličnog otpadnog materijala koji potiče od uređaja i vozila na gradilištu;</w:t>
      </w:r>
    </w:p>
    <w:p w14:paraId="302F0016" w14:textId="77777777" w:rsidR="00D157DC" w:rsidRPr="00681BE3" w:rsidRDefault="00D157DC" w:rsidP="00D157DC">
      <w:pPr>
        <w:pStyle w:val="Bulet"/>
        <w:rPr>
          <w:color w:val="auto"/>
        </w:rPr>
      </w:pPr>
      <w:r w:rsidRPr="00681BE3">
        <w:rPr>
          <w:color w:val="auto"/>
        </w:rPr>
        <w:t>promjene u kvaliteti površinske vode zbog nekontroliranog odlaganja iskopnog materijala u korito rijeke/vodenog toka;</w:t>
      </w:r>
    </w:p>
    <w:p w14:paraId="162322D6" w14:textId="77777777" w:rsidR="00D157DC" w:rsidRPr="00681BE3" w:rsidRDefault="00D157DC" w:rsidP="00D157DC">
      <w:pPr>
        <w:pStyle w:val="Bulet"/>
        <w:rPr>
          <w:color w:val="auto"/>
        </w:rPr>
      </w:pPr>
      <w:r w:rsidRPr="00681BE3">
        <w:rPr>
          <w:color w:val="auto"/>
        </w:rPr>
        <w:t>promjene u kvaliteti površinskih voda zbog nekontroliranog odlaganja čvrstog otpada u korito rijeke/vodenog toka;</w:t>
      </w:r>
    </w:p>
    <w:p w14:paraId="5CFC3339" w14:textId="77777777" w:rsidR="00D157DC" w:rsidRPr="00681BE3" w:rsidRDefault="00D157DC" w:rsidP="00D157DC">
      <w:pPr>
        <w:pStyle w:val="Bulet"/>
        <w:rPr>
          <w:color w:val="auto"/>
        </w:rPr>
      </w:pPr>
      <w:r w:rsidRPr="00681BE3">
        <w:rPr>
          <w:color w:val="auto"/>
        </w:rPr>
        <w:t>promjene u kvaliteti površinskih i podzemnih voda zbog nekontroliranog ispuštanja otpadnih voda iz toaleta za radnike na gradilištu.</w:t>
      </w:r>
    </w:p>
    <w:p w14:paraId="5245F67C" w14:textId="77777777" w:rsidR="00D157DC" w:rsidRPr="00681BE3" w:rsidRDefault="00D157DC" w:rsidP="00D157DC">
      <w:pPr>
        <w:spacing w:before="120" w:after="120"/>
      </w:pPr>
      <w:r w:rsidRPr="00681BE3">
        <w:t xml:space="preserve">Svi gore navedeni utjecaji su privremenog karaktera, te će normalni režimi tečenja koji podržavaju vodeni ekosistem biti uspostavljeni nakon što se završe građevinski radovi. Ovom studijom će se predložiti mjere za ublažavanje kojima će se nastojati umanjiti negativni utjecaji u fazi izgradnje i osigurati vraćanje u prethodno stanje. </w:t>
      </w:r>
    </w:p>
    <w:p w14:paraId="610DD8A6" w14:textId="77777777" w:rsidR="00D157DC" w:rsidRPr="00681BE3" w:rsidRDefault="00D157DC" w:rsidP="00D157DC">
      <w:pPr>
        <w:spacing w:before="120" w:after="120"/>
      </w:pPr>
      <w:r w:rsidRPr="00681BE3">
        <w:t>Zagađenje vodotoka koje može također nastati kao rezultat neodgovarajućeg odlaganja čvrstog i tekućeg otpada, kao i iskopnog materijala će se ublažiti odgovarajućim mjerama za rukovanje otpadom. Analize kvaliteta voda biće urađene obavezno prije početka izvođenja radova na profilima na rijeci Klokot (nizvodno od vodozahvata).</w:t>
      </w:r>
    </w:p>
    <w:p w14:paraId="6B3D3DD5" w14:textId="77777777" w:rsidR="00780492" w:rsidRPr="00681BE3" w:rsidRDefault="00E44D8C" w:rsidP="006E0345">
      <w:pPr>
        <w:pStyle w:val="Heading3"/>
      </w:pPr>
      <w:bookmarkStart w:id="152" w:name="_Toc75247786"/>
      <w:r w:rsidRPr="00681BE3">
        <w:lastRenderedPageBreak/>
        <w:t>Zrak</w:t>
      </w:r>
      <w:bookmarkEnd w:id="152"/>
    </w:p>
    <w:p w14:paraId="2779F2F1" w14:textId="77777777" w:rsidR="00416EA9" w:rsidRPr="00681BE3" w:rsidRDefault="00416EA9" w:rsidP="00416EA9">
      <w:pPr>
        <w:spacing w:before="120" w:after="120"/>
      </w:pPr>
      <w:r w:rsidRPr="00681BE3">
        <w:t>Na području Grada Bihaća ne prati se kvaliteta zraka. Prema mišljenju građana, glavni izvori zagađenja zraka su sagorijevanje fosilnih goriva u uređajima za loženje za potrebe grijanja privatnih i industrijskih objekata (</w:t>
      </w:r>
      <w:r w:rsidRPr="00681BE3">
        <w:rPr>
          <w:i/>
        </w:rPr>
        <w:t>Izvor: Lokalni akcioni plan zaštite okoliša Općine Bihać 2012-2017 (LEAP), Bihać, mart 2012</w:t>
      </w:r>
      <w:r w:rsidRPr="00681BE3">
        <w:t xml:space="preserve">.). </w:t>
      </w:r>
    </w:p>
    <w:p w14:paraId="0C69C405" w14:textId="77777777" w:rsidR="00416EA9" w:rsidRPr="00681BE3" w:rsidRDefault="00416EA9" w:rsidP="00416EA9">
      <w:pPr>
        <w:spacing w:before="120" w:after="120"/>
      </w:pPr>
      <w:r w:rsidRPr="00681BE3">
        <w:t>Tokom izvođenja građevinskih radova kao što su izgradnja rezervoara, bušenje bunara, postavljanje cijevi za potrebe navodnjavanja može se očekivati povećana koncentracija zagađujućih materija u zraku, prvenstveno prašine i ispušnih plinova iz motornih vozila. Aktivnosti koje će dovesti do pojave zagađujućih materija u zraku su prvenstveno: izgradnja privremenih pristupnih putova, zemljani radovi, prijevoz nepokrivenog građevinskog materijala te kretanje mašinerije i vozila na gradilištu, posebno po neasfaltiranim putovima. Utjecaj na kvalitetu zraka se očekuje na području udaljenom nekoliko stotina metara od mjesta na kojem će se odvijati radne aktivnosti. Međutim, ne očekuje se prekoračenje zakonom dozvoljenih koncentracija u zraku pa tako ni značajan utjecaj na okolno stanovništvo. Svi utjecaji će se javiti uz samu lokaciju izvođenja građevinskih radova. Utjecaji su privremenog karaktera, odnosno prestat će po završetku radova.</w:t>
      </w:r>
    </w:p>
    <w:p w14:paraId="5091BDB2" w14:textId="77777777" w:rsidR="00780492" w:rsidRPr="00681BE3" w:rsidRDefault="004668AF" w:rsidP="006E0345">
      <w:pPr>
        <w:pStyle w:val="Heading3"/>
      </w:pPr>
      <w:bookmarkStart w:id="153" w:name="_Toc75247787"/>
      <w:r w:rsidRPr="00681BE3">
        <w:t>Buka</w:t>
      </w:r>
      <w:bookmarkEnd w:id="153"/>
    </w:p>
    <w:p w14:paraId="02273341" w14:textId="77777777" w:rsidR="00416EA9" w:rsidRPr="00681BE3" w:rsidRDefault="00416EA9" w:rsidP="00416EA9">
      <w:pPr>
        <w:spacing w:before="120" w:after="120"/>
      </w:pPr>
      <w:r w:rsidRPr="00681BE3">
        <w:t xml:space="preserve">Za vrijeme izvođenja građevinskih radova javit će se emisije buke kao posljedica rada mehanizacije i motornih vozila za potrebe gradilišta što će biti najizraženije prilikom izvođenja radova neposredno uz stambene objekte. Građevinski radovi će se uglavnom odvijati tokom radnih sati u danu, ali ovisno o prirodi posla, postoji mogućnost da će se određene aktivnosti obavljati izvan navedenog vremenskog okvira. Stoga će se kroz mjere za ublažavanje utjecaja propisati dnevno radno vrijeme u područjima koja mogu biti pod najvećim utjecajem. Ovaj utjecaj se ocjenjuje kao privremen i manje značajan. </w:t>
      </w:r>
    </w:p>
    <w:p w14:paraId="34E5F312" w14:textId="77777777" w:rsidR="00780492" w:rsidRPr="00681BE3" w:rsidRDefault="00590BEC" w:rsidP="006E0345">
      <w:pPr>
        <w:pStyle w:val="Heading3"/>
      </w:pPr>
      <w:bookmarkStart w:id="154" w:name="_Toc75247788"/>
      <w:r w:rsidRPr="00681BE3">
        <w:t>Biološke karakteristike</w:t>
      </w:r>
      <w:bookmarkEnd w:id="154"/>
    </w:p>
    <w:p w14:paraId="74AAC4B1" w14:textId="77777777" w:rsidR="00590BEC" w:rsidRPr="00681BE3" w:rsidRDefault="00590BEC" w:rsidP="00911FD3">
      <w:pPr>
        <w:pStyle w:val="Heading4"/>
      </w:pPr>
      <w:r w:rsidRPr="00681BE3">
        <w:t>Flora i fauna</w:t>
      </w:r>
    </w:p>
    <w:p w14:paraId="5648B243" w14:textId="77777777" w:rsidR="00416EA9" w:rsidRPr="00681BE3" w:rsidRDefault="00416EA9" w:rsidP="00416EA9">
      <w:pPr>
        <w:spacing w:before="120" w:after="120"/>
      </w:pPr>
      <w:r w:rsidRPr="00681BE3">
        <w:t>Za vrijeme izgradnje doći će do promjene i zauzeća staništa zbog radova čišćenja postojećih i prokopavanja novih kanala za glavni distributivni cjevovod i hidrante te izgradnje bunara s pumpnom stanicom. Dio zauzeća bit će privremen (samo tijekom radova, nakon čega će se vegetacija prirodno obnoviti), a dio će biti trajan. Trajno zauzeće staništa nastat će na području nadzemnog rezervoara (ukupne zapremine 500 m</w:t>
      </w:r>
      <w:r w:rsidRPr="00681BE3">
        <w:rPr>
          <w:vertAlign w:val="superscript"/>
        </w:rPr>
        <w:t>3</w:t>
      </w:r>
      <w:r w:rsidRPr="00681BE3">
        <w:t>) te pristupnog puta do rezervoara. S obzirom da je područje zahvata pod postojećim antropogenim utjecajem na kojem dominiraju zapuštene i obradive poljoprivredne površine s malom biološkom raznolikosti, utjecaj na biološku raznolikost se ipak ne smatra značajno negativnim. Također, utjecaj na zauzeće staništa za nadzemni rezervoar i pristupne puteve ne smatra se značajno negativnim u odnosu na površinu pokrivenosti šumama šireg područja zahvata. Izgradnjom bunara, pristupnih puteva te kopanjem kanala za distributivne cjevovode na obali rijeke Klokot doći će do trajnog uklanjanja obalne vegetacije. S obzirom na malu površinu te postojećeg antropogenog utjecaja na kojem dominiraju zapuštene poljoprivredne površine s malom biološkom raznolikosti, ovaj se utjecaj ne smatra značajnim. Također, izvođenjem radova na obali doći će do malog zauzeća riječnog staništa potencijalno bitnog za ugrožene i osjetljive vrste riba, kao što su mladica (</w:t>
      </w:r>
      <w:r w:rsidRPr="00681BE3">
        <w:rPr>
          <w:i/>
          <w:iCs/>
        </w:rPr>
        <w:t>Hucho Hucho</w:t>
      </w:r>
      <w:r w:rsidRPr="00681BE3">
        <w:t>) i bjelica (</w:t>
      </w:r>
      <w:r w:rsidRPr="00681BE3">
        <w:rPr>
          <w:i/>
          <w:iCs/>
        </w:rPr>
        <w:t>Leucaspius delineatus)</w:t>
      </w:r>
      <w:r w:rsidRPr="00681BE3">
        <w:t>. Ipak, zbog razvijene riparijske vegetacije oko područja zahvata ovaj se utjecaj smatra prihvatljivim.</w:t>
      </w:r>
    </w:p>
    <w:p w14:paraId="3DEB86D6" w14:textId="77777777" w:rsidR="00416EA9" w:rsidRPr="00681BE3" w:rsidRDefault="00416EA9" w:rsidP="00416EA9">
      <w:pPr>
        <w:spacing w:before="120" w:after="120"/>
      </w:pPr>
      <w:r w:rsidRPr="00681BE3">
        <w:t>Zbog kretanja mehanizacije i radnika povećava se rizik za unos novih invazivnih stranih vrsta flore i faune. Potrebno je osigurati mjere kojima će se spriječiti njihovo širenje: očistiti mehanizaciju i vozila prije korištenja na području projekta, a nakon građevinskih radova omogućiti vraćanja u početno prirodno stanje. U slučaju nailaska na stranu invazivnu vrstu potrebno je pokušati spriječiti njeno širenje te je ukloniti.</w:t>
      </w:r>
    </w:p>
    <w:p w14:paraId="0FA0990F" w14:textId="77777777" w:rsidR="00416EA9" w:rsidRPr="00681BE3" w:rsidRDefault="00416EA9" w:rsidP="00416EA9">
      <w:pPr>
        <w:spacing w:before="120" w:after="120"/>
      </w:pPr>
      <w:r w:rsidRPr="00681BE3">
        <w:lastRenderedPageBreak/>
        <w:t xml:space="preserve">Zbog radova javit će se emisije buke te emisije prašine, čestica i plinova, koji mogu uznemiravati lokalnu faunu. Ovi utjecaji su ograničeni na uže područje gradnje i privremeni su, stoga se smatraju prihvatljivim. Utjecaji se mogu ublažiti odgovarajućim dobrim građevinskim praksama: organizacijom gradilišta, redovitim održavanjem opreme, prigušivačima zvuka i sl. </w:t>
      </w:r>
    </w:p>
    <w:p w14:paraId="1F1C9BB5" w14:textId="77777777" w:rsidR="00590BEC" w:rsidRPr="00681BE3" w:rsidRDefault="006D2653" w:rsidP="00062A25">
      <w:pPr>
        <w:pStyle w:val="Heading3"/>
      </w:pPr>
      <w:bookmarkStart w:id="155" w:name="_Toc75247789"/>
      <w:r w:rsidRPr="00681BE3">
        <w:t>Uticaj</w:t>
      </w:r>
      <w:r w:rsidR="00062A25" w:rsidRPr="00681BE3">
        <w:t xml:space="preserve"> na z</w:t>
      </w:r>
      <w:r w:rsidR="00590BEC" w:rsidRPr="00681BE3">
        <w:t>aštićena područja i ekološk</w:t>
      </w:r>
      <w:r w:rsidR="00062A25" w:rsidRPr="00681BE3">
        <w:t>u</w:t>
      </w:r>
      <w:r w:rsidR="00590BEC" w:rsidRPr="00681BE3">
        <w:t xml:space="preserve"> mrež</w:t>
      </w:r>
      <w:r w:rsidR="00062A25" w:rsidRPr="00681BE3">
        <w:t>u</w:t>
      </w:r>
      <w:bookmarkEnd w:id="155"/>
    </w:p>
    <w:p w14:paraId="278E3EA1" w14:textId="77777777" w:rsidR="00416EA9" w:rsidRPr="00681BE3" w:rsidRDefault="00416EA9" w:rsidP="00416EA9">
      <w:pPr>
        <w:spacing w:before="120" w:after="120"/>
      </w:pPr>
      <w:r w:rsidRPr="00681BE3">
        <w:t xml:space="preserve">Planirani sistem navodnjavanja se ne nalazi unutar zaštićenog područja, a najbliža zaštićena područja se nalaze 30-ak kilometara od područja zahvata, stoga se ne očekuje negativni utjecaj na njih. </w:t>
      </w:r>
    </w:p>
    <w:p w14:paraId="17057218" w14:textId="77777777" w:rsidR="00416EA9" w:rsidRPr="00681BE3" w:rsidRDefault="00416EA9" w:rsidP="00416EA9">
      <w:pPr>
        <w:spacing w:before="120" w:after="120"/>
      </w:pPr>
      <w:r w:rsidRPr="00681BE3">
        <w:t>Planirani sistem navodnjavanja ne nalazi se unutar područja planirane ekološke mreže Natura 2000, no s obzirom da se planirani rezervoar nalazi na udaljenosti od oko 100 m od planirane ekološke mreže</w:t>
      </w:r>
      <w:r w:rsidRPr="00681BE3">
        <w:rPr>
          <w:b/>
          <w:bCs/>
        </w:rPr>
        <w:t xml:space="preserve"> BA8300059 Plješevica</w:t>
      </w:r>
      <w:r w:rsidRPr="00681BE3">
        <w:t>,</w:t>
      </w:r>
      <w:r w:rsidRPr="00681BE3">
        <w:rPr>
          <w:b/>
          <w:bCs/>
        </w:rPr>
        <w:t xml:space="preserve"> </w:t>
      </w:r>
      <w:r w:rsidRPr="00681BE3">
        <w:t>postoji mogućnost negativnih utjecaja na ciljne vrste ptica koje koriste područje livade za hranjenje (grabljivice i sovke) u vidu uznemiravanja tijekom izvođenja radova. Ipak, ti utjecaji će biti kratkotrajni i to će biti umjereni utjecaj gubitka staništa.</w:t>
      </w:r>
    </w:p>
    <w:p w14:paraId="49D3A30D" w14:textId="551E6BAE" w:rsidR="00B013D3" w:rsidRPr="00681BE3" w:rsidRDefault="00B013D3" w:rsidP="00B013D3">
      <w:pPr>
        <w:pStyle w:val="Heading3"/>
      </w:pPr>
      <w:bookmarkStart w:id="156" w:name="_Toc75247790"/>
      <w:bookmarkStart w:id="157" w:name="_Hlk74857320"/>
      <w:r w:rsidRPr="00681BE3">
        <w:t>Nastajanje otpada</w:t>
      </w:r>
      <w:bookmarkEnd w:id="156"/>
      <w:r w:rsidRPr="00681BE3">
        <w:t xml:space="preserve"> </w:t>
      </w:r>
    </w:p>
    <w:p w14:paraId="572313BF" w14:textId="6406F6AA" w:rsidR="00B013D3" w:rsidRPr="00681BE3" w:rsidRDefault="00B013D3" w:rsidP="00B013D3">
      <w:pPr>
        <w:spacing w:before="120" w:after="120"/>
      </w:pPr>
      <w:bookmarkStart w:id="158" w:name="_Hlk74662377"/>
      <w:r w:rsidRPr="00681BE3">
        <w:t>Vegetacijski materijal i iskopana tla koja su neprikladna za ponovnu upotrebu za radove činit će glavninu nastalog otpada, kao i inertni građevinski otpad. Servisiranje i održavanje mašina i opreme i instalacijski radovi mogu stvoriti otpad poput metalnog otpada, praznih spremnika za maziva, plastiku, gume, itd. Također, tu spadaju ambalažni materijali, omoti, iskorištenje polietilenske vrećice, otpad od hrane, istrošene boce, itd., koje su koristili građevinski radnici.</w:t>
      </w:r>
    </w:p>
    <w:p w14:paraId="77B9610C" w14:textId="0C7A69ED" w:rsidR="00B013D3" w:rsidRPr="00681BE3" w:rsidRDefault="00B013D3" w:rsidP="00B013D3">
      <w:pPr>
        <w:pStyle w:val="Heading3"/>
      </w:pPr>
      <w:bookmarkStart w:id="159" w:name="_Toc75247791"/>
      <w:bookmarkStart w:id="160" w:name="_Hlk75247333"/>
      <w:r w:rsidRPr="00681BE3">
        <w:t>Kulturno nasljeđe</w:t>
      </w:r>
      <w:bookmarkEnd w:id="159"/>
    </w:p>
    <w:p w14:paraId="36B3CCED" w14:textId="6F237172" w:rsidR="00B013D3" w:rsidRPr="00681BE3" w:rsidRDefault="00B013D3" w:rsidP="00B013D3">
      <w:pPr>
        <w:spacing w:before="120" w:after="120"/>
      </w:pPr>
      <w:bookmarkStart w:id="161" w:name="_Toc74657550"/>
      <w:r w:rsidRPr="00681BE3">
        <w:t xml:space="preserve">Na lokaciji pod-projekta nema poznatih mjesta kulturne baštine. U slučaju slučajnih nalaza, izvođač i PIU će rješavati taj problem uz uvažavanje nacionalnih zakonskih zahtjeva koji su u potpunosti u skladu s UNESCO-om i dobrom međunarodnom praksom, kao i procedure slučajnog pronalaska utvrđene u </w:t>
      </w:r>
      <w:r w:rsidR="00AD238E">
        <w:t>OODU</w:t>
      </w:r>
      <w:r w:rsidRPr="00681BE3">
        <w:t>-u ovog Projekta.</w:t>
      </w:r>
    </w:p>
    <w:p w14:paraId="1DCD0152" w14:textId="2847A007" w:rsidR="00B013D3" w:rsidRPr="00681BE3" w:rsidRDefault="00B013D3" w:rsidP="00B013D3">
      <w:pPr>
        <w:pStyle w:val="Heading3"/>
      </w:pPr>
      <w:bookmarkStart w:id="162" w:name="_Toc75247792"/>
      <w:bookmarkEnd w:id="160"/>
      <w:bookmarkEnd w:id="161"/>
      <w:r w:rsidRPr="00681BE3">
        <w:t>Zdravlje i sigurnost na radu</w:t>
      </w:r>
      <w:bookmarkEnd w:id="162"/>
    </w:p>
    <w:p w14:paraId="5CB87949" w14:textId="591CA4D0" w:rsidR="00B013D3" w:rsidRPr="00681BE3" w:rsidRDefault="00B013D3" w:rsidP="00B013D3">
      <w:pPr>
        <w:spacing w:before="120" w:after="120"/>
      </w:pPr>
      <w:r w:rsidRPr="00681BE3">
        <w:t xml:space="preserve">Pitanja zdravlja i sigurnosti na radu povezana s predloženom izgradnjom uključuju: </w:t>
      </w:r>
    </w:p>
    <w:p w14:paraId="2C11BED6" w14:textId="5C376EFE" w:rsidR="00B013D3" w:rsidRPr="00681BE3" w:rsidRDefault="00B013D3" w:rsidP="00B013D3">
      <w:pPr>
        <w:pStyle w:val="ListParagraph"/>
        <w:numPr>
          <w:ilvl w:val="0"/>
          <w:numId w:val="21"/>
        </w:numPr>
        <w:spacing w:before="40" w:after="40"/>
        <w:ind w:left="714" w:hanging="357"/>
        <w:contextualSpacing w:val="0"/>
        <w:rPr>
          <w:rFonts w:ascii="Cambria" w:eastAsia="MS ??" w:hAnsi="Cambria" w:cs="Cambria"/>
        </w:rPr>
      </w:pPr>
      <w:r w:rsidRPr="00681BE3">
        <w:rPr>
          <w:rFonts w:ascii="Cambria" w:eastAsia="MS ??" w:hAnsi="Cambria" w:cs="Cambria"/>
        </w:rPr>
        <w:t xml:space="preserve">Radnici izloženi otrovnom otpadu i plinovima, prašini, buci i vibracijama; </w:t>
      </w:r>
    </w:p>
    <w:p w14:paraId="3FD2DF00" w14:textId="59A3AF76" w:rsidR="00B013D3" w:rsidRPr="00681BE3" w:rsidRDefault="00A026A1" w:rsidP="00B013D3">
      <w:pPr>
        <w:pStyle w:val="ListParagraph"/>
        <w:numPr>
          <w:ilvl w:val="0"/>
          <w:numId w:val="21"/>
        </w:numPr>
        <w:spacing w:before="40" w:after="40"/>
        <w:ind w:left="714" w:hanging="357"/>
        <w:contextualSpacing w:val="0"/>
        <w:rPr>
          <w:rFonts w:ascii="Cambria" w:eastAsia="MS ??" w:hAnsi="Cambria" w:cs="Cambria"/>
        </w:rPr>
      </w:pPr>
      <w:r w:rsidRPr="00681BE3">
        <w:rPr>
          <w:rFonts w:ascii="Cambria" w:eastAsia="MS ??" w:hAnsi="Cambria" w:cs="Cambria"/>
        </w:rPr>
        <w:t>R</w:t>
      </w:r>
      <w:r w:rsidR="00B013D3" w:rsidRPr="00681BE3">
        <w:rPr>
          <w:rFonts w:ascii="Cambria" w:eastAsia="MS ??" w:hAnsi="Cambria" w:cs="Cambria"/>
        </w:rPr>
        <w:t xml:space="preserve">izik od nesreća i ozljeda zbog upotrebe mašina i opreme i upravljanja materijalom na gradilištu, kao što su: </w:t>
      </w:r>
    </w:p>
    <w:p w14:paraId="6A6AC1BE" w14:textId="77777777" w:rsidR="00B013D3" w:rsidRPr="00681BE3" w:rsidRDefault="00B013D3" w:rsidP="00B013D3">
      <w:pPr>
        <w:pStyle w:val="ListParagraph"/>
        <w:numPr>
          <w:ilvl w:val="1"/>
          <w:numId w:val="21"/>
        </w:numPr>
        <w:spacing w:before="40" w:after="40"/>
        <w:rPr>
          <w:rFonts w:ascii="Cambria" w:eastAsia="MS ??" w:hAnsi="Cambria" w:cs="Cambria"/>
        </w:rPr>
      </w:pPr>
      <w:r w:rsidRPr="00681BE3">
        <w:rPr>
          <w:rFonts w:ascii="Cambria" w:eastAsia="MS ??" w:hAnsi="Cambria" w:cs="Cambria"/>
        </w:rPr>
        <w:t xml:space="preserve">opasnost od spoticanja i pada; </w:t>
      </w:r>
    </w:p>
    <w:p w14:paraId="1C977629" w14:textId="77777777" w:rsidR="00B013D3" w:rsidRPr="00681BE3" w:rsidRDefault="00B013D3" w:rsidP="00B013D3">
      <w:pPr>
        <w:pStyle w:val="ListParagraph"/>
        <w:numPr>
          <w:ilvl w:val="1"/>
          <w:numId w:val="21"/>
        </w:numPr>
        <w:spacing w:before="40" w:after="40"/>
        <w:rPr>
          <w:rFonts w:ascii="Cambria" w:eastAsia="MS ??" w:hAnsi="Cambria" w:cs="Cambria"/>
        </w:rPr>
      </w:pPr>
      <w:r w:rsidRPr="00681BE3">
        <w:rPr>
          <w:rFonts w:ascii="Cambria" w:eastAsia="MS ??" w:hAnsi="Cambria" w:cs="Cambria"/>
        </w:rPr>
        <w:t xml:space="preserve">opasnosti od iskopa; </w:t>
      </w:r>
    </w:p>
    <w:p w14:paraId="799CB817" w14:textId="77777777" w:rsidR="00B013D3" w:rsidRPr="00681BE3" w:rsidRDefault="00B013D3" w:rsidP="00B013D3">
      <w:pPr>
        <w:pStyle w:val="ListParagraph"/>
        <w:numPr>
          <w:ilvl w:val="1"/>
          <w:numId w:val="21"/>
        </w:numPr>
        <w:spacing w:before="40" w:after="40"/>
        <w:rPr>
          <w:rFonts w:ascii="Cambria" w:eastAsia="MS ??" w:hAnsi="Cambria" w:cs="Cambria"/>
        </w:rPr>
      </w:pPr>
      <w:r w:rsidRPr="00681BE3">
        <w:rPr>
          <w:rFonts w:ascii="Cambria" w:eastAsia="MS ??" w:hAnsi="Cambria" w:cs="Cambria"/>
        </w:rPr>
        <w:t xml:space="preserve">pad opreme na radnike; </w:t>
      </w:r>
    </w:p>
    <w:p w14:paraId="0C4F4936" w14:textId="77777777" w:rsidR="00B013D3" w:rsidRPr="00681BE3" w:rsidRDefault="00B013D3" w:rsidP="00B013D3">
      <w:pPr>
        <w:pStyle w:val="ListParagraph"/>
        <w:numPr>
          <w:ilvl w:val="1"/>
          <w:numId w:val="21"/>
        </w:numPr>
        <w:spacing w:before="40" w:after="40"/>
        <w:rPr>
          <w:rFonts w:ascii="Cambria" w:eastAsia="MS ??" w:hAnsi="Cambria" w:cs="Cambria"/>
        </w:rPr>
      </w:pPr>
      <w:r w:rsidRPr="00681BE3">
        <w:rPr>
          <w:rFonts w:ascii="Cambria" w:eastAsia="MS ??" w:hAnsi="Cambria" w:cs="Cambria"/>
        </w:rPr>
        <w:t xml:space="preserve">podizanje teških konstrukcija; </w:t>
      </w:r>
    </w:p>
    <w:p w14:paraId="42444E27" w14:textId="58B86406" w:rsidR="00B013D3" w:rsidRPr="00681BE3" w:rsidRDefault="00B013D3" w:rsidP="00B013D3">
      <w:pPr>
        <w:pStyle w:val="ListParagraph"/>
        <w:numPr>
          <w:ilvl w:val="1"/>
          <w:numId w:val="21"/>
        </w:numPr>
        <w:spacing w:before="40" w:after="40"/>
        <w:contextualSpacing w:val="0"/>
        <w:rPr>
          <w:rFonts w:ascii="Cambria" w:eastAsia="MS ??" w:hAnsi="Cambria" w:cs="Cambria"/>
        </w:rPr>
      </w:pPr>
      <w:r w:rsidRPr="00681BE3">
        <w:rPr>
          <w:rFonts w:ascii="Cambria" w:eastAsia="MS ??" w:hAnsi="Cambria" w:cs="Cambria"/>
        </w:rPr>
        <w:t>opasnosti povezane s rukovanjem materijalima (npr. podizanje, udaren ili pogođen, pričepljen, itd.);</w:t>
      </w:r>
    </w:p>
    <w:p w14:paraId="517701CA" w14:textId="0172DC5E" w:rsidR="00B013D3" w:rsidRPr="00681BE3" w:rsidRDefault="00B013D3" w:rsidP="00B013D3">
      <w:pPr>
        <w:pStyle w:val="ListParagraph"/>
        <w:numPr>
          <w:ilvl w:val="1"/>
          <w:numId w:val="21"/>
        </w:numPr>
        <w:spacing w:before="40" w:after="40"/>
        <w:contextualSpacing w:val="0"/>
        <w:rPr>
          <w:rFonts w:ascii="Cambria" w:eastAsia="MS ??" w:hAnsi="Cambria" w:cs="Cambria"/>
        </w:rPr>
      </w:pPr>
      <w:r w:rsidRPr="00681BE3">
        <w:rPr>
          <w:rFonts w:ascii="Cambria" w:eastAsia="MS ??" w:hAnsi="Cambria" w:cs="Cambria"/>
        </w:rPr>
        <w:t>zavarivanje i ostali radovi koji emitiraju vruće i užarene čestice;</w:t>
      </w:r>
    </w:p>
    <w:p w14:paraId="5D8C7122" w14:textId="051D0130" w:rsidR="00B013D3" w:rsidRPr="00681BE3" w:rsidRDefault="00B013D3" w:rsidP="00B013D3">
      <w:pPr>
        <w:pStyle w:val="ListParagraph"/>
        <w:numPr>
          <w:ilvl w:val="1"/>
          <w:numId w:val="21"/>
        </w:numPr>
        <w:spacing w:before="40" w:after="120"/>
        <w:ind w:left="1434" w:hanging="357"/>
        <w:contextualSpacing w:val="0"/>
        <w:rPr>
          <w:rFonts w:ascii="Cambria" w:eastAsia="MS ??" w:hAnsi="Cambria" w:cs="Cambria"/>
        </w:rPr>
      </w:pPr>
      <w:r w:rsidRPr="00681BE3">
        <w:rPr>
          <w:rFonts w:ascii="Cambria" w:eastAsia="MS ??" w:hAnsi="Cambria" w:cs="Cambria"/>
        </w:rPr>
        <w:t>rad s elektro instalacijama i opremom.</w:t>
      </w:r>
    </w:p>
    <w:p w14:paraId="6FDCFB84" w14:textId="49BF0B5C" w:rsidR="00B013D3" w:rsidRPr="00681BE3" w:rsidRDefault="00B013D3" w:rsidP="00B013D3">
      <w:pPr>
        <w:pStyle w:val="Heading3"/>
      </w:pPr>
      <w:bookmarkStart w:id="163" w:name="_Toc75247793"/>
      <w:r w:rsidRPr="00681BE3">
        <w:t>Zdravlje i sigurnost zajednice</w:t>
      </w:r>
      <w:bookmarkEnd w:id="163"/>
    </w:p>
    <w:p w14:paraId="0BA9F2D0" w14:textId="3ACABB02" w:rsidR="00B013D3" w:rsidRPr="00681BE3" w:rsidRDefault="00B013D3" w:rsidP="00B013D3">
      <w:pPr>
        <w:spacing w:before="120" w:after="120"/>
      </w:pPr>
      <w:r w:rsidRPr="00681BE3">
        <w:t xml:space="preserve">Glavni rizici povezani sa zdravljem i sigurnošću zajednice odnose se na projektne aktivnosti koje se odvijaju izvan tradicionalnih granica projekta, ali unatoč tome i na rad projekta u granicama gradilišta. Jedan od istaknutih rizika je rizik sigurnosti saobraćaja i cesta za radnike, kao i za pogođene zajednice tokom perioda izgradnje. Ovi rizici uglavnom proizlaze iz pojačanog </w:t>
      </w:r>
      <w:r w:rsidRPr="00681BE3">
        <w:lastRenderedPageBreak/>
        <w:t xml:space="preserve">saobraćaja na putnim pravcima od i do potencijalnih područja odlaganja koja će Izvođači koristiti tokom građevinskih radova, kao i za prijevoz građevinskog materijala do gradilišta. </w:t>
      </w:r>
    </w:p>
    <w:p w14:paraId="1045AF5C" w14:textId="11248426" w:rsidR="00B013D3" w:rsidRPr="00681BE3" w:rsidRDefault="008E45D9" w:rsidP="00B013D3">
      <w:pPr>
        <w:spacing w:before="120" w:after="120"/>
      </w:pPr>
      <w:r w:rsidRPr="00681BE3">
        <w:t>Z</w:t>
      </w:r>
      <w:r w:rsidR="00B013D3" w:rsidRPr="00681BE3">
        <w:t xml:space="preserve">ajednice </w:t>
      </w:r>
      <w:r w:rsidRPr="00681BE3">
        <w:t xml:space="preserve">na području pod-projekta </w:t>
      </w:r>
      <w:r w:rsidR="00B013D3" w:rsidRPr="00681BE3">
        <w:t>također mogu biti u opasnosti od nesreća zbog ne</w:t>
      </w:r>
      <w:r w:rsidRPr="00681BE3">
        <w:t>osigiranih mjesta</w:t>
      </w:r>
      <w:r w:rsidR="00B013D3" w:rsidRPr="00681BE3">
        <w:t xml:space="preserve"> iskopa (tj. </w:t>
      </w:r>
      <w:r w:rsidRPr="00681BE3">
        <w:t>k</w:t>
      </w:r>
      <w:r w:rsidR="00B013D3" w:rsidRPr="00681BE3">
        <w:t>anala).</w:t>
      </w:r>
    </w:p>
    <w:p w14:paraId="2CA7057E" w14:textId="4F476486" w:rsidR="00B013D3" w:rsidRPr="00681BE3" w:rsidRDefault="00B013D3" w:rsidP="00B013D3">
      <w:pPr>
        <w:spacing w:before="120" w:after="120"/>
      </w:pPr>
      <w:r w:rsidRPr="00681BE3">
        <w:t>Glavna trasa distribu</w:t>
      </w:r>
      <w:r w:rsidR="008E45D9" w:rsidRPr="00681BE3">
        <w:t>tivnog</w:t>
      </w:r>
      <w:r w:rsidRPr="00681BE3">
        <w:t xml:space="preserve"> cjevovoda i trasa </w:t>
      </w:r>
      <w:r w:rsidR="008E45D9" w:rsidRPr="00681BE3">
        <w:t>potisnog</w:t>
      </w:r>
      <w:r w:rsidRPr="00681BE3">
        <w:t xml:space="preserve"> cjevovoda presijecat će se s jednom od lokalnih cesta. Također, jedan dio glavne trase distribu</w:t>
      </w:r>
      <w:r w:rsidR="008E45D9" w:rsidRPr="00681BE3">
        <w:t>tivnog</w:t>
      </w:r>
      <w:r w:rsidRPr="00681BE3">
        <w:t xml:space="preserve"> cjevovoda planiran je uz drugu lokalnu cestu. Građevinski radovi na tim mjestima mogu učiniti dijelove cesta i postojećih pješačkih staza nepristupačnim</w:t>
      </w:r>
      <w:r w:rsidR="008E45D9" w:rsidRPr="00681BE3">
        <w:t xml:space="preserve"> ili</w:t>
      </w:r>
      <w:r w:rsidRPr="00681BE3">
        <w:t xml:space="preserve"> privremeno zatvorenim t</w:t>
      </w:r>
      <w:r w:rsidR="008E45D9" w:rsidRPr="00681BE3">
        <w:t>o</w:t>
      </w:r>
      <w:r w:rsidRPr="00681BE3">
        <w:t xml:space="preserve">kom faze gradnje. To može stvoriti neugodnosti i povećati vrijeme putovanja do i iz pogođenih zajednica. </w:t>
      </w:r>
    </w:p>
    <w:p w14:paraId="1E8A8D84" w14:textId="3BC8D0FB" w:rsidR="00B013D3" w:rsidRPr="00681BE3" w:rsidRDefault="008E45D9" w:rsidP="00B013D3">
      <w:pPr>
        <w:pStyle w:val="Heading3"/>
      </w:pPr>
      <w:bookmarkStart w:id="164" w:name="_Toc75247794"/>
      <w:r w:rsidRPr="00681BE3">
        <w:t xml:space="preserve">Rizici po zdravlje </w:t>
      </w:r>
      <w:r w:rsidR="00F91A61" w:rsidRPr="00681BE3">
        <w:t>i</w:t>
      </w:r>
      <w:r w:rsidRPr="00681BE3">
        <w:t xml:space="preserve"> sigurnost radnika i zajednice vezano za COVID-19</w:t>
      </w:r>
      <w:bookmarkEnd w:id="164"/>
    </w:p>
    <w:p w14:paraId="4463B328" w14:textId="556535E9" w:rsidR="00B013D3" w:rsidRPr="00681BE3" w:rsidRDefault="008E45D9" w:rsidP="00B013D3">
      <w:pPr>
        <w:spacing w:before="120" w:after="120"/>
      </w:pPr>
      <w:r w:rsidRPr="00681BE3">
        <w:t xml:space="preserve">Projektni radnici </w:t>
      </w:r>
      <w:r w:rsidR="00A026A1" w:rsidRPr="00681BE3">
        <w:t>mogu biti</w:t>
      </w:r>
      <w:r w:rsidRPr="00681BE3">
        <w:t xml:space="preserve"> izloženi COVID-19, posebno za neke građevinske aktivnosti koje zahtijevaju prisan kontakt dva ili više radnika. S obzirom na to da se radovi izvode vani, rizik od prijenosa je nešto manji u odnosu na unutarnje aktivnosti, ali svejedno je rizik vrlo prisutan </w:t>
      </w:r>
      <w:r w:rsidR="00A026A1" w:rsidRPr="00681BE3">
        <w:t>ukoliko se ne provode odgovarajuće mjere i ukoliko se ne prate propisani protokoli</w:t>
      </w:r>
      <w:r w:rsidR="00B013D3" w:rsidRPr="00681BE3">
        <w:t xml:space="preserve">.  </w:t>
      </w:r>
    </w:p>
    <w:p w14:paraId="3FDCD3D5" w14:textId="0FDCB8F5" w:rsidR="00B013D3" w:rsidRPr="00681BE3" w:rsidRDefault="00A026A1" w:rsidP="00B013D3">
      <w:pPr>
        <w:pStyle w:val="Heading3"/>
      </w:pPr>
      <w:bookmarkStart w:id="165" w:name="_Toc74657553"/>
      <w:bookmarkStart w:id="166" w:name="_Toc75247795"/>
      <w:r w:rsidRPr="00681BE3">
        <w:t xml:space="preserve">Rizik od </w:t>
      </w:r>
      <w:r w:rsidR="00B013D3" w:rsidRPr="00681BE3">
        <w:t>S</w:t>
      </w:r>
      <w:r w:rsidRPr="00681BE3">
        <w:t>IZ</w:t>
      </w:r>
      <w:r w:rsidR="00B013D3" w:rsidRPr="00681BE3">
        <w:t>/S</w:t>
      </w:r>
      <w:bookmarkEnd w:id="165"/>
      <w:r w:rsidRPr="00681BE3">
        <w:t>U</w:t>
      </w:r>
      <w:bookmarkEnd w:id="166"/>
    </w:p>
    <w:p w14:paraId="15B7651A" w14:textId="3AC9845E" w:rsidR="00B013D3" w:rsidRPr="00681BE3" w:rsidRDefault="00A026A1" w:rsidP="00B013D3">
      <w:pPr>
        <w:spacing w:before="120" w:after="120"/>
      </w:pPr>
      <w:r w:rsidRPr="00681BE3">
        <w:t>Uzimajući u obzir prirodu građevinskih projekata i karakteristike tržišta radne snage u BiH, očekuje se da će broj žena radnika na gradilištima biti minimalan ili nula, tako da je rizik vezan za SIZ/SU na gradilištu nizak. Rizik od SIZ/SU u lokalnim zajednicama također se može smatrati niskim uvažavaju</w:t>
      </w:r>
      <w:r w:rsidR="0002127A" w:rsidRPr="00681BE3">
        <w:t>ći</w:t>
      </w:r>
      <w:r w:rsidRPr="00681BE3">
        <w:t xml:space="preserve"> lokalni kontekst, te provođenjem odgovarajućih mjera i aktivnosti podizanja svijesti.</w:t>
      </w:r>
    </w:p>
    <w:p w14:paraId="5822D6B7" w14:textId="77777777" w:rsidR="004D5F2A" w:rsidRPr="00681BE3" w:rsidRDefault="006D2653" w:rsidP="00184615">
      <w:pPr>
        <w:pStyle w:val="Heading2"/>
      </w:pPr>
      <w:bookmarkStart w:id="167" w:name="_Toc75247796"/>
      <w:bookmarkEnd w:id="157"/>
      <w:bookmarkEnd w:id="158"/>
      <w:r w:rsidRPr="00681BE3">
        <w:t>Uticaj</w:t>
      </w:r>
      <w:r w:rsidR="004D5F2A" w:rsidRPr="00681BE3">
        <w:t>i u fazi korištenja</w:t>
      </w:r>
      <w:bookmarkEnd w:id="167"/>
    </w:p>
    <w:p w14:paraId="4B94072B" w14:textId="77777777" w:rsidR="00780492" w:rsidRPr="00681BE3" w:rsidRDefault="00780492" w:rsidP="006E0345">
      <w:pPr>
        <w:pStyle w:val="Heading3"/>
      </w:pPr>
      <w:bookmarkStart w:id="168" w:name="_Toc75247797"/>
      <w:r w:rsidRPr="00681BE3">
        <w:t>Zemljište</w:t>
      </w:r>
      <w:bookmarkEnd w:id="168"/>
    </w:p>
    <w:p w14:paraId="08E3E18E" w14:textId="77777777" w:rsidR="00416EA9" w:rsidRPr="00681BE3" w:rsidRDefault="00416EA9" w:rsidP="00416EA9">
      <w:pPr>
        <w:spacing w:before="120" w:after="120"/>
      </w:pPr>
      <w:r w:rsidRPr="00681BE3">
        <w:t>Pored mnogih pozitivnih utjecaja sistema navodnjavanja moguće su i neželjene posljedice.  Osnovni problem u oblasti poljoprivrede je neprimjenjivanje standarda zaštite okoliša na farmama i gazdinstvima i nepostojanja sustava za monitoring korištenja količina i vrsta pesticida i gnojiva.</w:t>
      </w:r>
    </w:p>
    <w:p w14:paraId="2950AB67" w14:textId="77777777" w:rsidR="00416EA9" w:rsidRPr="00681BE3" w:rsidRDefault="00A45105" w:rsidP="00416EA9">
      <w:pPr>
        <w:spacing w:before="120" w:after="120"/>
      </w:pPr>
      <w:r w:rsidRPr="00681BE3">
        <w:t>S obzirom na prethodno navedeno te predmetno krško područje, potencijalni negativni utjecaji na zemljište koji se mogu pojaviti prilikom korištenja jesu onečišćenje zemljišta i podzemnih voda zbog prekomjerne uporabe fitofarmaceutskih sredstava, a uzročno posljedično i poremećaj u ekološkom balansu zemljišta navodnjavanog područja.</w:t>
      </w:r>
      <w:r w:rsidR="00416EA9" w:rsidRPr="00681BE3">
        <w:t xml:space="preserve"> </w:t>
      </w:r>
    </w:p>
    <w:p w14:paraId="16CC4558" w14:textId="77777777" w:rsidR="00416EA9" w:rsidRPr="00681BE3" w:rsidRDefault="00416EA9" w:rsidP="00416EA9">
      <w:pPr>
        <w:spacing w:before="120" w:after="120"/>
      </w:pPr>
      <w:r w:rsidRPr="00681BE3">
        <w:t>Također, onečišćenje zemljišta može nastati podizanjem podzemne vode koja sadrži povećanu količinu zagađujućih tvari (teški metali, nitriti, nitrati) uslijed incidentnih situacija.</w:t>
      </w:r>
    </w:p>
    <w:p w14:paraId="358CF9EA" w14:textId="77777777" w:rsidR="00416EA9" w:rsidRPr="00681BE3" w:rsidRDefault="00416EA9" w:rsidP="00416EA9">
      <w:pPr>
        <w:autoSpaceDE w:val="0"/>
        <w:autoSpaceDN w:val="0"/>
        <w:adjustRightInd w:val="0"/>
      </w:pPr>
      <w:r w:rsidRPr="00681BE3">
        <w:t>Navedene neželjene posljedice moguće je smanjiti ili u potpunosti spriječiti konstantnim monitoringom područja te pravilnom i konstantnom edukacijom poljoprivrednika-korisnika.</w:t>
      </w:r>
    </w:p>
    <w:p w14:paraId="7C5C61A4" w14:textId="77777777" w:rsidR="009E3A9C" w:rsidRPr="00681BE3" w:rsidRDefault="009E3A9C" w:rsidP="006E0345">
      <w:pPr>
        <w:pStyle w:val="Heading3"/>
      </w:pPr>
      <w:bookmarkStart w:id="169" w:name="_Toc75247798"/>
      <w:r w:rsidRPr="00681BE3">
        <w:t>Vodni resursi</w:t>
      </w:r>
      <w:bookmarkEnd w:id="169"/>
      <w:r w:rsidRPr="00681BE3">
        <w:t xml:space="preserve"> </w:t>
      </w:r>
    </w:p>
    <w:p w14:paraId="51B24813" w14:textId="6C3F1890" w:rsidR="00F91A61" w:rsidRPr="00681BE3" w:rsidRDefault="00F91A61" w:rsidP="00F91A61">
      <w:pPr>
        <w:spacing w:before="120" w:after="120"/>
      </w:pPr>
      <w:bookmarkStart w:id="170" w:name="_Hlk74857373"/>
      <w:r w:rsidRPr="00681BE3">
        <w:t>Erozija može rezultirati transportom sedimenata tla u područje pod-projekta i nizvodno u rijeku Klokot. To bi, zajedno s visokim udjelom hranjivih sastojaka u procjednim vodama s farmi, moglo dovesti do širenja korova u rijeci i utjecati na korištenje vode nizvodno od područja potprojekta.</w:t>
      </w:r>
    </w:p>
    <w:p w14:paraId="30F5B716" w14:textId="2B89569F" w:rsidR="00D157DC" w:rsidRPr="00681BE3" w:rsidRDefault="00F91A61" w:rsidP="00D157DC">
      <w:pPr>
        <w:spacing w:before="120" w:after="120"/>
      </w:pPr>
      <w:r w:rsidRPr="00681BE3">
        <w:t xml:space="preserve">Drugi mogući izvor onečišćenja rijeke je transport agrohemikalija u vodi koja otječe s farmi. </w:t>
      </w:r>
      <w:bookmarkEnd w:id="170"/>
      <w:r w:rsidR="00D157DC" w:rsidRPr="00681BE3">
        <w:t xml:space="preserve">Hemijska sredstava u poljoprivredi, uključujući fitofarmaceutska sredstava i mineralna i organska đubriva, transportnim mehanizmom procjeđivanja i površinskog otjecanja mogu </w:t>
      </w:r>
      <w:r w:rsidR="00D157DC" w:rsidRPr="00681BE3">
        <w:lastRenderedPageBreak/>
        <w:t xml:space="preserve">dospjeti u površinske </w:t>
      </w:r>
      <w:r w:rsidRPr="00681BE3">
        <w:t xml:space="preserve">i podzemne </w:t>
      </w:r>
      <w:r w:rsidR="00D157DC" w:rsidRPr="00681BE3">
        <w:t>vode i na taj način ugroziti kvalitet</w:t>
      </w:r>
      <w:r w:rsidRPr="00681BE3">
        <w:t xml:space="preserve"> vode</w:t>
      </w:r>
      <w:r w:rsidR="00D157DC" w:rsidRPr="00681BE3">
        <w:t>. Sa aspekta prevencije kumulativnih utjecaja, neophodno je primijeniti mjere prevencije koje se prvenstveno odnose na stalnu edukaciju poljoprivrednika o pravilnim metodama navodnjavanja, dobrim poljoprivrednim praksama uključujući integralne mjere prevencije štetočina koje su opisane u nastavku.</w:t>
      </w:r>
    </w:p>
    <w:p w14:paraId="5D7D948B" w14:textId="55B6B7C7" w:rsidR="00D157DC" w:rsidRPr="00681BE3" w:rsidRDefault="00D157DC" w:rsidP="00D157DC">
      <w:pPr>
        <w:spacing w:before="120" w:after="120"/>
      </w:pPr>
      <w:r w:rsidRPr="00681BE3">
        <w:t>Uzimajući u obzir da se voda iz rijeke Klokot koristi i za navodnjavanje, Planom praćenja će biti predviđeno redovno vršenje analize kvaliteta ne samo radi utvrđivanja utjecaja projekta na kvalitetu vode, već i radi utvrđivanja kvaliteta vode koja će se koristiti za navodnjavanje kako bi se izbjegli negativni utjecaji</w:t>
      </w:r>
      <w:r w:rsidR="00F91A61" w:rsidRPr="00681BE3">
        <w:t xml:space="preserve"> takve vode</w:t>
      </w:r>
      <w:r w:rsidRPr="00681BE3">
        <w:t xml:space="preserve"> po usjeve i zemljište. </w:t>
      </w:r>
    </w:p>
    <w:p w14:paraId="35B87243" w14:textId="3FC017D0" w:rsidR="00767350" w:rsidRPr="00681BE3" w:rsidRDefault="00767350" w:rsidP="00D157DC">
      <w:pPr>
        <w:spacing w:before="120" w:after="120"/>
      </w:pPr>
      <w:r w:rsidRPr="00681BE3">
        <w:t xml:space="preserve">Budući da se projektno područje nalazi nizvodno od izvorišta Klokot (oko 2 km) </w:t>
      </w:r>
      <w:r w:rsidR="00F91A61" w:rsidRPr="00681BE3">
        <w:t>koje se koristi za vodosnabdijevanje Grada Bihaća</w:t>
      </w:r>
      <w:r w:rsidRPr="00681BE3">
        <w:t xml:space="preserve">, </w:t>
      </w:r>
      <w:r w:rsidR="00F91A61" w:rsidRPr="00681BE3">
        <w:t>evidentno je</w:t>
      </w:r>
      <w:r w:rsidRPr="00681BE3">
        <w:t xml:space="preserve"> da ovaj projekat navodnjavanja neće uticati na kvalitet vode izvorišta Klokot.</w:t>
      </w:r>
    </w:p>
    <w:p w14:paraId="00043F0C" w14:textId="0EC67DF1" w:rsidR="00D157DC" w:rsidRPr="00681BE3" w:rsidRDefault="00F91A61" w:rsidP="00D157DC">
      <w:pPr>
        <w:spacing w:before="120" w:after="120"/>
      </w:pPr>
      <w:bookmarkStart w:id="171" w:name="_Hlk74857460"/>
      <w:r w:rsidRPr="00681BE3">
        <w:t xml:space="preserve">Postoji potencijalni rizik od prekomjerne upotrebe vode u poljoprivrednim praksama, poput navodnjavanja, čišćenja/pranja različitih materijala, alata, strojeva ili poljoprivrednih proizvoda. Analiza količina vode koje se planiraju </w:t>
      </w:r>
      <w:r w:rsidR="005F7AAC" w:rsidRPr="00681BE3">
        <w:t>zahvatiti</w:t>
      </w:r>
      <w:r w:rsidRPr="00681BE3">
        <w:t xml:space="preserve"> za navodnjavanje na području po</w:t>
      </w:r>
      <w:r w:rsidR="005F7AAC" w:rsidRPr="00681BE3">
        <w:t>d-</w:t>
      </w:r>
      <w:r w:rsidRPr="00681BE3">
        <w:t xml:space="preserve">projekta pokazala je da će </w:t>
      </w:r>
      <w:r w:rsidR="005F7AAC" w:rsidRPr="00681BE3">
        <w:t xml:space="preserve">navodnjavanje </w:t>
      </w:r>
      <w:r w:rsidRPr="00681BE3">
        <w:t xml:space="preserve">imati mali utjecaj na raspoložive količine vode u rijeci Klokot, </w:t>
      </w:r>
      <w:r w:rsidR="005F7AAC" w:rsidRPr="00681BE3">
        <w:t>te</w:t>
      </w:r>
      <w:r w:rsidRPr="00681BE3">
        <w:t xml:space="preserve"> neće utjecati na ugrožavanje ekološkog protoka rijeke Klokot</w:t>
      </w:r>
      <w:r w:rsidR="005F7AAC" w:rsidRPr="00681BE3">
        <w:t xml:space="preserve"> kako je i </w:t>
      </w:r>
      <w:r w:rsidR="00D157DC" w:rsidRPr="00681BE3">
        <w:t>prezentiran</w:t>
      </w:r>
      <w:r w:rsidR="005F7AAC" w:rsidRPr="00681BE3">
        <w:t>o</w:t>
      </w:r>
      <w:r w:rsidR="00D157DC" w:rsidRPr="00681BE3">
        <w:t xml:space="preserve"> u poglavlju </w:t>
      </w:r>
      <w:r w:rsidR="00883E21" w:rsidRPr="00681BE3">
        <w:fldChar w:fldCharType="begin"/>
      </w:r>
      <w:r w:rsidR="00883E21" w:rsidRPr="00681BE3">
        <w:instrText xml:space="preserve"> REF _Ref181783050 \r \h  \* MERGEFORMAT </w:instrText>
      </w:r>
      <w:r w:rsidR="00883E21" w:rsidRPr="00681BE3">
        <w:fldChar w:fldCharType="separate"/>
      </w:r>
      <w:r w:rsidR="005F7AAC" w:rsidRPr="00681BE3">
        <w:t>5</w:t>
      </w:r>
      <w:r w:rsidR="007B65BA" w:rsidRPr="00681BE3">
        <w:t>.1</w:t>
      </w:r>
      <w:r w:rsidR="00883E21" w:rsidRPr="00681BE3">
        <w:fldChar w:fldCharType="end"/>
      </w:r>
      <w:r w:rsidR="005F7AAC" w:rsidRPr="00681BE3">
        <w:t>.</w:t>
      </w:r>
      <w:r w:rsidR="00D157DC" w:rsidRPr="00681BE3">
        <w:t xml:space="preserve"> </w:t>
      </w:r>
      <w:r w:rsidR="005F7AAC" w:rsidRPr="00681BE3">
        <w:t>Također, zahvatanje vode za navodnjavanje</w:t>
      </w:r>
      <w:r w:rsidR="00D157DC" w:rsidRPr="00681BE3">
        <w:t xml:space="preserve"> </w:t>
      </w:r>
      <w:r w:rsidR="005F7AAC" w:rsidRPr="00681BE3">
        <w:t>neće imati</w:t>
      </w:r>
      <w:r w:rsidR="00D157DC" w:rsidRPr="00681BE3">
        <w:t xml:space="preserve"> negativni utjecaj u smislu sniženje nivoa podzemnih voda u aluvionu Klokota.</w:t>
      </w:r>
      <w:r w:rsidR="005F7AAC" w:rsidRPr="00681BE3">
        <w:t xml:space="preserve"> Međutim, čak i u ovom slučaju, vodu za navodnjavanje treba koristiti što učinkovitije.</w:t>
      </w:r>
    </w:p>
    <w:p w14:paraId="3DF36682" w14:textId="77777777" w:rsidR="00CA4692" w:rsidRPr="00681BE3" w:rsidRDefault="00780492" w:rsidP="006E0345">
      <w:pPr>
        <w:pStyle w:val="Heading3"/>
      </w:pPr>
      <w:bookmarkStart w:id="172" w:name="_Toc75247799"/>
      <w:bookmarkEnd w:id="171"/>
      <w:r w:rsidRPr="00681BE3">
        <w:t>Upravljanje štetočinama i korovima</w:t>
      </w:r>
      <w:bookmarkEnd w:id="172"/>
    </w:p>
    <w:p w14:paraId="3DB05714" w14:textId="6FDA3215" w:rsidR="00416EA9" w:rsidRPr="00681BE3" w:rsidRDefault="00416EA9" w:rsidP="00416EA9">
      <w:pPr>
        <w:spacing w:before="120" w:after="120"/>
      </w:pPr>
      <w:r w:rsidRPr="00681BE3">
        <w:t>Prilikom korištenja sistema navodnjavanja moguća je pojava dodatnih neželjenih štetočina i korova uslijed formiranja povoljnih uvjeta (vlažnost) za njihov razvoj. Navedeni utjecaj moguće je smanjiti pravilnim koracima suzbijanja štetočina i korova: pravilno i pravovremeno prepoznavanje, poznavanje biologije i životnog ciklusa, monitoring brojnosti te korištenje bioloških metoda gdje je to moguće. Također, neophodna je stalna edukacija poljoprivrednika-korisnika o dobrim poljoprivrednim praksama uključujući integralne mjere prevencije štetočina kako je propisano Planom integralnog suzbijanja štetočina koji čini sastavni dio Okvira upravljanja okolišem. Glavni cilj primjene integralnog plana je spriječiti i smanjiti upotrebu pesticida, a u isto vrijeme održavati populaciju štetočina na prihvatljivom nivou. Integralni plan suzbijanja štetočina treba poslužiti poljoprivrednicima da dobiju potrebne informacije o dobrim poljoprivrednim praksama, kako bi smanjili teret zagađenja okoliša uzrokovan prekomjernom upotrebom pesticida te smanjili rizik po zdravlje ljudi i životinja potpunim isključivanjem pesticida iz upotrebe. Budući da je Bosna i Hercegovina 02.03.2010. ratificirala Stockholmsku konvenciju o persistentnim organskim polutantima čiji je cilj da ograniči ili zabrani proizvodnju, upotrebu, emisije ili uvoz i izvoz vrlo toksičnih supstanci poznatih kao dugotrajne organske zagađujuće supstance (Persistent organic pollutants – POPs), nije dozvoljeno upotrebljavati pesticide i industrijske kemikalije koje se nalaze na listi definiranoj konvencijom. Također, upravljanje štetočinama i korovima organizirati na način da se ispoštuju svi zahtjevi prema Svjetskoj banci.</w:t>
      </w:r>
    </w:p>
    <w:p w14:paraId="6B4DC5E2" w14:textId="77777777" w:rsidR="00BB01CC" w:rsidRPr="00681BE3" w:rsidRDefault="000C151B" w:rsidP="006E0345">
      <w:pPr>
        <w:pStyle w:val="Heading3"/>
      </w:pPr>
      <w:bookmarkStart w:id="173" w:name="_Toc75247800"/>
      <w:bookmarkStart w:id="174" w:name="_Hlk75247398"/>
      <w:r w:rsidRPr="00681BE3">
        <w:t>Z</w:t>
      </w:r>
      <w:r w:rsidR="00BB01CC" w:rsidRPr="00681BE3">
        <w:t>rak</w:t>
      </w:r>
      <w:bookmarkEnd w:id="173"/>
    </w:p>
    <w:p w14:paraId="21AD55AE" w14:textId="36F5E195" w:rsidR="00416EA9" w:rsidRPr="00681BE3" w:rsidRDefault="00416EA9" w:rsidP="00416EA9">
      <w:pPr>
        <w:spacing w:before="120" w:after="120"/>
      </w:pPr>
      <w:r w:rsidRPr="00681BE3">
        <w:t>Za vrijeme korištenja zahvata ne očekuju se utjecaji na kvalitetu zraka. Povremeno će se, za vrijeme poljoprivrednih radova, javiti emisije ispušnih plinova iz poljoprivredne mehanizacije koji se mogu smatrati zanemarivima. Korištenjem modernih strojeva te goriva prema Pravilniku o uvjetima mjerenja i kontroli sadržaja sumpora u gorivu (</w:t>
      </w:r>
      <w:r w:rsidR="00AD238E">
        <w:t>„</w:t>
      </w:r>
      <w:r w:rsidRPr="00681BE3">
        <w:t>Sl. novine FBiH</w:t>
      </w:r>
      <w:r w:rsidR="00AD238E">
        <w:t>“,</w:t>
      </w:r>
      <w:r w:rsidRPr="00681BE3">
        <w:t xml:space="preserve"> </w:t>
      </w:r>
      <w:r w:rsidR="00AD238E">
        <w:t>br. 0</w:t>
      </w:r>
      <w:r w:rsidRPr="00681BE3">
        <w:t>6</w:t>
      </w:r>
      <w:r w:rsidR="00AD238E">
        <w:t>/</w:t>
      </w:r>
      <w:r w:rsidRPr="00681BE3">
        <w:t>08), ove emisije se mogu još više smanjiti.</w:t>
      </w:r>
    </w:p>
    <w:p w14:paraId="11BCC151" w14:textId="77777777" w:rsidR="00BB01CC" w:rsidRPr="00681BE3" w:rsidRDefault="000C151B" w:rsidP="006E0345">
      <w:pPr>
        <w:pStyle w:val="Heading3"/>
      </w:pPr>
      <w:bookmarkStart w:id="175" w:name="_Toc75247801"/>
      <w:bookmarkEnd w:id="174"/>
      <w:r w:rsidRPr="00681BE3">
        <w:lastRenderedPageBreak/>
        <w:t>Buka</w:t>
      </w:r>
      <w:bookmarkEnd w:id="175"/>
    </w:p>
    <w:p w14:paraId="1150F062" w14:textId="77777777" w:rsidR="00416EA9" w:rsidRPr="00681BE3" w:rsidRDefault="00416EA9" w:rsidP="00416EA9">
      <w:pPr>
        <w:spacing w:before="120" w:after="120"/>
      </w:pPr>
      <w:r w:rsidRPr="00681BE3">
        <w:t>Tokom korištenja sustava navodnjavanja ne očekuju se povećane emisije buke. Povećane razine buke mogu se javiti tokom radova održavanja sustava navodnjavanja, tokom čišćenja odvodnih kanala korištenjem strojeva, zatim, upotrebom poljoprivredne mehanizacije i radom pumpe. Radovi na održavanju sustava navodnjavanja i odvodnih kanala obavljaju se povremeno i ne predstavljaju stalan izvor buke te imaju vrlo mali utjecaj na povećanje razine buke. Upotreba poljoprivredne mehanizacije također je povremena i intenzitet i trajanje buke su vremenski ograničeni. Uz pravilno i redovito održavanje sustava, poljoprivredne mehanizacije i primjenu mjera zaštite od buke ne očekuje se negativan utjecaj na postojeću razinu buke. Pravilnim odabirom pumpe mogu se izbjeći emisije buke koje se javljaju tijekom rada pumpe.</w:t>
      </w:r>
    </w:p>
    <w:p w14:paraId="69229CAA" w14:textId="77777777" w:rsidR="00590BEC" w:rsidRPr="00681BE3" w:rsidRDefault="006B7C43" w:rsidP="006E0345">
      <w:pPr>
        <w:pStyle w:val="Heading3"/>
      </w:pPr>
      <w:bookmarkStart w:id="176" w:name="_Toc75247802"/>
      <w:r w:rsidRPr="00681BE3">
        <w:t>B</w:t>
      </w:r>
      <w:r w:rsidR="00590BEC" w:rsidRPr="00681BE3">
        <w:t>iološke karakteristike</w:t>
      </w:r>
      <w:bookmarkEnd w:id="176"/>
    </w:p>
    <w:p w14:paraId="6FE12762" w14:textId="77777777" w:rsidR="00590BEC" w:rsidRPr="00681BE3" w:rsidRDefault="006D2653" w:rsidP="00911FD3">
      <w:pPr>
        <w:pStyle w:val="Heading4"/>
      </w:pPr>
      <w:r w:rsidRPr="00681BE3">
        <w:t>Uticaj</w:t>
      </w:r>
      <w:r w:rsidR="00590BEC" w:rsidRPr="00681BE3">
        <w:t xml:space="preserve"> na floru i faunu</w:t>
      </w:r>
    </w:p>
    <w:p w14:paraId="2BB0BD95" w14:textId="77777777" w:rsidR="00416EA9" w:rsidRPr="00681BE3" w:rsidRDefault="00416EA9" w:rsidP="00416EA9">
      <w:pPr>
        <w:spacing w:before="120" w:after="120"/>
      </w:pPr>
      <w:r w:rsidRPr="00681BE3">
        <w:t>Tijekom korištenja i održavanja sistema povećava se rizik za širenje stranih invazivnih vrsta faune i flore. U slučaju nailaska na stranu invazivnu vrstu potrebno je pokušati spriječiti njeno širenje te je ukloniti.</w:t>
      </w:r>
    </w:p>
    <w:p w14:paraId="3665D505" w14:textId="77777777" w:rsidR="00416EA9" w:rsidRPr="00681BE3" w:rsidRDefault="00416EA9" w:rsidP="00416EA9">
      <w:pPr>
        <w:spacing w:before="120" w:after="120"/>
      </w:pPr>
      <w:r w:rsidRPr="00681BE3">
        <w:t xml:space="preserve">Korištenje područja za poljoprivredu uzrokuje onečišćenje voda, zemljišta i zraka, što direktno utječe na staništa i vrste. </w:t>
      </w:r>
    </w:p>
    <w:p w14:paraId="7BA9FD20" w14:textId="77777777" w:rsidR="00416EA9" w:rsidRPr="00681BE3" w:rsidRDefault="00416EA9" w:rsidP="00416EA9">
      <w:pPr>
        <w:spacing w:before="120" w:after="120"/>
      </w:pPr>
      <w:r w:rsidRPr="00681BE3">
        <w:t>Poljoprivredni utjecaji na slatkovodne ekosisteme očituju se najviše kroz unos velike količine hranljivih tvari (gnojiva koja se ispiru u odvodne kanale), koje u ovom slučaju dospijevaju u rijeku Klokot te neizravno u rijeku Unu.</w:t>
      </w:r>
    </w:p>
    <w:p w14:paraId="4360AC6F" w14:textId="77777777" w:rsidR="00416EA9" w:rsidRPr="00681BE3" w:rsidRDefault="00416EA9" w:rsidP="00416EA9">
      <w:pPr>
        <w:spacing w:before="120" w:after="120"/>
      </w:pPr>
      <w:r w:rsidRPr="00681BE3">
        <w:t>Negativni utjecaj razvoja intenzivne poljoprivrede očituje se i u onečišćenju pesticidima i drugim kemijskim sredstvima koji ulaskom u vodeni ekosistem mogu direktno negativno utjecati na vodene beskralježnjake, ribe i vodozemce, a posljedično i na ptice i sisavce koje se njima hrane. Direktni negativni utjecaj očituje se u smanjenju otpornosti životinja na parazite i bolesti (</w:t>
      </w:r>
      <w:r w:rsidRPr="00681BE3">
        <w:rPr>
          <w:i/>
        </w:rPr>
        <w:t>Christin, M.-S., Gendron, A. D., Brousseau, P., Menard, L., Marcogliese, D. J., Cyr, D., Ruby, S., Fournier, M., 2009. Effects of agricultural pesticides on the immune system of Rana pipiens and on its resistance to parasitic infection. Environmental Toxicology, 22 (5): 1127- 1133</w:t>
      </w:r>
      <w:r w:rsidRPr="00681BE3">
        <w:t xml:space="preserve">). </w:t>
      </w:r>
    </w:p>
    <w:p w14:paraId="6EC4093F" w14:textId="77777777" w:rsidR="00416EA9" w:rsidRPr="00681BE3" w:rsidRDefault="00416EA9" w:rsidP="00416EA9">
      <w:pPr>
        <w:spacing w:before="120" w:after="120"/>
      </w:pPr>
      <w:r w:rsidRPr="00681BE3">
        <w:t>Iz tog razloga, u okviru korištenja sistema za navodnjavanje na projektnom području nužno je provoditi monitoring vode u svrhu ranog otkrivanja eventualnih procesa pogoršanja svojstava vode eutrofikacije.</w:t>
      </w:r>
    </w:p>
    <w:p w14:paraId="71A39771" w14:textId="77777777" w:rsidR="00416EA9" w:rsidRPr="00681BE3" w:rsidRDefault="00416EA9" w:rsidP="00416EA9">
      <w:pPr>
        <w:spacing w:before="120" w:after="120"/>
      </w:pPr>
      <w:r w:rsidRPr="00681BE3">
        <w:t>Također, tijekom korištenja sistema za navodnjavanje dio vode iz vodotoka uzimat će se pumpama, što će rezultirati smanjenjem količine vode nizvodno od vodozahvata, odnosno pumpnih stanica. Količina vode je važan stanišni abiotički čimbenik vodene faune, u prvom redu riba te je potrebno osigurati minimalni zadovoljavajući protok, tj. ekološki prihvatljiv protok (EPP) 1204-1520 m</w:t>
      </w:r>
      <w:r w:rsidRPr="00681BE3">
        <w:rPr>
          <w:vertAlign w:val="superscript"/>
        </w:rPr>
        <w:t>3</w:t>
      </w:r>
      <w:r w:rsidRPr="00681BE3">
        <w:t>/s kako ne bi došlo do značajnih negativnih utjecaja na faunu.</w:t>
      </w:r>
    </w:p>
    <w:p w14:paraId="2BF5B713" w14:textId="77777777" w:rsidR="00590BEC" w:rsidRPr="00681BE3" w:rsidRDefault="006D2653" w:rsidP="006B7C43">
      <w:pPr>
        <w:pStyle w:val="Heading3"/>
      </w:pPr>
      <w:bookmarkStart w:id="177" w:name="_Toc75247803"/>
      <w:r w:rsidRPr="00681BE3">
        <w:t>Uticaj</w:t>
      </w:r>
      <w:r w:rsidR="006B7C43" w:rsidRPr="00681BE3">
        <w:t xml:space="preserve"> na z</w:t>
      </w:r>
      <w:r w:rsidR="00590BEC" w:rsidRPr="00681BE3">
        <w:t>aštićena područja i ekološk</w:t>
      </w:r>
      <w:r w:rsidR="006B7C43" w:rsidRPr="00681BE3">
        <w:t>u</w:t>
      </w:r>
      <w:r w:rsidR="00590BEC" w:rsidRPr="00681BE3">
        <w:t xml:space="preserve"> mrež</w:t>
      </w:r>
      <w:r w:rsidR="006B7C43" w:rsidRPr="00681BE3">
        <w:t>u</w:t>
      </w:r>
      <w:bookmarkEnd w:id="177"/>
    </w:p>
    <w:p w14:paraId="0C7D1279" w14:textId="77777777" w:rsidR="00416EA9" w:rsidRPr="00681BE3" w:rsidRDefault="00416EA9" w:rsidP="00416EA9">
      <w:r w:rsidRPr="00681BE3">
        <w:t>Planirani sistem navodnjavanja ne nalazi se unutar zaštićenog područja, a najbliža zaštićena područja nalaze se 30-ak kilometara od područja zahvata, stoga se ne očekuje negativni utjecaj na njih.</w:t>
      </w:r>
    </w:p>
    <w:p w14:paraId="353A52C5" w14:textId="14BD20F6" w:rsidR="00416EA9" w:rsidRPr="00681BE3" w:rsidRDefault="00416EA9" w:rsidP="00416EA9">
      <w:pPr>
        <w:spacing w:before="120" w:after="120"/>
      </w:pPr>
      <w:r w:rsidRPr="00681BE3">
        <w:t>Planirani sistem navodnjavanja ne nalazi se unutar područja planirane ekološke mreže Natura 2000 te se ne očekuju negativni utjecaji.</w:t>
      </w:r>
    </w:p>
    <w:p w14:paraId="085B85BD" w14:textId="192EB64A" w:rsidR="005F7AAC" w:rsidRPr="00681BE3" w:rsidRDefault="005F7AAC" w:rsidP="005F7AAC">
      <w:pPr>
        <w:pStyle w:val="Heading3"/>
      </w:pPr>
      <w:bookmarkStart w:id="178" w:name="_Toc75247804"/>
      <w:bookmarkStart w:id="179" w:name="_Hlk74663336"/>
      <w:bookmarkStart w:id="180" w:name="_Hlk74857568"/>
      <w:r w:rsidRPr="00681BE3">
        <w:t>Nastanak otpada</w:t>
      </w:r>
      <w:bookmarkEnd w:id="178"/>
    </w:p>
    <w:p w14:paraId="3A26690B" w14:textId="580B4251" w:rsidR="005F7AAC" w:rsidRPr="00681BE3" w:rsidRDefault="005F7AAC" w:rsidP="005F7AAC">
      <w:pPr>
        <w:spacing w:before="120" w:after="120"/>
      </w:pPr>
      <w:r w:rsidRPr="00681BE3">
        <w:t xml:space="preserve">Otpad koji će nastati tokom operativne faze uključuje: </w:t>
      </w:r>
    </w:p>
    <w:p w14:paraId="4547A35C" w14:textId="7DBFD5DD" w:rsidR="005F7AAC" w:rsidRPr="00681BE3" w:rsidRDefault="005F7AAC" w:rsidP="005F7AAC">
      <w:pPr>
        <w:pStyle w:val="ListParagraph"/>
        <w:numPr>
          <w:ilvl w:val="0"/>
          <w:numId w:val="21"/>
        </w:numPr>
        <w:spacing w:before="40" w:after="40"/>
        <w:rPr>
          <w:rFonts w:ascii="Cambria" w:eastAsia="MS ??" w:hAnsi="Cambria" w:cs="Cambria"/>
        </w:rPr>
      </w:pPr>
      <w:r w:rsidRPr="00681BE3">
        <w:rPr>
          <w:rFonts w:ascii="Cambria" w:eastAsia="MS ??" w:hAnsi="Cambria" w:cs="Cambria"/>
        </w:rPr>
        <w:lastRenderedPageBreak/>
        <w:t>neopasni otpad, kao što je: otpad od ambalaže, drveni štapovi, plastične folije za zasjenjenje, metalne žice, organski biorazgradivi otpad (ostaci usjeva), stajsko gnojivo, otpad od mašina poput starih guma, itd.);</w:t>
      </w:r>
    </w:p>
    <w:p w14:paraId="155E403A" w14:textId="70AEFAC3" w:rsidR="005F7AAC" w:rsidRPr="00681BE3" w:rsidRDefault="005F7AAC" w:rsidP="005F7AAC">
      <w:pPr>
        <w:pStyle w:val="ListParagraph"/>
        <w:numPr>
          <w:ilvl w:val="0"/>
          <w:numId w:val="21"/>
        </w:numPr>
        <w:spacing w:before="40" w:after="40"/>
        <w:contextualSpacing w:val="0"/>
        <w:rPr>
          <w:rFonts w:ascii="Cambria" w:eastAsia="MS ??" w:hAnsi="Cambria" w:cs="Cambria"/>
        </w:rPr>
      </w:pPr>
      <w:r w:rsidRPr="00681BE3">
        <w:rPr>
          <w:rFonts w:ascii="Cambria" w:eastAsia="MS ??" w:hAnsi="Cambria" w:cs="Cambria"/>
        </w:rPr>
        <w:t>opasan otpad, kao što je: ambalažni otpad of hemikalija i biocida nakon upotrebe, ulja i maziva iz mašina, itd.</w:t>
      </w:r>
    </w:p>
    <w:p w14:paraId="56370441" w14:textId="5229D88D" w:rsidR="005F7AAC" w:rsidRPr="00681BE3" w:rsidRDefault="005F7AAC" w:rsidP="005F7AAC">
      <w:pPr>
        <w:pStyle w:val="Heading3"/>
      </w:pPr>
      <w:bookmarkStart w:id="181" w:name="_Toc75247805"/>
      <w:bookmarkEnd w:id="179"/>
      <w:r w:rsidRPr="00681BE3">
        <w:t>Zdravlje i sigurnost zajednice</w:t>
      </w:r>
      <w:bookmarkEnd w:id="181"/>
    </w:p>
    <w:p w14:paraId="17AB27C7" w14:textId="77777777" w:rsidR="005F7AAC" w:rsidRPr="00681BE3" w:rsidRDefault="005F7AAC" w:rsidP="005F7AAC">
      <w:pPr>
        <w:spacing w:before="120" w:after="120"/>
      </w:pPr>
      <w:r w:rsidRPr="00681BE3">
        <w:t>Projekti navodnjavanja i odvodnje doprinose uvjetima koji potiču dobro zdravlje – sigurnost hrane i ekonomski napredak koji dopušta ruralnim kućanstvima veću kupovnu moć za lijekove i zdravstvene usluge. Međutim, mogu se javiti i negativni utjecaji na ljudsko zdravlje koji se očituju kroz razvoj zaraza prenošenih vodom (zaraze uglavnom prenose komarci, mušice i puževi, koji se razmnožavaju u plitkim obalama, vodenom korovu, preljevima na branama itd.)(</w:t>
      </w:r>
      <w:r w:rsidRPr="00681BE3">
        <w:rPr>
          <w:i/>
        </w:rPr>
        <w:t>Dougherty T.C., Hall A.W., Wallingford H.R. Environmental Impact Assessment of Irrigation and Drainage Projects, 1995, FAO – ODA</w:t>
      </w:r>
      <w:r w:rsidRPr="00681BE3">
        <w:t xml:space="preserve">). Zaraze nastaju uglavnom u hidrauličkim strukturama sa stajaćom vodom npr. odvodnim kanalima, što je moguće prevenirati njihovim dizajniranjem na način da omogućuje samostalno pražnjenje ili u određenim uvjetima pomoću odgovarajućih crpki. Čišćenje vodenog korova iznimno je bitno u smanjivanju zdravstvenih rizika za ljude. </w:t>
      </w:r>
    </w:p>
    <w:p w14:paraId="1C21C1EE" w14:textId="77777777" w:rsidR="005F7AAC" w:rsidRPr="00681BE3" w:rsidRDefault="005F7AAC" w:rsidP="005F7AAC">
      <w:pPr>
        <w:spacing w:before="120" w:after="120"/>
      </w:pPr>
      <w:r w:rsidRPr="00681BE3">
        <w:t>Do utjecaja na ljudsko zdravlje može doći i zbog korištenja pesticida koji ne zadovoljavaju kriterije propisane od strane Banke da moraju imati zanemariv negativan utjecaj na ljudsko zdravlje. Neprimjerena upotreba pesticida i gnojiva može dovesti do zagađenja površinskih i podzemnih voda što može rezultirati i zagađenjem vode za piće te tako ugroziti ljudsko zdravlje. Isto tako, kod same pripreme i nanošenja pesticida u slučaju neodgovarajuće zaštite korisnika može doći do trovanja pesticidima i to udisanjem, preko kože ili gutanjem. Trovanje može biti akutno (jednokratan unos velike količine pesticida, neposredan dodir s kožom) ili kronično (dugotrajan i konstantan unos manjih količina pesticida). Stoga je prilikom primjene pesticida neophodno korištenje zaštitne opreme (gumene rukavice, gumene čizme, zaštitno odijelo, pokrov za glavu, naočale te maska za nos i usta).</w:t>
      </w:r>
    </w:p>
    <w:p w14:paraId="19862CDB" w14:textId="5F1951F6" w:rsidR="0053799D" w:rsidRPr="00681BE3" w:rsidRDefault="0053799D" w:rsidP="0053799D">
      <w:pPr>
        <w:pStyle w:val="Heading2"/>
      </w:pPr>
      <w:bookmarkStart w:id="182" w:name="_Toc75247806"/>
      <w:bookmarkEnd w:id="180"/>
      <w:r w:rsidRPr="00681BE3">
        <w:t xml:space="preserve">Pozitivni </w:t>
      </w:r>
      <w:r w:rsidR="006D2653" w:rsidRPr="00681BE3">
        <w:t>uticaj</w:t>
      </w:r>
      <w:r w:rsidRPr="00681BE3">
        <w:t xml:space="preserve">i </w:t>
      </w:r>
      <w:r w:rsidR="00F8218A" w:rsidRPr="00681BE3">
        <w:t>na okoliš</w:t>
      </w:r>
      <w:r w:rsidR="005F7AAC" w:rsidRPr="00681BE3">
        <w:t xml:space="preserve"> i društvo</w:t>
      </w:r>
      <w:bookmarkEnd w:id="182"/>
    </w:p>
    <w:p w14:paraId="4B738681" w14:textId="77777777" w:rsidR="00B36817" w:rsidRPr="00681BE3" w:rsidRDefault="00B36817" w:rsidP="00B36817">
      <w:pPr>
        <w:spacing w:before="120" w:after="120"/>
      </w:pPr>
      <w:r w:rsidRPr="00681BE3">
        <w:t xml:space="preserve">Izgradnjom sistema za navodnjavanje osigurat će se ekonomske, socijalne i okolišne koristi, korisnicima zemljišta i lokalnoj zajednici u ovom području. Iskustava sličnih projekata, govore da će projekat imati brojne pozitivne </w:t>
      </w:r>
      <w:r w:rsidR="006D2653" w:rsidRPr="00681BE3">
        <w:t>uticaj</w:t>
      </w:r>
      <w:r w:rsidRPr="00681BE3">
        <w:t>e na okoliš kroz promociju dobrih praksi upotrebe zemljišta, metoda uzgoja i upravljanjem štetočinama.</w:t>
      </w:r>
    </w:p>
    <w:p w14:paraId="29FBDE81" w14:textId="77777777" w:rsidR="00B36817" w:rsidRPr="00681BE3" w:rsidRDefault="00B36817" w:rsidP="00B36817">
      <w:pPr>
        <w:spacing w:before="120" w:after="120"/>
      </w:pPr>
      <w:r w:rsidRPr="00681BE3">
        <w:t xml:space="preserve">Podprojekt bi trebao pomoći ojačati lokalne kapacitete u okolišno održivim pristupima razvoju poljoprivrede. </w:t>
      </w:r>
    </w:p>
    <w:p w14:paraId="3E93B3F6" w14:textId="77777777" w:rsidR="00B36817" w:rsidRPr="00681BE3" w:rsidRDefault="00B36817" w:rsidP="00B36817">
      <w:pPr>
        <w:spacing w:before="120" w:after="120"/>
      </w:pPr>
      <w:r w:rsidRPr="00681BE3">
        <w:t xml:space="preserve">Potencijalni pozitivni </w:t>
      </w:r>
      <w:r w:rsidR="006D2653" w:rsidRPr="00681BE3">
        <w:t>uticaj</w:t>
      </w:r>
      <w:r w:rsidRPr="00681BE3">
        <w:t xml:space="preserve">i na </w:t>
      </w:r>
      <w:r w:rsidR="0032594E" w:rsidRPr="00681BE3">
        <w:t>okoliš</w:t>
      </w:r>
      <w:r w:rsidRPr="00681BE3">
        <w:t xml:space="preserve"> kroz implementaciju ovog projekta uključuju: </w:t>
      </w:r>
    </w:p>
    <w:p w14:paraId="436BA794" w14:textId="77777777" w:rsidR="00B36817" w:rsidRPr="00681BE3" w:rsidRDefault="00B36817" w:rsidP="007C5460">
      <w:pPr>
        <w:pStyle w:val="ListParagraph"/>
        <w:numPr>
          <w:ilvl w:val="0"/>
          <w:numId w:val="20"/>
        </w:numPr>
        <w:spacing w:before="120" w:after="120"/>
        <w:ind w:left="714" w:hanging="357"/>
      </w:pPr>
      <w:r w:rsidRPr="00681BE3">
        <w:t>bolji nadzor nad korištenjem vodnih resursa;</w:t>
      </w:r>
    </w:p>
    <w:p w14:paraId="1408AFFC" w14:textId="77777777" w:rsidR="00B36817" w:rsidRPr="00681BE3" w:rsidRDefault="00B36817" w:rsidP="007C5460">
      <w:pPr>
        <w:pStyle w:val="ListParagraph"/>
        <w:numPr>
          <w:ilvl w:val="0"/>
          <w:numId w:val="20"/>
        </w:numPr>
        <w:spacing w:before="120" w:after="120"/>
        <w:ind w:left="714" w:hanging="357"/>
      </w:pPr>
      <w:r w:rsidRPr="00681BE3">
        <w:t>racionalnije korištenje vodnih resursa kroz poboljšani rad i održavanje;</w:t>
      </w:r>
    </w:p>
    <w:p w14:paraId="2C541A82" w14:textId="77777777" w:rsidR="00B36817" w:rsidRPr="00681BE3" w:rsidRDefault="00B36817" w:rsidP="007C5460">
      <w:pPr>
        <w:pStyle w:val="ListParagraph"/>
        <w:numPr>
          <w:ilvl w:val="0"/>
          <w:numId w:val="20"/>
        </w:numPr>
        <w:spacing w:before="120" w:after="120"/>
        <w:ind w:left="714" w:hanging="357"/>
      </w:pPr>
      <w:r w:rsidRPr="00681BE3">
        <w:t>smanjenje rizika od zagađivanja vode hemikalijama provedbom Integralnog plana upravljanja štetočinama iz Okvira upravljanja okolišem</w:t>
      </w:r>
      <w:r w:rsidRPr="00681BE3">
        <w:rPr>
          <w:vertAlign w:val="superscript"/>
        </w:rPr>
        <w:footnoteReference w:id="14"/>
      </w:r>
      <w:r w:rsidRPr="00681BE3">
        <w:t>;</w:t>
      </w:r>
    </w:p>
    <w:p w14:paraId="3189BD67" w14:textId="77777777" w:rsidR="00B36817" w:rsidRPr="00681BE3" w:rsidRDefault="00B36817" w:rsidP="007C5460">
      <w:pPr>
        <w:pStyle w:val="ListParagraph"/>
        <w:numPr>
          <w:ilvl w:val="0"/>
          <w:numId w:val="20"/>
        </w:numPr>
        <w:spacing w:before="120" w:after="120"/>
        <w:ind w:left="714" w:hanging="357"/>
      </w:pPr>
      <w:r w:rsidRPr="00681BE3">
        <w:t xml:space="preserve">smanjenje rizika od zagađivanja površinskih i podzemnih voda korištenjem velikog broja privatnih pumpi i generatora, koji se trenutno koriste bez adekvatne kontrole i poduzimanja mjera za prevenciju </w:t>
      </w:r>
      <w:r w:rsidR="006D2653" w:rsidRPr="00681BE3">
        <w:t>uticaj</w:t>
      </w:r>
      <w:r w:rsidRPr="00681BE3">
        <w:t>a od izlijevanja goriva i maziva;</w:t>
      </w:r>
    </w:p>
    <w:p w14:paraId="0C33D989" w14:textId="77777777" w:rsidR="00B36817" w:rsidRPr="00681BE3" w:rsidRDefault="00B36817" w:rsidP="007C5460">
      <w:pPr>
        <w:pStyle w:val="ListParagraph"/>
        <w:numPr>
          <w:ilvl w:val="0"/>
          <w:numId w:val="20"/>
        </w:numPr>
        <w:spacing w:before="120" w:after="120"/>
        <w:ind w:left="714" w:hanging="357"/>
      </w:pPr>
      <w:r w:rsidRPr="00681BE3">
        <w:t>udruživanje korisnika voda u udruge omogućava im bolju zastupljenost u multi-sektorskim  dogovorima oko budućeg korištenja voda;</w:t>
      </w:r>
    </w:p>
    <w:p w14:paraId="3C2D0A54" w14:textId="77777777" w:rsidR="00B36817" w:rsidRPr="00681BE3" w:rsidRDefault="00B36817" w:rsidP="007C5460">
      <w:pPr>
        <w:pStyle w:val="ListParagraph"/>
        <w:numPr>
          <w:ilvl w:val="0"/>
          <w:numId w:val="20"/>
        </w:numPr>
        <w:spacing w:before="120" w:after="120"/>
        <w:ind w:left="714" w:hanging="357"/>
      </w:pPr>
      <w:r w:rsidRPr="00681BE3">
        <w:t>efektivnije zbrinjavanje otpada kroz veće učešće zajednice.</w:t>
      </w:r>
    </w:p>
    <w:p w14:paraId="26F1FCC7" w14:textId="77777777" w:rsidR="003315E6" w:rsidRPr="00681BE3" w:rsidRDefault="003315E6" w:rsidP="003315E6">
      <w:pPr>
        <w:spacing w:before="120" w:after="120"/>
      </w:pPr>
      <w:r w:rsidRPr="00681BE3">
        <w:lastRenderedPageBreak/>
        <w:t xml:space="preserve">Dodatno, implementacija projekta s gore navedenim pozitivnim </w:t>
      </w:r>
      <w:r w:rsidR="006D2653" w:rsidRPr="00681BE3">
        <w:t>uticaj</w:t>
      </w:r>
      <w:r w:rsidRPr="00681BE3">
        <w:t xml:space="preserve">ima za </w:t>
      </w:r>
      <w:r w:rsidR="0032594E" w:rsidRPr="00681BE3">
        <w:t>okoliš</w:t>
      </w:r>
      <w:r w:rsidRPr="00681BE3">
        <w:t xml:space="preserve">, mogu se očekivati pozitivni </w:t>
      </w:r>
      <w:r w:rsidR="006D2653" w:rsidRPr="00681BE3">
        <w:t>uticaj</w:t>
      </w:r>
      <w:r w:rsidRPr="00681BE3">
        <w:t xml:space="preserve">i i na biološke karakteristike područja, a osobito racionalnijim doziranjem gnojiva, pesticida i sl. </w:t>
      </w:r>
    </w:p>
    <w:p w14:paraId="2C7B23FA" w14:textId="77777777" w:rsidR="00D30C6C" w:rsidRPr="00681BE3" w:rsidRDefault="00D30C6C">
      <w:pPr>
        <w:jc w:val="left"/>
        <w:rPr>
          <w:rFonts w:ascii="Cambria" w:eastAsiaTheme="majorEastAsia" w:hAnsi="Cambria" w:cstheme="majorBidi"/>
          <w:b/>
          <w:bCs/>
          <w:color w:val="345A8A"/>
          <w:sz w:val="32"/>
          <w:szCs w:val="32"/>
        </w:rPr>
      </w:pPr>
      <w:r w:rsidRPr="00681BE3">
        <w:br w:type="page"/>
      </w:r>
    </w:p>
    <w:p w14:paraId="0B2004D1" w14:textId="108DCD4C" w:rsidR="00650FAE" w:rsidRPr="00681BE3" w:rsidRDefault="00020431" w:rsidP="00204F54">
      <w:pPr>
        <w:pStyle w:val="Heading1"/>
      </w:pPr>
      <w:bookmarkStart w:id="183" w:name="_Toc75247807"/>
      <w:r w:rsidRPr="00681BE3">
        <w:lastRenderedPageBreak/>
        <w:t>PLAN UPRAVLJANJA OKOLIŠEM</w:t>
      </w:r>
      <w:r w:rsidR="005F7AAC" w:rsidRPr="00681BE3">
        <w:t xml:space="preserve"> I DRUŠTVOM</w:t>
      </w:r>
      <w:bookmarkEnd w:id="183"/>
    </w:p>
    <w:p w14:paraId="666574FB" w14:textId="4D4E1583" w:rsidR="00650FAE" w:rsidRPr="00681BE3" w:rsidRDefault="00A62E43" w:rsidP="00184615">
      <w:pPr>
        <w:pStyle w:val="Heading2"/>
      </w:pPr>
      <w:bookmarkStart w:id="184" w:name="_Toc75247808"/>
      <w:r w:rsidRPr="00681BE3">
        <w:t xml:space="preserve">Plan mjera za prevenciju/ublažavanje </w:t>
      </w:r>
      <w:r w:rsidR="007F3FE7" w:rsidRPr="00681BE3">
        <w:t>okoli</w:t>
      </w:r>
      <w:r w:rsidR="005F7AAC" w:rsidRPr="00681BE3">
        <w:t>šnih i društvenih</w:t>
      </w:r>
      <w:r w:rsidR="007F3FE7" w:rsidRPr="00681BE3">
        <w:t xml:space="preserve"> </w:t>
      </w:r>
      <w:r w:rsidR="006D2653" w:rsidRPr="00681BE3">
        <w:t>uticaj</w:t>
      </w:r>
      <w:r w:rsidRPr="00681BE3">
        <w:t>a</w:t>
      </w:r>
      <w:bookmarkEnd w:id="184"/>
    </w:p>
    <w:p w14:paraId="5D459DB8" w14:textId="45289AB8" w:rsidR="008D0407" w:rsidRPr="00681BE3" w:rsidRDefault="008D0407" w:rsidP="008D0407">
      <w:pPr>
        <w:spacing w:before="120" w:after="120"/>
      </w:pPr>
      <w:r w:rsidRPr="00681BE3">
        <w:t>Plan upravljanja okolišem</w:t>
      </w:r>
      <w:r w:rsidR="005F7AAC" w:rsidRPr="00681BE3">
        <w:t xml:space="preserve"> i društvom</w:t>
      </w:r>
      <w:r w:rsidRPr="00681BE3">
        <w:t xml:space="preserve"> je pripremljen na temelju rezultata okoli</w:t>
      </w:r>
      <w:r w:rsidR="005F7AAC" w:rsidRPr="00681BE3">
        <w:t>šne i društvene</w:t>
      </w:r>
      <w:r w:rsidRPr="00681BE3">
        <w:t xml:space="preserve"> procjene i uključuje mjere kako bi se smanjili mogući negativni </w:t>
      </w:r>
      <w:r w:rsidR="006D2653" w:rsidRPr="00681BE3">
        <w:t>uticaj</w:t>
      </w:r>
      <w:r w:rsidRPr="00681BE3">
        <w:t xml:space="preserve">i koji će se primijeniti tokom implementacije projekta, uključujući procjenu troškova i odgovornost za njihovu implementaciju. </w:t>
      </w:r>
    </w:p>
    <w:p w14:paraId="52C08232" w14:textId="77777777" w:rsidR="008D0407" w:rsidRPr="00681BE3" w:rsidRDefault="008D0407" w:rsidP="008D0407">
      <w:pPr>
        <w:spacing w:before="120" w:after="120"/>
      </w:pPr>
      <w:r w:rsidRPr="00681BE3">
        <w:t>Mjere ublažavanje su kategorizirane kao:</w:t>
      </w:r>
    </w:p>
    <w:p w14:paraId="3E4F96A6" w14:textId="77777777" w:rsidR="008D0407" w:rsidRPr="00681BE3" w:rsidRDefault="008D0407" w:rsidP="007C5460">
      <w:pPr>
        <w:pStyle w:val="ListParagraph"/>
        <w:numPr>
          <w:ilvl w:val="0"/>
          <w:numId w:val="21"/>
        </w:numPr>
        <w:spacing w:before="120" w:after="120"/>
      </w:pPr>
      <w:r w:rsidRPr="00681BE3">
        <w:t>Mjere ublažavanja u fazi projekt</w:t>
      </w:r>
      <w:r w:rsidR="009848F7" w:rsidRPr="00681BE3">
        <w:t>ir</w:t>
      </w:r>
      <w:r w:rsidRPr="00681BE3">
        <w:t>anja i planiranja,</w:t>
      </w:r>
    </w:p>
    <w:p w14:paraId="0E533A05" w14:textId="77777777" w:rsidR="008D0407" w:rsidRPr="00681BE3" w:rsidRDefault="008D0407" w:rsidP="007C5460">
      <w:pPr>
        <w:pStyle w:val="ListParagraph"/>
        <w:numPr>
          <w:ilvl w:val="0"/>
          <w:numId w:val="21"/>
        </w:numPr>
        <w:spacing w:before="120" w:after="120"/>
      </w:pPr>
      <w:r w:rsidRPr="00681BE3">
        <w:t>Mjere ublažavanja u fazi izgradnje,</w:t>
      </w:r>
    </w:p>
    <w:p w14:paraId="29E591E2" w14:textId="77777777" w:rsidR="008D0407" w:rsidRPr="00681BE3" w:rsidRDefault="008D0407" w:rsidP="007C5460">
      <w:pPr>
        <w:pStyle w:val="ListParagraph"/>
        <w:numPr>
          <w:ilvl w:val="0"/>
          <w:numId w:val="21"/>
        </w:numPr>
        <w:spacing w:before="120" w:after="120"/>
      </w:pPr>
      <w:r w:rsidRPr="00681BE3">
        <w:t>Mjere ublažavanja u fazi korištenja,</w:t>
      </w:r>
    </w:p>
    <w:p w14:paraId="671A4A30" w14:textId="77777777" w:rsidR="008D0407" w:rsidRPr="00681BE3" w:rsidRDefault="008D0407" w:rsidP="007C5460">
      <w:pPr>
        <w:pStyle w:val="ListParagraph"/>
        <w:numPr>
          <w:ilvl w:val="0"/>
          <w:numId w:val="21"/>
        </w:numPr>
        <w:spacing w:before="120" w:after="120"/>
      </w:pPr>
      <w:r w:rsidRPr="00681BE3">
        <w:t>Mjere ublažavanja u fazi uklanjanja projekta.</w:t>
      </w:r>
    </w:p>
    <w:p w14:paraId="769D1164" w14:textId="77777777" w:rsidR="008D0407" w:rsidRPr="00681BE3" w:rsidRDefault="008D0407" w:rsidP="008D0407">
      <w:pPr>
        <w:spacing w:before="120" w:after="120"/>
      </w:pPr>
      <w:r w:rsidRPr="00681BE3">
        <w:t>Mjere za ublažavanje u fazi projekt</w:t>
      </w:r>
      <w:r w:rsidR="009848F7" w:rsidRPr="00681BE3">
        <w:t>ir</w:t>
      </w:r>
      <w:r w:rsidRPr="00681BE3">
        <w:t>anja i planiranja (prije izgradnje) se odnose na: reviziju projektno tehničke dokumentacije, ishodovanje svih relevantnih dozvola/saglasnosti, te planiranje vezano za odabir izvora snabdijevanja, koncesiju, eksproprijaciju zemljišta i način izvođenja radova.</w:t>
      </w:r>
    </w:p>
    <w:p w14:paraId="02B11022" w14:textId="2DF99CF6" w:rsidR="008D0407" w:rsidRPr="00681BE3" w:rsidRDefault="008D0407" w:rsidP="008D0407">
      <w:pPr>
        <w:spacing w:before="120" w:after="120"/>
      </w:pPr>
      <w:bookmarkStart w:id="185" w:name="_Hlk74857657"/>
      <w:r w:rsidRPr="00681BE3">
        <w:t xml:space="preserve">Mjere za ublažavanje u fazi izgradnje uglavnom se odnose na implementaciju dobrih građevinskih praksi kako bi se izbjegli negativni </w:t>
      </w:r>
      <w:r w:rsidR="006D2653" w:rsidRPr="00681BE3">
        <w:t>uticaj</w:t>
      </w:r>
      <w:r w:rsidRPr="00681BE3">
        <w:t>i na stabilnost tla, kvalitetu voda</w:t>
      </w:r>
      <w:r w:rsidR="0032594E" w:rsidRPr="00681BE3">
        <w:t>, zraka</w:t>
      </w:r>
      <w:r w:rsidRPr="00681BE3">
        <w:t xml:space="preserve"> i zemljišta, te na razinu buke. </w:t>
      </w:r>
      <w:r w:rsidR="005F7AAC" w:rsidRPr="00681BE3">
        <w:t xml:space="preserve">Mjere ublažavanja povezane sa društvenim utjecajima odnose se na zaštitu na radu, zdravlje i sigurnost zajednice i ograničenja korištenja zemljišta. </w:t>
      </w:r>
      <w:r w:rsidRPr="00681BE3">
        <w:t>Njihova provedba je odgovornost Izvođača radova i potrebno ih je, zajedno sa Planom praćenja stanja okoliša</w:t>
      </w:r>
      <w:r w:rsidR="005F7AAC" w:rsidRPr="00681BE3">
        <w:t xml:space="preserve"> i društva</w:t>
      </w:r>
      <w:r w:rsidRPr="00681BE3">
        <w:t xml:space="preserve"> uključiti u Ugovor sa izvođačem radova. Troškovi provedbe ovih mjera trebaju biti uključeni u troškove izgradnje, iako oni uglavnom uključuju mjere dobrog gazdovanja i obično ne zahtijevaju značajna finan</w:t>
      </w:r>
      <w:r w:rsidR="00772B0C" w:rsidRPr="00681BE3">
        <w:t>s</w:t>
      </w:r>
      <w:r w:rsidRPr="00681BE3">
        <w:t xml:space="preserve">ijska sredstva. Klijent i imenovani nadzorni inženjer nadzirat će provedbu mjera ublažavanja i Plana praćenja. </w:t>
      </w:r>
    </w:p>
    <w:bookmarkEnd w:id="185"/>
    <w:p w14:paraId="5DC4A3EB" w14:textId="77777777" w:rsidR="008D0407" w:rsidRPr="00681BE3" w:rsidRDefault="008D0407" w:rsidP="008D0407">
      <w:pPr>
        <w:spacing w:before="120" w:after="120"/>
      </w:pPr>
      <w:r w:rsidRPr="00681BE3">
        <w:t>Popis dobrih građevinskih praksi i Plan upravljanja otpadom koji trebaju biti ugrađeni u Ugovor sa izvođačem radova su dati u Prilogu 1 i 2.</w:t>
      </w:r>
    </w:p>
    <w:p w14:paraId="5BD157B9" w14:textId="77777777" w:rsidR="00095EB6" w:rsidRPr="00681BE3" w:rsidRDefault="008D0407" w:rsidP="00160561">
      <w:pPr>
        <w:spacing w:before="120" w:after="120"/>
      </w:pPr>
      <w:r w:rsidRPr="00681BE3">
        <w:t xml:space="preserve">Mjere za ublažavanje u fazi korištenje se odnose na ublažavanje negativnih </w:t>
      </w:r>
      <w:r w:rsidR="006D2653" w:rsidRPr="00681BE3">
        <w:t>uticaj</w:t>
      </w:r>
      <w:r w:rsidRPr="00681BE3">
        <w:t>a koji mogu nastati kao posljedica neadekvatnog korištenja i održavanja sistema</w:t>
      </w:r>
      <w:r w:rsidR="00772B0C" w:rsidRPr="00681BE3">
        <w:t>,</w:t>
      </w:r>
      <w:r w:rsidRPr="00681BE3">
        <w:t xml:space="preserve"> te upotrebe fitofarmaceutskih sredstava.</w:t>
      </w:r>
    </w:p>
    <w:p w14:paraId="091F2D86" w14:textId="77777777" w:rsidR="00160561" w:rsidRPr="00681BE3" w:rsidRDefault="00160561" w:rsidP="00160561">
      <w:pPr>
        <w:spacing w:before="120" w:after="120"/>
        <w:jc w:val="left"/>
      </w:pPr>
    </w:p>
    <w:p w14:paraId="0C2234F1" w14:textId="77777777" w:rsidR="00160561" w:rsidRPr="00681BE3" w:rsidRDefault="00160561" w:rsidP="00160561">
      <w:pPr>
        <w:spacing w:before="120" w:after="120"/>
        <w:jc w:val="left"/>
        <w:sectPr w:rsidR="00160561" w:rsidRPr="00681BE3" w:rsidSect="00FD1DED">
          <w:footerReference w:type="default" r:id="rId39"/>
          <w:type w:val="oddPage"/>
          <w:pgSz w:w="11900" w:h="16840"/>
          <w:pgMar w:top="1440" w:right="1440" w:bottom="1440" w:left="1440" w:header="708" w:footer="283" w:gutter="0"/>
          <w:pgNumType w:start="1"/>
          <w:cols w:space="708"/>
          <w:docGrid w:linePitch="360"/>
        </w:sectPr>
      </w:pPr>
    </w:p>
    <w:p w14:paraId="1755AB10" w14:textId="33622D2A" w:rsidR="00F75EA1" w:rsidRPr="00681BE3" w:rsidRDefault="00E16D7F" w:rsidP="00265C4B">
      <w:pPr>
        <w:pStyle w:val="Caption"/>
        <w:spacing w:after="60"/>
        <w:rPr>
          <w:sz w:val="20"/>
          <w:szCs w:val="20"/>
        </w:rPr>
      </w:pPr>
      <w:bookmarkStart w:id="186" w:name="_Toc75247919"/>
      <w:r w:rsidRPr="00681BE3">
        <w:rPr>
          <w:sz w:val="20"/>
          <w:szCs w:val="20"/>
        </w:rPr>
        <w:lastRenderedPageBreak/>
        <w:t xml:space="preserve">Tabela </w:t>
      </w:r>
      <w:r w:rsidR="00A308F2" w:rsidRPr="00681BE3">
        <w:rPr>
          <w:sz w:val="20"/>
          <w:szCs w:val="20"/>
        </w:rPr>
        <w:fldChar w:fldCharType="begin"/>
      </w:r>
      <w:r w:rsidR="00E76DC6" w:rsidRPr="00681BE3">
        <w:rPr>
          <w:sz w:val="20"/>
          <w:szCs w:val="20"/>
        </w:rPr>
        <w:instrText xml:space="preserve"> SEQ Tabela \* ARABIC </w:instrText>
      </w:r>
      <w:r w:rsidR="00A308F2" w:rsidRPr="00681BE3">
        <w:rPr>
          <w:sz w:val="20"/>
          <w:szCs w:val="20"/>
        </w:rPr>
        <w:fldChar w:fldCharType="separate"/>
      </w:r>
      <w:r w:rsidR="00C050CB">
        <w:rPr>
          <w:noProof/>
          <w:sz w:val="20"/>
          <w:szCs w:val="20"/>
        </w:rPr>
        <w:t>22</w:t>
      </w:r>
      <w:r w:rsidR="00A308F2" w:rsidRPr="00681BE3">
        <w:rPr>
          <w:sz w:val="20"/>
          <w:szCs w:val="20"/>
        </w:rPr>
        <w:fldChar w:fldCharType="end"/>
      </w:r>
      <w:r w:rsidR="00481FE3" w:rsidRPr="00681BE3">
        <w:rPr>
          <w:sz w:val="20"/>
          <w:szCs w:val="20"/>
        </w:rPr>
        <w:t xml:space="preserve">. </w:t>
      </w:r>
      <w:r w:rsidR="009C0ED3" w:rsidRPr="00681BE3">
        <w:rPr>
          <w:sz w:val="20"/>
          <w:szCs w:val="20"/>
        </w:rPr>
        <w:t>Plan mjera za prevenciju</w:t>
      </w:r>
      <w:r w:rsidR="00CF0303" w:rsidRPr="00681BE3">
        <w:rPr>
          <w:sz w:val="20"/>
          <w:szCs w:val="20"/>
        </w:rPr>
        <w:t>/</w:t>
      </w:r>
      <w:r w:rsidR="009C0ED3" w:rsidRPr="00681BE3">
        <w:rPr>
          <w:sz w:val="20"/>
          <w:szCs w:val="20"/>
        </w:rPr>
        <w:t>ublažavanj</w:t>
      </w:r>
      <w:r w:rsidR="00CF0303" w:rsidRPr="00681BE3">
        <w:rPr>
          <w:sz w:val="20"/>
          <w:szCs w:val="20"/>
        </w:rPr>
        <w:t>e</w:t>
      </w:r>
      <w:r w:rsidR="009C0ED3" w:rsidRPr="00681BE3">
        <w:rPr>
          <w:sz w:val="20"/>
          <w:szCs w:val="20"/>
        </w:rPr>
        <w:t xml:space="preserve"> okoli</w:t>
      </w:r>
      <w:r w:rsidR="00666856" w:rsidRPr="00681BE3">
        <w:rPr>
          <w:sz w:val="20"/>
          <w:szCs w:val="20"/>
        </w:rPr>
        <w:t>šnih i društvenih</w:t>
      </w:r>
      <w:r w:rsidR="009C0ED3" w:rsidRPr="00681BE3">
        <w:rPr>
          <w:sz w:val="20"/>
          <w:szCs w:val="20"/>
        </w:rPr>
        <w:t xml:space="preserve"> </w:t>
      </w:r>
      <w:r w:rsidR="006D2653" w:rsidRPr="00681BE3">
        <w:rPr>
          <w:sz w:val="20"/>
          <w:szCs w:val="20"/>
        </w:rPr>
        <w:t>uticaj</w:t>
      </w:r>
      <w:r w:rsidR="009C0ED3" w:rsidRPr="00681BE3">
        <w:rPr>
          <w:sz w:val="20"/>
          <w:szCs w:val="20"/>
        </w:rPr>
        <w:t xml:space="preserve">a za </w:t>
      </w:r>
      <w:r w:rsidR="00F72C47" w:rsidRPr="00681BE3">
        <w:rPr>
          <w:sz w:val="20"/>
          <w:szCs w:val="20"/>
        </w:rPr>
        <w:t xml:space="preserve">podprojektna područja </w:t>
      </w:r>
      <w:r w:rsidR="00292854" w:rsidRPr="00681BE3">
        <w:rPr>
          <w:sz w:val="20"/>
          <w:szCs w:val="20"/>
        </w:rPr>
        <w:t>MZ K</w:t>
      </w:r>
      <w:r w:rsidR="000F7FF3" w:rsidRPr="00681BE3">
        <w:rPr>
          <w:sz w:val="20"/>
          <w:szCs w:val="20"/>
        </w:rPr>
        <w:t xml:space="preserve">lokot i Bakšaiš </w:t>
      </w:r>
      <w:r w:rsidR="00F72C47" w:rsidRPr="00681BE3">
        <w:rPr>
          <w:sz w:val="20"/>
          <w:szCs w:val="20"/>
        </w:rPr>
        <w:t xml:space="preserve">u </w:t>
      </w:r>
      <w:r w:rsidR="000F7FF3" w:rsidRPr="00681BE3">
        <w:rPr>
          <w:sz w:val="20"/>
          <w:szCs w:val="20"/>
        </w:rPr>
        <w:t>Gradu Bihaću</w:t>
      </w:r>
      <w:bookmarkEnd w:id="186"/>
      <w:r w:rsidR="00F72C47" w:rsidRPr="00681BE3">
        <w:rPr>
          <w:sz w:val="20"/>
          <w:szCs w:val="20"/>
        </w:rPr>
        <w:t xml:space="preserve"> </w:t>
      </w:r>
    </w:p>
    <w:tbl>
      <w:tblPr>
        <w:tblW w:w="14884" w:type="dxa"/>
        <w:tblInd w:w="-34"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000" w:firstRow="0" w:lastRow="0" w:firstColumn="0" w:lastColumn="0" w:noHBand="0" w:noVBand="0"/>
      </w:tblPr>
      <w:tblGrid>
        <w:gridCol w:w="1417"/>
        <w:gridCol w:w="2552"/>
        <w:gridCol w:w="3542"/>
        <w:gridCol w:w="1134"/>
        <w:gridCol w:w="1560"/>
        <w:gridCol w:w="1134"/>
        <w:gridCol w:w="1559"/>
        <w:gridCol w:w="1986"/>
      </w:tblGrid>
      <w:tr w:rsidR="00DE1C14" w:rsidRPr="00681BE3" w14:paraId="42C0B887" w14:textId="77777777" w:rsidTr="00A23732">
        <w:trPr>
          <w:tblHeader/>
        </w:trPr>
        <w:tc>
          <w:tcPr>
            <w:tcW w:w="141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4DB82613" w14:textId="77777777" w:rsidR="00DE1C14" w:rsidRPr="00681BE3" w:rsidRDefault="00DE1C14" w:rsidP="00A23732">
            <w:pPr>
              <w:jc w:val="center"/>
              <w:rPr>
                <w:rFonts w:ascii="Cambria" w:hAnsi="Cambria" w:cs="Arial"/>
                <w:b/>
                <w:color w:val="FFFFFF" w:themeColor="background1"/>
                <w:sz w:val="18"/>
                <w:szCs w:val="18"/>
              </w:rPr>
            </w:pPr>
            <w:bookmarkStart w:id="187" w:name="_Hlk74851762"/>
            <w:r w:rsidRPr="00681BE3">
              <w:rPr>
                <w:rFonts w:ascii="Cambria" w:hAnsi="Cambria" w:cs="Arial"/>
                <w:b/>
                <w:color w:val="FFFFFF" w:themeColor="background1"/>
                <w:sz w:val="18"/>
                <w:szCs w:val="18"/>
              </w:rPr>
              <w:t>Faze</w:t>
            </w:r>
          </w:p>
        </w:tc>
        <w:tc>
          <w:tcPr>
            <w:tcW w:w="255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2C99810B" w14:textId="77777777" w:rsidR="00DE1C14" w:rsidRPr="00681BE3" w:rsidRDefault="00DE1C14" w:rsidP="00A23732">
            <w:pPr>
              <w:jc w:val="center"/>
              <w:rPr>
                <w:rFonts w:ascii="Cambria" w:hAnsi="Cambria" w:cs="Arial"/>
                <w:b/>
                <w:color w:val="FFFFFF" w:themeColor="background1"/>
                <w:sz w:val="18"/>
                <w:szCs w:val="18"/>
              </w:rPr>
            </w:pPr>
            <w:r w:rsidRPr="00681BE3">
              <w:rPr>
                <w:rFonts w:ascii="Cambria" w:hAnsi="Cambria" w:cs="Arial"/>
                <w:b/>
                <w:color w:val="FFFFFF" w:themeColor="background1"/>
                <w:sz w:val="18"/>
                <w:szCs w:val="18"/>
              </w:rPr>
              <w:t>Problem</w:t>
            </w:r>
          </w:p>
        </w:tc>
        <w:tc>
          <w:tcPr>
            <w:tcW w:w="354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17F84A2E" w14:textId="77777777" w:rsidR="00DE1C14" w:rsidRPr="00681BE3" w:rsidRDefault="00DE1C14" w:rsidP="00A23732">
            <w:pPr>
              <w:jc w:val="center"/>
              <w:rPr>
                <w:rFonts w:ascii="Cambria" w:hAnsi="Cambria" w:cs="Arial"/>
                <w:b/>
                <w:color w:val="FFFFFF" w:themeColor="background1"/>
                <w:sz w:val="18"/>
                <w:szCs w:val="18"/>
              </w:rPr>
            </w:pPr>
            <w:r w:rsidRPr="00681BE3">
              <w:rPr>
                <w:rFonts w:ascii="Cambria" w:hAnsi="Cambria" w:cs="Arial"/>
                <w:b/>
                <w:color w:val="FFFFFF" w:themeColor="background1"/>
                <w:sz w:val="18"/>
                <w:szCs w:val="18"/>
              </w:rPr>
              <w:t>Mjera ublažavanja</w:t>
            </w:r>
          </w:p>
        </w:tc>
        <w:tc>
          <w:tcPr>
            <w:tcW w:w="269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2B428F9E" w14:textId="77777777" w:rsidR="00DE1C14" w:rsidRPr="00681BE3" w:rsidRDefault="00DE1C14" w:rsidP="00A23732">
            <w:pPr>
              <w:jc w:val="center"/>
              <w:rPr>
                <w:rFonts w:ascii="Cambria" w:hAnsi="Cambria" w:cs="Arial"/>
                <w:b/>
                <w:color w:val="FFFFFF" w:themeColor="background1"/>
                <w:sz w:val="18"/>
                <w:szCs w:val="18"/>
              </w:rPr>
            </w:pPr>
            <w:r w:rsidRPr="00681BE3">
              <w:rPr>
                <w:rFonts w:ascii="Cambria" w:hAnsi="Cambria" w:cs="Arial"/>
                <w:b/>
                <w:color w:val="FFFFFF" w:themeColor="background1"/>
                <w:sz w:val="18"/>
                <w:szCs w:val="18"/>
              </w:rPr>
              <w:t>Troškovi</w:t>
            </w:r>
          </w:p>
        </w:tc>
        <w:tc>
          <w:tcPr>
            <w:tcW w:w="269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338C7020" w14:textId="77777777" w:rsidR="00DE1C14" w:rsidRPr="00681BE3" w:rsidRDefault="00DE1C14" w:rsidP="00A23732">
            <w:pPr>
              <w:jc w:val="center"/>
              <w:rPr>
                <w:rFonts w:ascii="Cambria" w:hAnsi="Cambria" w:cs="Arial"/>
                <w:b/>
                <w:color w:val="FFFFFF" w:themeColor="background1"/>
                <w:sz w:val="18"/>
                <w:szCs w:val="18"/>
              </w:rPr>
            </w:pPr>
            <w:r w:rsidRPr="00681BE3">
              <w:rPr>
                <w:rFonts w:ascii="Cambria" w:hAnsi="Cambria" w:cs="Arial"/>
                <w:b/>
                <w:color w:val="FFFFFF" w:themeColor="background1"/>
                <w:sz w:val="18"/>
                <w:szCs w:val="18"/>
              </w:rPr>
              <w:t>Institucionalne odgovornosti</w:t>
            </w:r>
          </w:p>
        </w:tc>
        <w:tc>
          <w:tcPr>
            <w:tcW w:w="198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2DB6394B" w14:textId="77777777" w:rsidR="00DE1C14" w:rsidRPr="00681BE3" w:rsidRDefault="00DE1C14" w:rsidP="00A23732">
            <w:pPr>
              <w:jc w:val="center"/>
              <w:rPr>
                <w:rFonts w:ascii="Cambria" w:hAnsi="Cambria" w:cs="Arial"/>
                <w:b/>
                <w:color w:val="FFFFFF" w:themeColor="background1"/>
                <w:sz w:val="18"/>
                <w:szCs w:val="18"/>
              </w:rPr>
            </w:pPr>
            <w:r w:rsidRPr="00681BE3">
              <w:rPr>
                <w:rFonts w:ascii="Cambria" w:hAnsi="Cambria" w:cs="Arial"/>
                <w:b/>
                <w:color w:val="FFFFFF" w:themeColor="background1"/>
                <w:sz w:val="18"/>
                <w:szCs w:val="18"/>
              </w:rPr>
              <w:t>Komentari</w:t>
            </w:r>
          </w:p>
        </w:tc>
      </w:tr>
      <w:tr w:rsidR="00DE1C14" w:rsidRPr="00681BE3" w14:paraId="6BC99355" w14:textId="77777777" w:rsidTr="00A23732">
        <w:trPr>
          <w:tblHeader/>
        </w:trPr>
        <w:tc>
          <w:tcPr>
            <w:tcW w:w="141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5B3D7" w:themeFill="accent1" w:themeFillTint="99"/>
          </w:tcPr>
          <w:p w14:paraId="7673FB6A" w14:textId="77777777" w:rsidR="00DE1C14" w:rsidRPr="00681BE3" w:rsidRDefault="00DE1C14" w:rsidP="00A23732">
            <w:pPr>
              <w:jc w:val="center"/>
              <w:rPr>
                <w:rFonts w:ascii="Cambria" w:hAnsi="Cambria" w:cs="Arial"/>
                <w:b/>
                <w:color w:val="FF0000"/>
                <w:sz w:val="18"/>
                <w:szCs w:val="18"/>
              </w:rPr>
            </w:pPr>
          </w:p>
        </w:tc>
        <w:tc>
          <w:tcPr>
            <w:tcW w:w="255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5B3D7" w:themeFill="accent1" w:themeFillTint="99"/>
          </w:tcPr>
          <w:p w14:paraId="5A8112AF" w14:textId="77777777" w:rsidR="00DE1C14" w:rsidRPr="00681BE3" w:rsidRDefault="00DE1C14" w:rsidP="00A23732">
            <w:pPr>
              <w:jc w:val="center"/>
              <w:rPr>
                <w:rFonts w:ascii="Cambria" w:hAnsi="Cambria" w:cs="Arial"/>
                <w:b/>
                <w:color w:val="FF0000"/>
                <w:sz w:val="18"/>
                <w:szCs w:val="18"/>
              </w:rPr>
            </w:pPr>
          </w:p>
        </w:tc>
        <w:tc>
          <w:tcPr>
            <w:tcW w:w="354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5B3D7" w:themeFill="accent1" w:themeFillTint="99"/>
          </w:tcPr>
          <w:p w14:paraId="24B6A31C" w14:textId="77777777" w:rsidR="00DE1C14" w:rsidRPr="00681BE3" w:rsidRDefault="00DE1C14" w:rsidP="00A23732">
            <w:pPr>
              <w:jc w:val="center"/>
              <w:rPr>
                <w:rFonts w:ascii="Cambria" w:hAnsi="Cambria" w:cs="Arial"/>
                <w:b/>
                <w:color w:val="FF0000"/>
                <w:sz w:val="18"/>
                <w:szCs w:val="18"/>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0D9C335B" w14:textId="77777777" w:rsidR="00DE1C14" w:rsidRPr="00681BE3" w:rsidRDefault="00DE1C14" w:rsidP="00A23732">
            <w:pPr>
              <w:jc w:val="center"/>
              <w:rPr>
                <w:rFonts w:ascii="Cambria" w:hAnsi="Cambria" w:cs="Arial"/>
                <w:b/>
                <w:color w:val="FFFFFF" w:themeColor="background1"/>
                <w:sz w:val="18"/>
                <w:szCs w:val="18"/>
              </w:rPr>
            </w:pPr>
            <w:r w:rsidRPr="00681BE3">
              <w:rPr>
                <w:rFonts w:ascii="Cambria" w:hAnsi="Cambria" w:cs="Arial"/>
                <w:b/>
                <w:color w:val="FFFFFF" w:themeColor="background1"/>
                <w:sz w:val="18"/>
                <w:szCs w:val="18"/>
              </w:rPr>
              <w:t>Planiranje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3C6AD6CB" w14:textId="77777777" w:rsidR="00DE1C14" w:rsidRPr="00681BE3" w:rsidRDefault="00DE1C14" w:rsidP="00A23732">
            <w:pPr>
              <w:jc w:val="center"/>
              <w:rPr>
                <w:rFonts w:ascii="Cambria" w:hAnsi="Cambria" w:cs="Arial"/>
                <w:b/>
                <w:color w:val="FFFFFF" w:themeColor="background1"/>
                <w:sz w:val="18"/>
                <w:szCs w:val="18"/>
              </w:rPr>
            </w:pPr>
            <w:r w:rsidRPr="00681BE3">
              <w:rPr>
                <w:rFonts w:ascii="Cambria" w:hAnsi="Cambria" w:cs="Arial"/>
                <w:b/>
                <w:color w:val="FFFFFF" w:themeColor="background1"/>
                <w:sz w:val="18"/>
                <w:szCs w:val="18"/>
              </w:rPr>
              <w:t>Implementacija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69BEEE14" w14:textId="77777777" w:rsidR="00DE1C14" w:rsidRPr="00681BE3" w:rsidRDefault="00DE1C14" w:rsidP="00A23732">
            <w:pPr>
              <w:jc w:val="center"/>
              <w:rPr>
                <w:rFonts w:ascii="Cambria" w:hAnsi="Cambria" w:cs="Arial"/>
                <w:b/>
                <w:color w:val="FFFFFF" w:themeColor="background1"/>
                <w:sz w:val="18"/>
                <w:szCs w:val="18"/>
              </w:rPr>
            </w:pPr>
            <w:r w:rsidRPr="00681BE3">
              <w:rPr>
                <w:rFonts w:ascii="Cambria" w:hAnsi="Cambria" w:cs="Arial"/>
                <w:b/>
                <w:color w:val="FFFFFF" w:themeColor="background1"/>
                <w:sz w:val="18"/>
                <w:szCs w:val="18"/>
              </w:rPr>
              <w:t>Planiranje</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5CC06847" w14:textId="77777777" w:rsidR="00DE1C14" w:rsidRPr="00681BE3" w:rsidRDefault="00DE1C14" w:rsidP="00A23732">
            <w:pPr>
              <w:jc w:val="center"/>
              <w:rPr>
                <w:rFonts w:ascii="Cambria" w:hAnsi="Cambria" w:cs="Arial"/>
                <w:b/>
                <w:color w:val="FFFFFF" w:themeColor="background1"/>
                <w:sz w:val="18"/>
                <w:szCs w:val="18"/>
              </w:rPr>
            </w:pPr>
            <w:r w:rsidRPr="00681BE3">
              <w:rPr>
                <w:rFonts w:ascii="Cambria" w:hAnsi="Cambria" w:cs="Arial"/>
                <w:b/>
                <w:color w:val="FFFFFF" w:themeColor="background1"/>
                <w:sz w:val="18"/>
                <w:szCs w:val="18"/>
              </w:rPr>
              <w:t>Implementacija</w:t>
            </w:r>
          </w:p>
        </w:tc>
        <w:tc>
          <w:tcPr>
            <w:tcW w:w="1986" w:type="dxa"/>
            <w:vMerge/>
            <w:tcBorders>
              <w:top w:val="single" w:sz="4" w:space="0" w:color="FFFFFF" w:themeColor="background1"/>
              <w:left w:val="single" w:sz="4" w:space="0" w:color="FFFFFF" w:themeColor="background1"/>
            </w:tcBorders>
            <w:shd w:val="clear" w:color="auto" w:fill="95B3D7" w:themeFill="accent1" w:themeFillTint="99"/>
          </w:tcPr>
          <w:p w14:paraId="5C6D6507" w14:textId="77777777" w:rsidR="00DE1C14" w:rsidRPr="00681BE3" w:rsidRDefault="00DE1C14" w:rsidP="00A23732">
            <w:pPr>
              <w:jc w:val="center"/>
              <w:rPr>
                <w:rFonts w:ascii="Cambria" w:hAnsi="Cambria" w:cs="Arial"/>
                <w:b/>
                <w:color w:val="FF0000"/>
                <w:sz w:val="18"/>
                <w:szCs w:val="18"/>
              </w:rPr>
            </w:pPr>
          </w:p>
        </w:tc>
      </w:tr>
      <w:tr w:rsidR="00DE1C14" w:rsidRPr="00681BE3" w14:paraId="16119D47" w14:textId="77777777" w:rsidTr="00A23732">
        <w:tc>
          <w:tcPr>
            <w:tcW w:w="1417" w:type="dxa"/>
            <w:tcBorders>
              <w:top w:val="single" w:sz="4" w:space="0" w:color="FFFFFF" w:themeColor="background1"/>
            </w:tcBorders>
          </w:tcPr>
          <w:p w14:paraId="2F262342" w14:textId="77777777" w:rsidR="00DE1C14" w:rsidRPr="00681BE3" w:rsidRDefault="00DE1C14" w:rsidP="00A23732">
            <w:pPr>
              <w:rPr>
                <w:rFonts w:ascii="Cambria" w:hAnsi="Cambria"/>
                <w:sz w:val="18"/>
                <w:szCs w:val="18"/>
              </w:rPr>
            </w:pPr>
            <w:r w:rsidRPr="00681BE3">
              <w:rPr>
                <w:rFonts w:ascii="Cambria" w:hAnsi="Cambria"/>
                <w:sz w:val="18"/>
                <w:szCs w:val="18"/>
              </w:rPr>
              <w:t>Planiranje/</w:t>
            </w:r>
          </w:p>
          <w:p w14:paraId="65236CB9" w14:textId="77777777" w:rsidR="00DE1C14" w:rsidRPr="00681BE3" w:rsidRDefault="00DE1C14" w:rsidP="00A23732">
            <w:pPr>
              <w:rPr>
                <w:rFonts w:ascii="Cambria" w:hAnsi="Cambria"/>
                <w:sz w:val="18"/>
                <w:szCs w:val="18"/>
              </w:rPr>
            </w:pPr>
            <w:r w:rsidRPr="00681BE3">
              <w:rPr>
                <w:rFonts w:ascii="Cambria" w:hAnsi="Cambria"/>
                <w:sz w:val="18"/>
                <w:szCs w:val="18"/>
              </w:rPr>
              <w:t xml:space="preserve">projektiranje </w:t>
            </w:r>
          </w:p>
          <w:p w14:paraId="1B0ED591" w14:textId="77777777" w:rsidR="00DE1C14" w:rsidRPr="00681BE3" w:rsidRDefault="00DE1C14" w:rsidP="00A23732">
            <w:pPr>
              <w:rPr>
                <w:rFonts w:ascii="Cambria" w:hAnsi="Cambria"/>
                <w:sz w:val="18"/>
                <w:szCs w:val="18"/>
              </w:rPr>
            </w:pPr>
          </w:p>
        </w:tc>
        <w:tc>
          <w:tcPr>
            <w:tcW w:w="2552" w:type="dxa"/>
            <w:tcBorders>
              <w:top w:val="single" w:sz="4" w:space="0" w:color="FFFFFF" w:themeColor="background1"/>
            </w:tcBorders>
          </w:tcPr>
          <w:p w14:paraId="2323E5C8" w14:textId="77777777" w:rsidR="00DE1C14" w:rsidRPr="00681BE3" w:rsidRDefault="00DE1C14" w:rsidP="00A23732">
            <w:pPr>
              <w:rPr>
                <w:rFonts w:ascii="Cambria" w:hAnsi="Cambria"/>
                <w:sz w:val="18"/>
                <w:szCs w:val="18"/>
              </w:rPr>
            </w:pPr>
            <w:r w:rsidRPr="00681BE3">
              <w:rPr>
                <w:rFonts w:ascii="Cambria" w:hAnsi="Cambria"/>
                <w:sz w:val="18"/>
                <w:szCs w:val="18"/>
              </w:rPr>
              <w:t>Osigurati usklađenost projekata sa relevantnom legislativom iz oblasti građenja, voda, okoliša i koncesija</w:t>
            </w:r>
          </w:p>
        </w:tc>
        <w:tc>
          <w:tcPr>
            <w:tcW w:w="3542" w:type="dxa"/>
            <w:tcBorders>
              <w:top w:val="single" w:sz="4" w:space="0" w:color="FFFFFF" w:themeColor="background1"/>
            </w:tcBorders>
          </w:tcPr>
          <w:p w14:paraId="3332F5C9" w14:textId="77777777" w:rsidR="00DE1C14" w:rsidRPr="00681BE3" w:rsidRDefault="00DE1C14" w:rsidP="00A23732">
            <w:pPr>
              <w:rPr>
                <w:rFonts w:ascii="Cambria" w:hAnsi="Cambria"/>
                <w:sz w:val="18"/>
                <w:szCs w:val="18"/>
              </w:rPr>
            </w:pPr>
            <w:r w:rsidRPr="00681BE3">
              <w:rPr>
                <w:rFonts w:ascii="Cambria" w:hAnsi="Cambria"/>
                <w:sz w:val="18"/>
                <w:szCs w:val="18"/>
              </w:rPr>
              <w:t>Izvršiti: reviziju projektne dokumentacije; ishodovati urbanističku saglasnost, prethodnu vodnu suglasnost (za sistem navodnjavanja i odvodnje) i koncesiju za korištenje voda</w:t>
            </w:r>
          </w:p>
        </w:tc>
        <w:tc>
          <w:tcPr>
            <w:tcW w:w="1134" w:type="dxa"/>
            <w:tcBorders>
              <w:top w:val="single" w:sz="4" w:space="0" w:color="FFFFFF" w:themeColor="background1"/>
            </w:tcBorders>
          </w:tcPr>
          <w:p w14:paraId="450BE87A" w14:textId="77777777" w:rsidR="00DE1C14" w:rsidRPr="00681BE3" w:rsidRDefault="00DE1C14" w:rsidP="00A23732">
            <w:pPr>
              <w:rPr>
                <w:rFonts w:ascii="Cambria" w:hAnsi="Cambria"/>
                <w:sz w:val="18"/>
                <w:szCs w:val="18"/>
              </w:rPr>
            </w:pPr>
            <w:r w:rsidRPr="00681BE3">
              <w:rPr>
                <w:rFonts w:ascii="Cambria" w:hAnsi="Cambria"/>
                <w:sz w:val="18"/>
                <w:szCs w:val="18"/>
              </w:rPr>
              <w:t>Dio ugrađen u troškove projektira-nja sistema.</w:t>
            </w:r>
          </w:p>
        </w:tc>
        <w:tc>
          <w:tcPr>
            <w:tcW w:w="1560" w:type="dxa"/>
            <w:tcBorders>
              <w:top w:val="single" w:sz="4" w:space="0" w:color="FFFFFF" w:themeColor="background1"/>
            </w:tcBorders>
          </w:tcPr>
          <w:p w14:paraId="74E25C98" w14:textId="77777777" w:rsidR="00DE1C14" w:rsidRPr="00681BE3" w:rsidRDefault="00DE1C14" w:rsidP="00A23732">
            <w:pPr>
              <w:rPr>
                <w:rFonts w:ascii="Cambria" w:hAnsi="Cambria"/>
                <w:sz w:val="18"/>
                <w:szCs w:val="18"/>
              </w:rPr>
            </w:pPr>
            <w:r w:rsidRPr="00681BE3">
              <w:rPr>
                <w:rFonts w:ascii="Cambria" w:hAnsi="Cambria"/>
                <w:sz w:val="18"/>
                <w:szCs w:val="18"/>
              </w:rPr>
              <w:t>Procjena troškova će biti dostupna kroz izvedbenu dokumentaciju</w:t>
            </w:r>
          </w:p>
        </w:tc>
        <w:tc>
          <w:tcPr>
            <w:tcW w:w="1134" w:type="dxa"/>
            <w:tcBorders>
              <w:top w:val="single" w:sz="4" w:space="0" w:color="FFFFFF" w:themeColor="background1"/>
            </w:tcBorders>
          </w:tcPr>
          <w:p w14:paraId="2B072FFA" w14:textId="77777777" w:rsidR="00DE1C14" w:rsidRPr="00681BE3" w:rsidRDefault="00DE1C14" w:rsidP="00A23732">
            <w:pPr>
              <w:rPr>
                <w:rFonts w:ascii="Cambria" w:hAnsi="Cambria"/>
                <w:sz w:val="18"/>
                <w:szCs w:val="18"/>
              </w:rPr>
            </w:pPr>
            <w:r w:rsidRPr="00681BE3">
              <w:rPr>
                <w:rFonts w:ascii="Cambria" w:hAnsi="Cambria"/>
                <w:sz w:val="18"/>
                <w:szCs w:val="18"/>
              </w:rPr>
              <w:t>JIP</w:t>
            </w:r>
          </w:p>
        </w:tc>
        <w:tc>
          <w:tcPr>
            <w:tcW w:w="1559" w:type="dxa"/>
            <w:tcBorders>
              <w:top w:val="single" w:sz="4" w:space="0" w:color="FFFFFF" w:themeColor="background1"/>
            </w:tcBorders>
          </w:tcPr>
          <w:p w14:paraId="4DC84DEE" w14:textId="77777777" w:rsidR="00DE1C14" w:rsidRPr="00681BE3" w:rsidRDefault="00DE1C14" w:rsidP="00A23732">
            <w:pPr>
              <w:rPr>
                <w:rFonts w:ascii="Cambria" w:hAnsi="Cambria" w:cs="Arial"/>
                <w:sz w:val="18"/>
                <w:szCs w:val="18"/>
              </w:rPr>
            </w:pPr>
            <w:r w:rsidRPr="00681BE3">
              <w:rPr>
                <w:rFonts w:ascii="Cambria" w:hAnsi="Cambria"/>
                <w:sz w:val="18"/>
                <w:szCs w:val="18"/>
              </w:rPr>
              <w:t>JIP</w:t>
            </w:r>
          </w:p>
        </w:tc>
        <w:tc>
          <w:tcPr>
            <w:tcW w:w="1986" w:type="dxa"/>
          </w:tcPr>
          <w:p w14:paraId="18628193" w14:textId="77777777" w:rsidR="00DE1C14" w:rsidRPr="00681BE3" w:rsidRDefault="00DE1C14" w:rsidP="00A23732">
            <w:pPr>
              <w:rPr>
                <w:rFonts w:ascii="Cambria" w:hAnsi="Cambria"/>
                <w:sz w:val="18"/>
                <w:szCs w:val="18"/>
              </w:rPr>
            </w:pPr>
            <w:r w:rsidRPr="00681BE3">
              <w:rPr>
                <w:rFonts w:ascii="Cambria" w:hAnsi="Cambria"/>
                <w:sz w:val="18"/>
                <w:szCs w:val="18"/>
              </w:rPr>
              <w:t>Obavezno uključiti nadležnu Agenciju za vodno područje rijeke Save koja upravlja vodama u predmetnom slivu.</w:t>
            </w:r>
          </w:p>
        </w:tc>
      </w:tr>
      <w:tr w:rsidR="00DE1C14" w:rsidRPr="00681BE3" w14:paraId="4D7D705C" w14:textId="77777777" w:rsidTr="00A23732">
        <w:trPr>
          <w:trHeight w:val="972"/>
        </w:trPr>
        <w:tc>
          <w:tcPr>
            <w:tcW w:w="1417" w:type="dxa"/>
          </w:tcPr>
          <w:p w14:paraId="3CCB5B19" w14:textId="77777777" w:rsidR="00DE1C14" w:rsidRPr="00681BE3" w:rsidRDefault="00DE1C14" w:rsidP="00A23732">
            <w:pPr>
              <w:rPr>
                <w:rFonts w:ascii="Cambria" w:hAnsi="Cambria"/>
                <w:sz w:val="18"/>
                <w:szCs w:val="18"/>
              </w:rPr>
            </w:pPr>
            <w:r w:rsidRPr="00681BE3">
              <w:rPr>
                <w:rFonts w:ascii="Cambria" w:hAnsi="Cambria"/>
                <w:sz w:val="18"/>
                <w:szCs w:val="18"/>
              </w:rPr>
              <w:t>Planiranje/</w:t>
            </w:r>
          </w:p>
          <w:p w14:paraId="6072B1A9" w14:textId="77777777" w:rsidR="00DE1C14" w:rsidRPr="00681BE3" w:rsidRDefault="00DE1C14" w:rsidP="00A23732">
            <w:pPr>
              <w:rPr>
                <w:rFonts w:ascii="Cambria" w:hAnsi="Cambria"/>
                <w:sz w:val="18"/>
                <w:szCs w:val="18"/>
              </w:rPr>
            </w:pPr>
            <w:r w:rsidRPr="00681BE3">
              <w:rPr>
                <w:rFonts w:ascii="Cambria" w:hAnsi="Cambria"/>
                <w:sz w:val="18"/>
                <w:szCs w:val="18"/>
              </w:rPr>
              <w:t xml:space="preserve">projektiranje </w:t>
            </w:r>
          </w:p>
          <w:p w14:paraId="2B168998" w14:textId="77777777" w:rsidR="00DE1C14" w:rsidRPr="00681BE3" w:rsidRDefault="00DE1C14" w:rsidP="00A23732">
            <w:pPr>
              <w:rPr>
                <w:rFonts w:ascii="Cambria" w:hAnsi="Cambria"/>
                <w:sz w:val="18"/>
                <w:szCs w:val="18"/>
              </w:rPr>
            </w:pPr>
          </w:p>
        </w:tc>
        <w:tc>
          <w:tcPr>
            <w:tcW w:w="2552" w:type="dxa"/>
          </w:tcPr>
          <w:p w14:paraId="1AA966F6" w14:textId="77777777" w:rsidR="00DE1C14" w:rsidRPr="00681BE3" w:rsidRDefault="00DE1C14" w:rsidP="00A23732">
            <w:pPr>
              <w:rPr>
                <w:rFonts w:ascii="Cambria" w:hAnsi="Cambria"/>
                <w:sz w:val="18"/>
                <w:szCs w:val="18"/>
              </w:rPr>
            </w:pPr>
            <w:r w:rsidRPr="00681BE3">
              <w:rPr>
                <w:rFonts w:ascii="Cambria" w:hAnsi="Cambria"/>
                <w:sz w:val="18"/>
                <w:szCs w:val="18"/>
              </w:rPr>
              <w:t>Negativne reakcije javnosti zbog nedostatka informacija i koordinacije aktivnosti</w:t>
            </w:r>
          </w:p>
        </w:tc>
        <w:tc>
          <w:tcPr>
            <w:tcW w:w="3542" w:type="dxa"/>
          </w:tcPr>
          <w:p w14:paraId="6FDF9D91" w14:textId="77777777" w:rsidR="00DE1C14" w:rsidRPr="00681BE3" w:rsidRDefault="00DE1C14" w:rsidP="00A23732">
            <w:pPr>
              <w:rPr>
                <w:rFonts w:ascii="Cambria" w:hAnsi="Cambria"/>
                <w:sz w:val="18"/>
                <w:szCs w:val="18"/>
              </w:rPr>
            </w:pPr>
            <w:r w:rsidRPr="00681BE3">
              <w:rPr>
                <w:rFonts w:ascii="Cambria" w:hAnsi="Cambria"/>
                <w:sz w:val="18"/>
                <w:szCs w:val="18"/>
              </w:rPr>
              <w:t>Održati javne rasprave sa korisnicima budućeg sistema navodnjavanja i odvodnje, te osobama na koje projekt ima uticaj o komponentama projekta i planu ublažavanja negativnih uticaja.</w:t>
            </w:r>
          </w:p>
        </w:tc>
        <w:tc>
          <w:tcPr>
            <w:tcW w:w="1134" w:type="dxa"/>
          </w:tcPr>
          <w:p w14:paraId="70ACB856"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tcPr>
          <w:p w14:paraId="2D28B467"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0D9DA252" w14:textId="77777777" w:rsidR="00DE1C14" w:rsidRPr="00681BE3" w:rsidRDefault="00DE1C14" w:rsidP="00A23732">
            <w:pPr>
              <w:rPr>
                <w:rFonts w:ascii="Cambria" w:hAnsi="Cambria"/>
                <w:sz w:val="18"/>
                <w:szCs w:val="18"/>
              </w:rPr>
            </w:pPr>
            <w:r w:rsidRPr="00681BE3">
              <w:rPr>
                <w:rFonts w:ascii="Cambria" w:hAnsi="Cambria"/>
                <w:sz w:val="18"/>
                <w:szCs w:val="18"/>
              </w:rPr>
              <w:t>JIP</w:t>
            </w:r>
          </w:p>
        </w:tc>
        <w:tc>
          <w:tcPr>
            <w:tcW w:w="1559" w:type="dxa"/>
          </w:tcPr>
          <w:p w14:paraId="7368E187" w14:textId="77777777" w:rsidR="00DE1C14" w:rsidRPr="00681BE3" w:rsidRDefault="00DE1C14" w:rsidP="00A23732">
            <w:pPr>
              <w:rPr>
                <w:rFonts w:ascii="Cambria" w:hAnsi="Cambria" w:cs="Arial"/>
                <w:sz w:val="18"/>
                <w:szCs w:val="18"/>
              </w:rPr>
            </w:pPr>
            <w:r w:rsidRPr="00681BE3">
              <w:rPr>
                <w:rFonts w:ascii="Cambria" w:hAnsi="Cambria"/>
                <w:sz w:val="18"/>
                <w:szCs w:val="18"/>
              </w:rPr>
              <w:t xml:space="preserve">JIP u saradnji sa konsultantom </w:t>
            </w:r>
          </w:p>
        </w:tc>
        <w:tc>
          <w:tcPr>
            <w:tcW w:w="1986" w:type="dxa"/>
          </w:tcPr>
          <w:p w14:paraId="19A0EBA9" w14:textId="77777777" w:rsidR="00DE1C14" w:rsidRPr="00681BE3" w:rsidRDefault="00DE1C14" w:rsidP="00A23732">
            <w:pPr>
              <w:rPr>
                <w:rFonts w:ascii="Cambria" w:hAnsi="Cambria"/>
                <w:sz w:val="18"/>
                <w:szCs w:val="18"/>
              </w:rPr>
            </w:pPr>
            <w:r w:rsidRPr="00681BE3">
              <w:rPr>
                <w:rFonts w:ascii="Cambria" w:hAnsi="Cambria"/>
                <w:sz w:val="18"/>
                <w:szCs w:val="18"/>
              </w:rPr>
              <w:t>Obavezno uključiti vlasnike parcela koje će se navodnjavati i koje će biti predmet eksproprijacije.</w:t>
            </w:r>
          </w:p>
        </w:tc>
      </w:tr>
      <w:tr w:rsidR="00DE1C14" w:rsidRPr="00681BE3" w14:paraId="5B313D81" w14:textId="77777777" w:rsidTr="00A23732">
        <w:tc>
          <w:tcPr>
            <w:tcW w:w="1417" w:type="dxa"/>
          </w:tcPr>
          <w:p w14:paraId="604C5B94" w14:textId="77777777" w:rsidR="00DE1C14" w:rsidRPr="00681BE3" w:rsidRDefault="00DE1C14" w:rsidP="00A23732">
            <w:pPr>
              <w:rPr>
                <w:rFonts w:ascii="Cambria" w:hAnsi="Cambria"/>
                <w:sz w:val="18"/>
                <w:szCs w:val="18"/>
              </w:rPr>
            </w:pPr>
            <w:r w:rsidRPr="00681BE3">
              <w:rPr>
                <w:rFonts w:ascii="Cambria" w:hAnsi="Cambria"/>
                <w:sz w:val="18"/>
                <w:szCs w:val="18"/>
              </w:rPr>
              <w:t>Planiranje/</w:t>
            </w:r>
          </w:p>
          <w:p w14:paraId="6C6214A7" w14:textId="77777777" w:rsidR="00DE1C14" w:rsidRPr="00681BE3" w:rsidRDefault="00DE1C14" w:rsidP="00A23732">
            <w:pPr>
              <w:rPr>
                <w:rFonts w:ascii="Cambria" w:hAnsi="Cambria"/>
                <w:sz w:val="18"/>
                <w:szCs w:val="18"/>
              </w:rPr>
            </w:pPr>
            <w:r w:rsidRPr="00681BE3">
              <w:rPr>
                <w:rFonts w:ascii="Cambria" w:hAnsi="Cambria"/>
                <w:sz w:val="18"/>
                <w:szCs w:val="18"/>
              </w:rPr>
              <w:t>projektiranje</w:t>
            </w:r>
          </w:p>
        </w:tc>
        <w:tc>
          <w:tcPr>
            <w:tcW w:w="2552" w:type="dxa"/>
          </w:tcPr>
          <w:p w14:paraId="09BF4D59" w14:textId="77777777" w:rsidR="00DE1C14" w:rsidRPr="00681BE3" w:rsidRDefault="00DE1C14" w:rsidP="00A23732">
            <w:pPr>
              <w:rPr>
                <w:rFonts w:ascii="Cambria" w:hAnsi="Cambria"/>
                <w:sz w:val="18"/>
                <w:szCs w:val="18"/>
              </w:rPr>
            </w:pPr>
            <w:r w:rsidRPr="00681BE3">
              <w:rPr>
                <w:rFonts w:ascii="Cambria" w:hAnsi="Cambria"/>
                <w:sz w:val="18"/>
                <w:szCs w:val="18"/>
              </w:rPr>
              <w:t>Potencijalna oštećenja postojeće infrastrukture i objekata, osobito podzemnih instalacija (vodovodni i kanalizacijski cjevovodi i dr.), što uzrokuje smetnje u pružanju usluga korisnicima</w:t>
            </w:r>
          </w:p>
        </w:tc>
        <w:tc>
          <w:tcPr>
            <w:tcW w:w="3542" w:type="dxa"/>
            <w:vAlign w:val="center"/>
          </w:tcPr>
          <w:p w14:paraId="0B06FA6B" w14:textId="77777777" w:rsidR="00DE1C14" w:rsidRPr="00681BE3" w:rsidRDefault="00DE1C14" w:rsidP="00A23732">
            <w:pPr>
              <w:rPr>
                <w:rFonts w:ascii="Cambria" w:hAnsi="Cambria"/>
                <w:sz w:val="18"/>
                <w:szCs w:val="18"/>
              </w:rPr>
            </w:pPr>
            <w:r w:rsidRPr="00681BE3">
              <w:rPr>
                <w:rFonts w:ascii="Cambria" w:hAnsi="Cambria"/>
                <w:sz w:val="18"/>
                <w:szCs w:val="18"/>
              </w:rPr>
              <w:t>Precizno locirati pozicije infrastrukturnih objekata i podzemnih instalacija u saradnji s nadležnim institucijama na svim nivoima vlasti.</w:t>
            </w:r>
          </w:p>
          <w:p w14:paraId="25C19F5C" w14:textId="77777777" w:rsidR="00DE1C14" w:rsidRPr="00681BE3" w:rsidRDefault="00DE1C14" w:rsidP="00A23732">
            <w:pPr>
              <w:rPr>
                <w:rFonts w:ascii="Cambria" w:hAnsi="Cambria"/>
                <w:sz w:val="18"/>
                <w:szCs w:val="18"/>
              </w:rPr>
            </w:pPr>
            <w:r w:rsidRPr="00681BE3">
              <w:rPr>
                <w:rFonts w:ascii="Cambria" w:hAnsi="Cambria"/>
                <w:sz w:val="18"/>
                <w:szCs w:val="18"/>
              </w:rPr>
              <w:t>Izmijeniti trasu ili projektno rješenje sistema navodnjavanja kako bi se umanjila ili izbjegla moguća oštećenja.</w:t>
            </w:r>
          </w:p>
          <w:p w14:paraId="100B40A6" w14:textId="77777777" w:rsidR="00DE1C14" w:rsidRPr="00681BE3" w:rsidRDefault="00DE1C14" w:rsidP="00A23732">
            <w:pPr>
              <w:rPr>
                <w:rFonts w:ascii="Cambria" w:hAnsi="Cambria"/>
                <w:sz w:val="18"/>
                <w:szCs w:val="18"/>
              </w:rPr>
            </w:pPr>
            <w:r w:rsidRPr="00681BE3">
              <w:rPr>
                <w:rFonts w:ascii="Cambria" w:hAnsi="Cambria"/>
                <w:sz w:val="18"/>
                <w:szCs w:val="18"/>
              </w:rPr>
              <w:t>Dogovoriti saradnju sa pružateljima komunalnih i drugih usluga kako bi se  poduzeli potrebni zajednički koraci i ne bi došlo do prekida u isporuci usluge ili pravovremeno obavijestila javnost o privremenom prestanku pružanja usluge.</w:t>
            </w:r>
          </w:p>
        </w:tc>
        <w:tc>
          <w:tcPr>
            <w:tcW w:w="1134" w:type="dxa"/>
          </w:tcPr>
          <w:p w14:paraId="1ABBEAF0"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tcPr>
          <w:p w14:paraId="3630A95E"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03DE4D20" w14:textId="77777777" w:rsidR="00DE1C14" w:rsidRPr="00681BE3" w:rsidRDefault="00DE1C14" w:rsidP="00A23732">
            <w:pPr>
              <w:rPr>
                <w:rFonts w:ascii="Cambria" w:hAnsi="Cambria"/>
                <w:sz w:val="18"/>
                <w:szCs w:val="18"/>
              </w:rPr>
            </w:pPr>
            <w:r w:rsidRPr="00681BE3">
              <w:rPr>
                <w:rFonts w:ascii="Cambria" w:hAnsi="Cambria"/>
                <w:sz w:val="18"/>
                <w:szCs w:val="18"/>
              </w:rPr>
              <w:t>Projektant</w:t>
            </w:r>
          </w:p>
        </w:tc>
        <w:tc>
          <w:tcPr>
            <w:tcW w:w="1559" w:type="dxa"/>
          </w:tcPr>
          <w:p w14:paraId="02416D2A" w14:textId="77777777" w:rsidR="00DE1C14" w:rsidRPr="00681BE3" w:rsidRDefault="00DE1C14" w:rsidP="00A23732">
            <w:pPr>
              <w:rPr>
                <w:rFonts w:ascii="Cambria" w:hAnsi="Cambria"/>
                <w:sz w:val="18"/>
                <w:szCs w:val="18"/>
              </w:rPr>
            </w:pPr>
            <w:r w:rsidRPr="00681BE3">
              <w:rPr>
                <w:rFonts w:ascii="Cambria" w:hAnsi="Cambria"/>
                <w:sz w:val="18"/>
                <w:szCs w:val="18"/>
              </w:rPr>
              <w:t>JIP u saradnji sa projektantima i predstavnicima  nadležnih institucija lokalnih vlasti</w:t>
            </w:r>
          </w:p>
          <w:p w14:paraId="2305A200" w14:textId="77777777" w:rsidR="00DE1C14" w:rsidRPr="00681BE3" w:rsidRDefault="00DE1C14" w:rsidP="00A23732">
            <w:pPr>
              <w:rPr>
                <w:rFonts w:ascii="Cambria" w:hAnsi="Cambria"/>
                <w:sz w:val="18"/>
                <w:szCs w:val="18"/>
              </w:rPr>
            </w:pPr>
          </w:p>
        </w:tc>
        <w:tc>
          <w:tcPr>
            <w:tcW w:w="1986" w:type="dxa"/>
          </w:tcPr>
          <w:p w14:paraId="2A24A741" w14:textId="77777777" w:rsidR="00DE1C14" w:rsidRPr="00681BE3" w:rsidRDefault="00DE1C14" w:rsidP="00A23732">
            <w:pPr>
              <w:rPr>
                <w:rFonts w:ascii="Cambria" w:hAnsi="Cambria"/>
                <w:sz w:val="18"/>
                <w:szCs w:val="18"/>
              </w:rPr>
            </w:pPr>
            <w:r w:rsidRPr="00681BE3">
              <w:rPr>
                <w:rFonts w:ascii="Cambria" w:hAnsi="Cambria"/>
                <w:sz w:val="18"/>
                <w:szCs w:val="18"/>
              </w:rPr>
              <w:t>-</w:t>
            </w:r>
          </w:p>
        </w:tc>
      </w:tr>
      <w:tr w:rsidR="00DE1C14" w:rsidRPr="00681BE3" w14:paraId="13F4F8EB" w14:textId="77777777" w:rsidTr="00A23732">
        <w:tc>
          <w:tcPr>
            <w:tcW w:w="1417" w:type="dxa"/>
          </w:tcPr>
          <w:p w14:paraId="0B11765A" w14:textId="77777777" w:rsidR="00DE1C14" w:rsidRPr="00681BE3" w:rsidRDefault="00DE1C14" w:rsidP="00A23732">
            <w:pPr>
              <w:rPr>
                <w:rFonts w:ascii="Cambria" w:hAnsi="Cambria"/>
                <w:sz w:val="18"/>
                <w:szCs w:val="18"/>
              </w:rPr>
            </w:pPr>
            <w:r w:rsidRPr="00681BE3">
              <w:rPr>
                <w:rFonts w:ascii="Cambria" w:hAnsi="Cambria"/>
                <w:sz w:val="18"/>
                <w:szCs w:val="18"/>
              </w:rPr>
              <w:t>Planiranje/</w:t>
            </w:r>
          </w:p>
          <w:p w14:paraId="37F6112B" w14:textId="77777777" w:rsidR="00DE1C14" w:rsidRPr="00681BE3" w:rsidRDefault="00DE1C14" w:rsidP="00A23732">
            <w:pPr>
              <w:rPr>
                <w:rFonts w:ascii="Cambria" w:hAnsi="Cambria"/>
                <w:sz w:val="18"/>
                <w:szCs w:val="18"/>
              </w:rPr>
            </w:pPr>
            <w:r w:rsidRPr="00681BE3">
              <w:rPr>
                <w:rFonts w:ascii="Cambria" w:hAnsi="Cambria"/>
                <w:sz w:val="18"/>
                <w:szCs w:val="18"/>
              </w:rPr>
              <w:t>projektiranje</w:t>
            </w:r>
          </w:p>
        </w:tc>
        <w:tc>
          <w:tcPr>
            <w:tcW w:w="2552" w:type="dxa"/>
          </w:tcPr>
          <w:p w14:paraId="75FD7A7B" w14:textId="77777777" w:rsidR="00DE1C14" w:rsidRPr="00681BE3" w:rsidRDefault="00DE1C14" w:rsidP="00A23732">
            <w:pPr>
              <w:pStyle w:val="Style"/>
              <w:rPr>
                <w:rFonts w:ascii="Cambria" w:eastAsiaTheme="minorEastAsia" w:hAnsi="Cambria" w:cstheme="minorBidi"/>
                <w:sz w:val="18"/>
                <w:szCs w:val="18"/>
                <w:lang w:val="hr-HR" w:eastAsia="en-US"/>
              </w:rPr>
            </w:pPr>
            <w:r w:rsidRPr="00681BE3">
              <w:rPr>
                <w:rFonts w:ascii="Cambria" w:eastAsiaTheme="minorEastAsia" w:hAnsi="Cambria" w:cstheme="minorBidi"/>
                <w:sz w:val="18"/>
                <w:szCs w:val="18"/>
                <w:lang w:val="hr-HR" w:eastAsia="en-US"/>
              </w:rPr>
              <w:t>Povećana mogućnost zapošljavanja i ostvarivanja prihoda za lokalnu zajednicu</w:t>
            </w:r>
          </w:p>
        </w:tc>
        <w:tc>
          <w:tcPr>
            <w:tcW w:w="3542" w:type="dxa"/>
          </w:tcPr>
          <w:p w14:paraId="1850B50D" w14:textId="77777777" w:rsidR="00DE1C14" w:rsidRPr="00681BE3" w:rsidRDefault="00DE1C14" w:rsidP="00A23732">
            <w:pPr>
              <w:rPr>
                <w:rFonts w:ascii="Cambria" w:hAnsi="Cambria"/>
                <w:sz w:val="18"/>
                <w:szCs w:val="18"/>
              </w:rPr>
            </w:pPr>
            <w:r w:rsidRPr="00681BE3">
              <w:rPr>
                <w:rFonts w:ascii="Cambria" w:hAnsi="Cambria"/>
                <w:sz w:val="18"/>
                <w:szCs w:val="18"/>
              </w:rPr>
              <w:t>Dati prednost pri zapošljavanju kvalificiranom lokalnom stanovništvu</w:t>
            </w:r>
          </w:p>
        </w:tc>
        <w:tc>
          <w:tcPr>
            <w:tcW w:w="1134" w:type="dxa"/>
          </w:tcPr>
          <w:p w14:paraId="6B3E6AA5"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tcPr>
          <w:p w14:paraId="548E1B40"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6AB841E3" w14:textId="77777777" w:rsidR="00DE1C14" w:rsidRPr="00681BE3" w:rsidRDefault="00DE1C14" w:rsidP="00A23732">
            <w:pPr>
              <w:rPr>
                <w:rFonts w:ascii="Cambria" w:hAnsi="Cambria"/>
                <w:sz w:val="18"/>
                <w:szCs w:val="18"/>
              </w:rPr>
            </w:pPr>
            <w:r w:rsidRPr="00681BE3">
              <w:rPr>
                <w:rFonts w:ascii="Cambria" w:hAnsi="Cambria"/>
                <w:sz w:val="18"/>
                <w:szCs w:val="18"/>
              </w:rPr>
              <w:t>JIP</w:t>
            </w:r>
          </w:p>
        </w:tc>
        <w:tc>
          <w:tcPr>
            <w:tcW w:w="1559" w:type="dxa"/>
          </w:tcPr>
          <w:p w14:paraId="39C480ED"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4292C74F" w14:textId="77777777" w:rsidR="00DE1C14" w:rsidRPr="00681BE3" w:rsidRDefault="00DE1C14" w:rsidP="00A23732">
            <w:pPr>
              <w:rPr>
                <w:rFonts w:ascii="Cambria" w:hAnsi="Cambria"/>
                <w:sz w:val="18"/>
                <w:szCs w:val="18"/>
              </w:rPr>
            </w:pPr>
            <w:r w:rsidRPr="00681BE3">
              <w:rPr>
                <w:rFonts w:ascii="Cambria" w:hAnsi="Cambria"/>
                <w:sz w:val="18"/>
                <w:szCs w:val="18"/>
              </w:rPr>
              <w:t>Problematiku regulirati kroz tendersku dokumentaciju.</w:t>
            </w:r>
          </w:p>
        </w:tc>
      </w:tr>
      <w:tr w:rsidR="00DE1C14" w:rsidRPr="00681BE3" w14:paraId="2913B31E" w14:textId="77777777" w:rsidTr="00A23732">
        <w:tc>
          <w:tcPr>
            <w:tcW w:w="1417" w:type="dxa"/>
            <w:shd w:val="clear" w:color="auto" w:fill="auto"/>
          </w:tcPr>
          <w:p w14:paraId="37FE1355" w14:textId="77777777" w:rsidR="00DE1C14" w:rsidRPr="00681BE3" w:rsidRDefault="00DE1C14" w:rsidP="00A23732">
            <w:pPr>
              <w:jc w:val="left"/>
              <w:rPr>
                <w:rFonts w:ascii="Cambria" w:hAnsi="Cambria"/>
                <w:sz w:val="18"/>
                <w:szCs w:val="18"/>
              </w:rPr>
            </w:pPr>
            <w:r w:rsidRPr="00681BE3">
              <w:rPr>
                <w:rFonts w:ascii="Cambria" w:hAnsi="Cambria"/>
                <w:sz w:val="18"/>
                <w:szCs w:val="18"/>
              </w:rPr>
              <w:t>Planiranje/</w:t>
            </w:r>
          </w:p>
          <w:p w14:paraId="2938740E" w14:textId="77777777" w:rsidR="00DE1C14" w:rsidRPr="00681BE3" w:rsidRDefault="00DE1C14" w:rsidP="00A23732">
            <w:pPr>
              <w:rPr>
                <w:rFonts w:ascii="Cambria" w:hAnsi="Cambria"/>
                <w:sz w:val="18"/>
                <w:szCs w:val="18"/>
              </w:rPr>
            </w:pPr>
            <w:r w:rsidRPr="00681BE3">
              <w:rPr>
                <w:rFonts w:ascii="Cambria" w:hAnsi="Cambria"/>
                <w:sz w:val="18"/>
                <w:szCs w:val="18"/>
              </w:rPr>
              <w:t>Projektiranje</w:t>
            </w:r>
          </w:p>
        </w:tc>
        <w:tc>
          <w:tcPr>
            <w:tcW w:w="2552" w:type="dxa"/>
            <w:shd w:val="clear" w:color="auto" w:fill="auto"/>
          </w:tcPr>
          <w:p w14:paraId="75C8FE32" w14:textId="77777777" w:rsidR="00DE1C14" w:rsidRPr="00681BE3" w:rsidRDefault="00DE1C14" w:rsidP="00A23732">
            <w:pPr>
              <w:rPr>
                <w:rFonts w:ascii="Cambria" w:hAnsi="Cambria"/>
                <w:sz w:val="18"/>
                <w:szCs w:val="18"/>
                <w:highlight w:val="yellow"/>
              </w:rPr>
            </w:pPr>
            <w:r w:rsidRPr="00681BE3">
              <w:rPr>
                <w:rFonts w:ascii="Cambria" w:hAnsi="Cambria"/>
                <w:sz w:val="18"/>
                <w:szCs w:val="18"/>
              </w:rPr>
              <w:t>Utjecaj na okoliš i zdravlje ljudi kroz zaraze koje nastaju u hidrauličkim strukturama sa stajaćom vodom (npr. odvodnim kanalima). Zaraze uglavnom prenose komarci, mušice i puževi, koji se razmnožavaju u plitkim obalama, vodenom korovu, preljevima na branama.</w:t>
            </w:r>
          </w:p>
        </w:tc>
        <w:tc>
          <w:tcPr>
            <w:tcW w:w="3542" w:type="dxa"/>
            <w:shd w:val="clear" w:color="auto" w:fill="auto"/>
          </w:tcPr>
          <w:p w14:paraId="3ACCBE73" w14:textId="77777777" w:rsidR="00DE1C14" w:rsidRPr="00681BE3" w:rsidRDefault="00DE1C14" w:rsidP="00A23732">
            <w:pPr>
              <w:jc w:val="left"/>
              <w:rPr>
                <w:rFonts w:ascii="Cambria" w:hAnsi="Cambria"/>
                <w:sz w:val="18"/>
                <w:szCs w:val="18"/>
                <w:highlight w:val="yellow"/>
              </w:rPr>
            </w:pPr>
            <w:r w:rsidRPr="00681BE3">
              <w:rPr>
                <w:rFonts w:ascii="Cambria" w:hAnsi="Cambria"/>
                <w:sz w:val="18"/>
                <w:szCs w:val="18"/>
              </w:rPr>
              <w:t>Prevenirati stvaranje pogodne okoline za razvoj zaraza dizajniranjem hidrauličkih struktura sa stajaćom vodom na način da se omogući njihovo samostalno pražnjenje ili u određenim uvjetima pomoću odgovarajućih crpki.</w:t>
            </w:r>
          </w:p>
        </w:tc>
        <w:tc>
          <w:tcPr>
            <w:tcW w:w="1134" w:type="dxa"/>
            <w:shd w:val="clear" w:color="auto" w:fill="auto"/>
          </w:tcPr>
          <w:p w14:paraId="5BB30609" w14:textId="77777777" w:rsidR="00DE1C14" w:rsidRPr="00681BE3" w:rsidRDefault="00DE1C14" w:rsidP="00A23732">
            <w:pPr>
              <w:rPr>
                <w:rFonts w:ascii="Cambria" w:hAnsi="Cambria"/>
                <w:sz w:val="18"/>
                <w:szCs w:val="18"/>
                <w:highlight w:val="yellow"/>
              </w:rPr>
            </w:pPr>
            <w:r w:rsidRPr="00681BE3">
              <w:rPr>
                <w:rFonts w:ascii="Cambria" w:hAnsi="Cambria"/>
                <w:sz w:val="18"/>
                <w:szCs w:val="18"/>
              </w:rPr>
              <w:t>Dio ugrađen u troškove projektovanja sistema.</w:t>
            </w:r>
          </w:p>
        </w:tc>
        <w:tc>
          <w:tcPr>
            <w:tcW w:w="1560" w:type="dxa"/>
            <w:shd w:val="clear" w:color="auto" w:fill="auto"/>
          </w:tcPr>
          <w:p w14:paraId="7DFB7350" w14:textId="77777777" w:rsidR="00DE1C14" w:rsidRPr="00681BE3" w:rsidRDefault="00DE1C14" w:rsidP="00A23732">
            <w:pPr>
              <w:rPr>
                <w:rFonts w:ascii="Cambria" w:hAnsi="Cambria"/>
                <w:sz w:val="18"/>
                <w:szCs w:val="18"/>
                <w:highlight w:val="yellow"/>
              </w:rPr>
            </w:pPr>
            <w:r w:rsidRPr="00681BE3">
              <w:rPr>
                <w:rFonts w:ascii="Cambria" w:hAnsi="Cambria"/>
                <w:sz w:val="18"/>
                <w:szCs w:val="18"/>
              </w:rPr>
              <w:t>Procjena troškova će biti dostupna kroz izvedbenu dokumentaciju</w:t>
            </w:r>
          </w:p>
        </w:tc>
        <w:tc>
          <w:tcPr>
            <w:tcW w:w="1134" w:type="dxa"/>
            <w:shd w:val="clear" w:color="auto" w:fill="auto"/>
          </w:tcPr>
          <w:p w14:paraId="3283C16B" w14:textId="77777777" w:rsidR="00DE1C14" w:rsidRPr="00681BE3" w:rsidRDefault="00DE1C14" w:rsidP="00A23732">
            <w:pPr>
              <w:rPr>
                <w:rFonts w:ascii="Cambria" w:hAnsi="Cambria"/>
                <w:sz w:val="18"/>
                <w:szCs w:val="18"/>
              </w:rPr>
            </w:pPr>
            <w:r w:rsidRPr="00681BE3">
              <w:rPr>
                <w:rFonts w:ascii="Cambria" w:hAnsi="Cambria"/>
                <w:sz w:val="18"/>
                <w:szCs w:val="18"/>
              </w:rPr>
              <w:t>Projektant</w:t>
            </w:r>
          </w:p>
        </w:tc>
        <w:tc>
          <w:tcPr>
            <w:tcW w:w="1559" w:type="dxa"/>
            <w:shd w:val="clear" w:color="auto" w:fill="auto"/>
          </w:tcPr>
          <w:p w14:paraId="039FFB5E" w14:textId="77777777" w:rsidR="00DE1C14" w:rsidRPr="00681BE3" w:rsidRDefault="00DE1C14" w:rsidP="00A23732">
            <w:pPr>
              <w:rPr>
                <w:rFonts w:ascii="Cambria" w:hAnsi="Cambria"/>
                <w:sz w:val="18"/>
                <w:szCs w:val="18"/>
              </w:rPr>
            </w:pPr>
            <w:r w:rsidRPr="00681BE3">
              <w:rPr>
                <w:rFonts w:ascii="Cambria" w:hAnsi="Cambria"/>
                <w:sz w:val="18"/>
                <w:szCs w:val="18"/>
              </w:rPr>
              <w:t>JIP u saradnji sa konsultantom</w:t>
            </w:r>
          </w:p>
        </w:tc>
        <w:tc>
          <w:tcPr>
            <w:tcW w:w="1986" w:type="dxa"/>
            <w:shd w:val="clear" w:color="auto" w:fill="auto"/>
          </w:tcPr>
          <w:p w14:paraId="2B7B024B" w14:textId="77777777" w:rsidR="00DE1C14" w:rsidRPr="00681BE3" w:rsidRDefault="00DE1C14" w:rsidP="00A23732">
            <w:pPr>
              <w:jc w:val="left"/>
              <w:rPr>
                <w:rFonts w:ascii="Cambria" w:hAnsi="Cambria"/>
                <w:sz w:val="18"/>
                <w:szCs w:val="18"/>
              </w:rPr>
            </w:pPr>
            <w:r w:rsidRPr="00681BE3">
              <w:rPr>
                <w:rFonts w:ascii="Cambria" w:hAnsi="Cambria"/>
                <w:sz w:val="18"/>
                <w:szCs w:val="18"/>
              </w:rPr>
              <w:t xml:space="preserve">Prilikom izrade daljnje projektne dokumentacije osigurati pražnjenje hidrauličkih struktura sa stajaćom vodom. </w:t>
            </w:r>
          </w:p>
        </w:tc>
      </w:tr>
      <w:tr w:rsidR="00DE1C14" w:rsidRPr="00681BE3" w14:paraId="5B82D328" w14:textId="77777777" w:rsidTr="00A23732">
        <w:tc>
          <w:tcPr>
            <w:tcW w:w="1417" w:type="dxa"/>
            <w:shd w:val="clear" w:color="auto" w:fill="auto"/>
          </w:tcPr>
          <w:p w14:paraId="73CB3E64" w14:textId="77777777" w:rsidR="00DE1C14" w:rsidRPr="00681BE3" w:rsidRDefault="00DE1C14" w:rsidP="00A23732">
            <w:pPr>
              <w:rPr>
                <w:rFonts w:ascii="Cambria" w:hAnsi="Cambria"/>
                <w:sz w:val="18"/>
                <w:szCs w:val="18"/>
              </w:rPr>
            </w:pPr>
            <w:r w:rsidRPr="00681BE3">
              <w:rPr>
                <w:rFonts w:ascii="Cambria" w:hAnsi="Cambria"/>
                <w:sz w:val="18"/>
                <w:szCs w:val="18"/>
              </w:rPr>
              <w:lastRenderedPageBreak/>
              <w:t>Planiranje/</w:t>
            </w:r>
          </w:p>
          <w:p w14:paraId="572580E2" w14:textId="77777777" w:rsidR="00DE1C14" w:rsidRPr="00681BE3" w:rsidRDefault="00DE1C14" w:rsidP="00A23732">
            <w:pPr>
              <w:rPr>
                <w:rFonts w:ascii="Cambria" w:hAnsi="Cambria"/>
                <w:sz w:val="18"/>
                <w:szCs w:val="18"/>
              </w:rPr>
            </w:pPr>
            <w:r w:rsidRPr="00681BE3">
              <w:rPr>
                <w:rFonts w:ascii="Cambria" w:hAnsi="Cambria"/>
                <w:sz w:val="18"/>
                <w:szCs w:val="18"/>
              </w:rPr>
              <w:t>projektiranje</w:t>
            </w:r>
          </w:p>
        </w:tc>
        <w:tc>
          <w:tcPr>
            <w:tcW w:w="2552" w:type="dxa"/>
            <w:shd w:val="clear" w:color="auto" w:fill="auto"/>
          </w:tcPr>
          <w:p w14:paraId="54CE2FFF" w14:textId="77777777" w:rsidR="00DE1C14" w:rsidRPr="00681BE3" w:rsidRDefault="00DE1C14" w:rsidP="00A23732">
            <w:pPr>
              <w:rPr>
                <w:rFonts w:ascii="Cambria" w:hAnsi="Cambria"/>
                <w:sz w:val="18"/>
                <w:szCs w:val="18"/>
              </w:rPr>
            </w:pPr>
            <w:r w:rsidRPr="00681BE3">
              <w:rPr>
                <w:rFonts w:ascii="Cambria" w:hAnsi="Cambria"/>
                <w:sz w:val="18"/>
                <w:szCs w:val="18"/>
              </w:rPr>
              <w:t>Smanjenje protoka u toku Klokot</w:t>
            </w:r>
          </w:p>
        </w:tc>
        <w:tc>
          <w:tcPr>
            <w:tcW w:w="3542" w:type="dxa"/>
            <w:shd w:val="clear" w:color="auto" w:fill="auto"/>
          </w:tcPr>
          <w:p w14:paraId="051437EF" w14:textId="77777777" w:rsidR="00DE1C14" w:rsidRPr="00681BE3" w:rsidRDefault="00DE1C14" w:rsidP="00A23732">
            <w:pPr>
              <w:jc w:val="left"/>
              <w:rPr>
                <w:rFonts w:ascii="Cambria" w:hAnsi="Cambria"/>
                <w:sz w:val="18"/>
                <w:szCs w:val="18"/>
              </w:rPr>
            </w:pPr>
            <w:r w:rsidRPr="00681BE3">
              <w:rPr>
                <w:rFonts w:ascii="Cambria" w:hAnsi="Cambria"/>
                <w:sz w:val="18"/>
                <w:szCs w:val="18"/>
              </w:rPr>
              <w:t>Definirati prihvatljive aktivnosti iskorištavanja vode rijeke Klokot.</w:t>
            </w:r>
          </w:p>
          <w:p w14:paraId="73B28DAF" w14:textId="77777777" w:rsidR="00DE1C14" w:rsidRPr="00681BE3" w:rsidRDefault="00DE1C14" w:rsidP="00A23732">
            <w:pPr>
              <w:jc w:val="left"/>
              <w:rPr>
                <w:rFonts w:ascii="Cambria" w:hAnsi="Cambria" w:cs="Arial"/>
                <w:sz w:val="18"/>
                <w:szCs w:val="18"/>
              </w:rPr>
            </w:pPr>
            <w:r w:rsidRPr="00681BE3">
              <w:rPr>
                <w:rFonts w:ascii="Cambria" w:hAnsi="Cambria" w:cs="Arial"/>
                <w:sz w:val="18"/>
                <w:szCs w:val="18"/>
              </w:rPr>
              <w:t>Analiza u fazi projektovanja već je pokazala da su količine vode koje se trebaju zahvatiti za navodnjavanje utvrđene kao beznačajne.</w:t>
            </w:r>
          </w:p>
        </w:tc>
        <w:tc>
          <w:tcPr>
            <w:tcW w:w="1134" w:type="dxa"/>
            <w:shd w:val="clear" w:color="auto" w:fill="auto"/>
          </w:tcPr>
          <w:p w14:paraId="23F265D1"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shd w:val="clear" w:color="auto" w:fill="auto"/>
          </w:tcPr>
          <w:p w14:paraId="2538C47D"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shd w:val="clear" w:color="auto" w:fill="auto"/>
          </w:tcPr>
          <w:p w14:paraId="0DD6C6C8" w14:textId="77777777" w:rsidR="00DE1C14" w:rsidRPr="00681BE3" w:rsidRDefault="00DE1C14" w:rsidP="00A23732">
            <w:pPr>
              <w:rPr>
                <w:rFonts w:ascii="Cambria" w:hAnsi="Cambria" w:cs="Arial"/>
                <w:sz w:val="18"/>
                <w:szCs w:val="18"/>
              </w:rPr>
            </w:pPr>
            <w:r w:rsidRPr="00681BE3">
              <w:rPr>
                <w:rFonts w:ascii="Cambria" w:hAnsi="Cambria"/>
                <w:sz w:val="18"/>
                <w:szCs w:val="18"/>
              </w:rPr>
              <w:t xml:space="preserve">Nositelj zahvata, nadležne institucije </w:t>
            </w:r>
          </w:p>
        </w:tc>
        <w:tc>
          <w:tcPr>
            <w:tcW w:w="1559" w:type="dxa"/>
            <w:shd w:val="clear" w:color="auto" w:fill="auto"/>
          </w:tcPr>
          <w:p w14:paraId="03949232" w14:textId="77777777" w:rsidR="00DE1C14" w:rsidRPr="00681BE3" w:rsidRDefault="00DE1C14" w:rsidP="00A23732">
            <w:pPr>
              <w:rPr>
                <w:rFonts w:ascii="Cambria" w:hAnsi="Cambria" w:cs="Arial"/>
                <w:sz w:val="18"/>
                <w:szCs w:val="18"/>
              </w:rPr>
            </w:pPr>
            <w:r w:rsidRPr="00681BE3">
              <w:rPr>
                <w:rFonts w:ascii="Cambria" w:hAnsi="Cambria"/>
                <w:sz w:val="18"/>
                <w:szCs w:val="18"/>
              </w:rPr>
              <w:t>JIP u saradnji sa projektantima i predstavnicima  nadležnih institucija</w:t>
            </w:r>
          </w:p>
        </w:tc>
        <w:tc>
          <w:tcPr>
            <w:tcW w:w="1986" w:type="dxa"/>
            <w:shd w:val="clear" w:color="auto" w:fill="auto"/>
          </w:tcPr>
          <w:p w14:paraId="75B929BB" w14:textId="77777777" w:rsidR="00DE1C14" w:rsidRPr="00681BE3" w:rsidRDefault="00DE1C14" w:rsidP="00A23732">
            <w:pPr>
              <w:jc w:val="left"/>
              <w:rPr>
                <w:rFonts w:ascii="Cambria" w:hAnsi="Cambria" w:cs="Arial"/>
                <w:sz w:val="18"/>
                <w:szCs w:val="18"/>
              </w:rPr>
            </w:pPr>
            <w:r w:rsidRPr="00681BE3">
              <w:rPr>
                <w:rFonts w:ascii="Cambria" w:hAnsi="Cambria"/>
                <w:sz w:val="18"/>
                <w:szCs w:val="18"/>
              </w:rPr>
              <w:t>Potrebno je usuglasiti učinkovito funkcioniranje sistema za navodnjavanje i iskorištavanja vode rijeke Klokot</w:t>
            </w:r>
          </w:p>
        </w:tc>
      </w:tr>
      <w:tr w:rsidR="00DE1C14" w:rsidRPr="00681BE3" w14:paraId="170F565F" w14:textId="77777777" w:rsidTr="00A23732">
        <w:tc>
          <w:tcPr>
            <w:tcW w:w="1417" w:type="dxa"/>
            <w:shd w:val="clear" w:color="auto" w:fill="auto"/>
          </w:tcPr>
          <w:p w14:paraId="44EB98D9" w14:textId="77777777" w:rsidR="00DE1C14" w:rsidRPr="00681BE3" w:rsidRDefault="00DE1C14" w:rsidP="00A23732">
            <w:pPr>
              <w:rPr>
                <w:rFonts w:ascii="Cambria" w:hAnsi="Cambria"/>
                <w:sz w:val="18"/>
                <w:szCs w:val="18"/>
              </w:rPr>
            </w:pPr>
            <w:r w:rsidRPr="00681BE3">
              <w:rPr>
                <w:rFonts w:ascii="Cambria" w:hAnsi="Cambria"/>
                <w:sz w:val="18"/>
                <w:szCs w:val="18"/>
              </w:rPr>
              <w:t>Planiranje/</w:t>
            </w:r>
          </w:p>
          <w:p w14:paraId="1D538537" w14:textId="77777777" w:rsidR="00DE1C14" w:rsidRPr="00681BE3" w:rsidRDefault="00DE1C14" w:rsidP="00A23732">
            <w:pPr>
              <w:rPr>
                <w:rFonts w:ascii="Cambria" w:hAnsi="Cambria"/>
                <w:sz w:val="18"/>
                <w:szCs w:val="18"/>
              </w:rPr>
            </w:pPr>
            <w:r w:rsidRPr="00681BE3">
              <w:rPr>
                <w:rFonts w:ascii="Cambria" w:hAnsi="Cambria"/>
                <w:sz w:val="18"/>
                <w:szCs w:val="18"/>
              </w:rPr>
              <w:t>projektiranje</w:t>
            </w:r>
          </w:p>
        </w:tc>
        <w:tc>
          <w:tcPr>
            <w:tcW w:w="2552" w:type="dxa"/>
            <w:shd w:val="clear" w:color="auto" w:fill="auto"/>
          </w:tcPr>
          <w:p w14:paraId="282A544A" w14:textId="77777777" w:rsidR="00DE1C14" w:rsidRPr="00681BE3" w:rsidRDefault="00DE1C14" w:rsidP="00A23732">
            <w:pPr>
              <w:rPr>
                <w:rFonts w:ascii="Cambria" w:hAnsi="Cambria"/>
                <w:sz w:val="18"/>
                <w:szCs w:val="18"/>
              </w:rPr>
            </w:pPr>
            <w:r w:rsidRPr="00681BE3">
              <w:rPr>
                <w:rFonts w:ascii="Cambria" w:hAnsi="Cambria"/>
                <w:sz w:val="18"/>
                <w:szCs w:val="18"/>
              </w:rPr>
              <w:t>Energetska neučinkovitost</w:t>
            </w:r>
          </w:p>
        </w:tc>
        <w:tc>
          <w:tcPr>
            <w:tcW w:w="3542" w:type="dxa"/>
            <w:shd w:val="clear" w:color="auto" w:fill="auto"/>
          </w:tcPr>
          <w:p w14:paraId="7AF07565" w14:textId="77777777" w:rsidR="00DE1C14" w:rsidRPr="00681BE3" w:rsidRDefault="00DE1C14" w:rsidP="00A23732">
            <w:pPr>
              <w:jc w:val="left"/>
              <w:rPr>
                <w:rFonts w:ascii="Cambria" w:hAnsi="Cambria"/>
                <w:sz w:val="18"/>
                <w:szCs w:val="18"/>
              </w:rPr>
            </w:pPr>
            <w:r w:rsidRPr="00681BE3">
              <w:rPr>
                <w:rFonts w:ascii="Cambria" w:hAnsi="Cambria"/>
                <w:sz w:val="18"/>
                <w:szCs w:val="18"/>
              </w:rPr>
              <w:t>Energetski najučinkovitijoj mogućnosti navodnjavanja treba dati najveći prioritet.</w:t>
            </w:r>
          </w:p>
        </w:tc>
        <w:tc>
          <w:tcPr>
            <w:tcW w:w="1134" w:type="dxa"/>
            <w:shd w:val="clear" w:color="auto" w:fill="auto"/>
          </w:tcPr>
          <w:p w14:paraId="75D48DB6"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shd w:val="clear" w:color="auto" w:fill="auto"/>
          </w:tcPr>
          <w:p w14:paraId="764D8037"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shd w:val="clear" w:color="auto" w:fill="auto"/>
          </w:tcPr>
          <w:p w14:paraId="163CBCFD" w14:textId="77777777" w:rsidR="00DE1C14" w:rsidRPr="00681BE3" w:rsidRDefault="00DE1C14" w:rsidP="00A23732">
            <w:pPr>
              <w:rPr>
                <w:rFonts w:ascii="Cambria" w:hAnsi="Cambria"/>
                <w:sz w:val="18"/>
                <w:szCs w:val="18"/>
              </w:rPr>
            </w:pPr>
            <w:r w:rsidRPr="00681BE3">
              <w:rPr>
                <w:rFonts w:ascii="Cambria" w:hAnsi="Cambria"/>
                <w:sz w:val="18"/>
                <w:szCs w:val="18"/>
              </w:rPr>
              <w:t>Projektant</w:t>
            </w:r>
          </w:p>
          <w:p w14:paraId="332AE4E4" w14:textId="77777777" w:rsidR="00DE1C14" w:rsidRPr="00681BE3" w:rsidRDefault="00DE1C14" w:rsidP="00A23732">
            <w:pPr>
              <w:rPr>
                <w:rFonts w:ascii="Cambria" w:hAnsi="Cambria"/>
                <w:sz w:val="18"/>
                <w:szCs w:val="18"/>
              </w:rPr>
            </w:pPr>
          </w:p>
        </w:tc>
        <w:tc>
          <w:tcPr>
            <w:tcW w:w="1559" w:type="dxa"/>
            <w:shd w:val="clear" w:color="auto" w:fill="auto"/>
          </w:tcPr>
          <w:p w14:paraId="0F9BD466" w14:textId="77777777" w:rsidR="00DE1C14" w:rsidRPr="00681BE3" w:rsidRDefault="00DE1C14" w:rsidP="00A23732">
            <w:pPr>
              <w:rPr>
                <w:rFonts w:ascii="Cambria" w:hAnsi="Cambria"/>
                <w:sz w:val="18"/>
                <w:szCs w:val="18"/>
              </w:rPr>
            </w:pPr>
            <w:r w:rsidRPr="00681BE3">
              <w:rPr>
                <w:rFonts w:ascii="Cambria" w:hAnsi="Cambria"/>
                <w:sz w:val="18"/>
                <w:szCs w:val="18"/>
              </w:rPr>
              <w:t>JIP u saradnji sa projektantom</w:t>
            </w:r>
          </w:p>
        </w:tc>
        <w:tc>
          <w:tcPr>
            <w:tcW w:w="1986" w:type="dxa"/>
            <w:shd w:val="clear" w:color="auto" w:fill="auto"/>
          </w:tcPr>
          <w:p w14:paraId="6830112A" w14:textId="77777777" w:rsidR="00DE1C14" w:rsidRPr="00681BE3" w:rsidRDefault="00DE1C14" w:rsidP="00A23732">
            <w:pPr>
              <w:jc w:val="left"/>
              <w:rPr>
                <w:rFonts w:ascii="Cambria" w:hAnsi="Cambria"/>
                <w:sz w:val="18"/>
                <w:szCs w:val="18"/>
              </w:rPr>
            </w:pPr>
          </w:p>
        </w:tc>
      </w:tr>
      <w:tr w:rsidR="00DE1C14" w:rsidRPr="00681BE3" w14:paraId="3B5F570D" w14:textId="77777777" w:rsidTr="00A23732">
        <w:tc>
          <w:tcPr>
            <w:tcW w:w="1417" w:type="dxa"/>
            <w:shd w:val="clear" w:color="auto" w:fill="auto"/>
          </w:tcPr>
          <w:p w14:paraId="42713362" w14:textId="77777777" w:rsidR="00DE1C14" w:rsidRPr="00681BE3" w:rsidRDefault="00DE1C14" w:rsidP="00A23732">
            <w:pPr>
              <w:rPr>
                <w:rFonts w:ascii="Cambria" w:hAnsi="Cambria"/>
                <w:sz w:val="18"/>
                <w:szCs w:val="18"/>
              </w:rPr>
            </w:pPr>
            <w:r w:rsidRPr="00681BE3">
              <w:rPr>
                <w:rFonts w:ascii="Cambria" w:hAnsi="Cambria"/>
                <w:sz w:val="18"/>
                <w:szCs w:val="18"/>
              </w:rPr>
              <w:t>Planiranje/</w:t>
            </w:r>
          </w:p>
          <w:p w14:paraId="0BCD0B46" w14:textId="77777777" w:rsidR="00DE1C14" w:rsidRPr="00681BE3" w:rsidRDefault="00DE1C14" w:rsidP="00A23732">
            <w:pPr>
              <w:rPr>
                <w:rFonts w:ascii="Cambria" w:hAnsi="Cambria"/>
                <w:sz w:val="18"/>
                <w:szCs w:val="18"/>
              </w:rPr>
            </w:pPr>
            <w:r w:rsidRPr="00681BE3">
              <w:rPr>
                <w:rFonts w:ascii="Cambria" w:hAnsi="Cambria"/>
                <w:sz w:val="18"/>
                <w:szCs w:val="18"/>
              </w:rPr>
              <w:t>projektiranje</w:t>
            </w:r>
          </w:p>
        </w:tc>
        <w:tc>
          <w:tcPr>
            <w:tcW w:w="2552" w:type="dxa"/>
            <w:shd w:val="clear" w:color="auto" w:fill="auto"/>
          </w:tcPr>
          <w:p w14:paraId="543639A5" w14:textId="77777777" w:rsidR="00DE1C14" w:rsidRPr="00681BE3" w:rsidRDefault="00DE1C14" w:rsidP="00A23732">
            <w:pPr>
              <w:rPr>
                <w:rFonts w:ascii="Cambria" w:hAnsi="Cambria"/>
                <w:sz w:val="18"/>
                <w:szCs w:val="18"/>
              </w:rPr>
            </w:pPr>
            <w:r w:rsidRPr="00681BE3">
              <w:rPr>
                <w:rFonts w:ascii="Cambria" w:hAnsi="Cambria"/>
                <w:sz w:val="18"/>
                <w:szCs w:val="18"/>
              </w:rPr>
              <w:t>Neučinkovitost korištenja vode</w:t>
            </w:r>
          </w:p>
        </w:tc>
        <w:tc>
          <w:tcPr>
            <w:tcW w:w="3542" w:type="dxa"/>
            <w:shd w:val="clear" w:color="auto" w:fill="auto"/>
          </w:tcPr>
          <w:p w14:paraId="3F4E5824" w14:textId="77777777" w:rsidR="00DE1C14" w:rsidRPr="00681BE3" w:rsidRDefault="00DE1C14" w:rsidP="00A23732">
            <w:pPr>
              <w:jc w:val="left"/>
              <w:rPr>
                <w:rFonts w:ascii="Cambria" w:hAnsi="Cambria"/>
                <w:sz w:val="18"/>
                <w:szCs w:val="18"/>
              </w:rPr>
            </w:pPr>
            <w:r w:rsidRPr="00681BE3">
              <w:rPr>
                <w:rFonts w:ascii="Cambria" w:hAnsi="Cambria"/>
                <w:sz w:val="18"/>
                <w:szCs w:val="18"/>
              </w:rPr>
              <w:t>Predvidjeti ugradnju vodomjera na poljoprivrednim parcelama.</w:t>
            </w:r>
          </w:p>
        </w:tc>
        <w:tc>
          <w:tcPr>
            <w:tcW w:w="1134" w:type="dxa"/>
            <w:shd w:val="clear" w:color="auto" w:fill="auto"/>
          </w:tcPr>
          <w:p w14:paraId="3B9837D1"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shd w:val="clear" w:color="auto" w:fill="auto"/>
          </w:tcPr>
          <w:p w14:paraId="59A2257D"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shd w:val="clear" w:color="auto" w:fill="auto"/>
          </w:tcPr>
          <w:p w14:paraId="3C852113" w14:textId="77777777" w:rsidR="00DE1C14" w:rsidRPr="00681BE3" w:rsidRDefault="00DE1C14" w:rsidP="00A23732">
            <w:pPr>
              <w:rPr>
                <w:rFonts w:ascii="Cambria" w:hAnsi="Cambria"/>
                <w:sz w:val="18"/>
                <w:szCs w:val="18"/>
              </w:rPr>
            </w:pPr>
            <w:r w:rsidRPr="00681BE3">
              <w:rPr>
                <w:rFonts w:ascii="Cambria" w:hAnsi="Cambria"/>
                <w:sz w:val="18"/>
                <w:szCs w:val="18"/>
              </w:rPr>
              <w:t>Projektant</w:t>
            </w:r>
          </w:p>
          <w:p w14:paraId="5A52A89F" w14:textId="77777777" w:rsidR="00DE1C14" w:rsidRPr="00681BE3" w:rsidRDefault="00DE1C14" w:rsidP="00A23732">
            <w:pPr>
              <w:rPr>
                <w:rFonts w:ascii="Cambria" w:hAnsi="Cambria"/>
                <w:sz w:val="18"/>
                <w:szCs w:val="18"/>
              </w:rPr>
            </w:pPr>
          </w:p>
        </w:tc>
        <w:tc>
          <w:tcPr>
            <w:tcW w:w="1559" w:type="dxa"/>
            <w:shd w:val="clear" w:color="auto" w:fill="auto"/>
          </w:tcPr>
          <w:p w14:paraId="301BC9FC" w14:textId="77777777" w:rsidR="00DE1C14" w:rsidRPr="00681BE3" w:rsidRDefault="00DE1C14" w:rsidP="00A23732">
            <w:pPr>
              <w:rPr>
                <w:rFonts w:ascii="Cambria" w:hAnsi="Cambria"/>
                <w:sz w:val="18"/>
                <w:szCs w:val="18"/>
              </w:rPr>
            </w:pPr>
            <w:r w:rsidRPr="00681BE3">
              <w:rPr>
                <w:rFonts w:ascii="Cambria" w:hAnsi="Cambria"/>
                <w:sz w:val="18"/>
                <w:szCs w:val="18"/>
              </w:rPr>
              <w:t>JIP u saradnji sa projektantom</w:t>
            </w:r>
          </w:p>
        </w:tc>
        <w:tc>
          <w:tcPr>
            <w:tcW w:w="1986" w:type="dxa"/>
            <w:shd w:val="clear" w:color="auto" w:fill="auto"/>
          </w:tcPr>
          <w:p w14:paraId="35208371" w14:textId="77777777" w:rsidR="00DE1C14" w:rsidRPr="00681BE3" w:rsidRDefault="00DE1C14" w:rsidP="00A23732">
            <w:pPr>
              <w:jc w:val="left"/>
              <w:rPr>
                <w:rFonts w:ascii="Cambria" w:hAnsi="Cambria"/>
                <w:sz w:val="18"/>
                <w:szCs w:val="18"/>
              </w:rPr>
            </w:pPr>
          </w:p>
        </w:tc>
      </w:tr>
      <w:tr w:rsidR="00DE1C14" w:rsidRPr="00681BE3" w14:paraId="68CA5FDD" w14:textId="77777777" w:rsidTr="00A23732">
        <w:tc>
          <w:tcPr>
            <w:tcW w:w="1417" w:type="dxa"/>
            <w:shd w:val="clear" w:color="auto" w:fill="auto"/>
          </w:tcPr>
          <w:p w14:paraId="539B4EC2" w14:textId="77777777" w:rsidR="00DE1C14" w:rsidRPr="00681BE3" w:rsidRDefault="00DE1C14" w:rsidP="00A23732">
            <w:pPr>
              <w:rPr>
                <w:rFonts w:ascii="Cambria" w:hAnsi="Cambria"/>
                <w:sz w:val="18"/>
                <w:szCs w:val="18"/>
              </w:rPr>
            </w:pPr>
            <w:r w:rsidRPr="00681BE3">
              <w:rPr>
                <w:rFonts w:ascii="Cambria" w:hAnsi="Cambria"/>
                <w:sz w:val="18"/>
                <w:szCs w:val="18"/>
              </w:rPr>
              <w:t>Planiranje/</w:t>
            </w:r>
          </w:p>
          <w:p w14:paraId="08295BCC" w14:textId="77777777" w:rsidR="00DE1C14" w:rsidRPr="00681BE3" w:rsidRDefault="00DE1C14" w:rsidP="00A23732">
            <w:pPr>
              <w:rPr>
                <w:rFonts w:ascii="Cambria" w:hAnsi="Cambria"/>
                <w:sz w:val="18"/>
                <w:szCs w:val="18"/>
              </w:rPr>
            </w:pPr>
            <w:r w:rsidRPr="00681BE3">
              <w:rPr>
                <w:rFonts w:ascii="Cambria" w:hAnsi="Cambria"/>
                <w:sz w:val="18"/>
                <w:szCs w:val="18"/>
              </w:rPr>
              <w:t>projektiranje</w:t>
            </w:r>
          </w:p>
        </w:tc>
        <w:tc>
          <w:tcPr>
            <w:tcW w:w="2552" w:type="dxa"/>
            <w:shd w:val="clear" w:color="auto" w:fill="auto"/>
          </w:tcPr>
          <w:p w14:paraId="35B34321" w14:textId="77777777" w:rsidR="00DE1C14" w:rsidRPr="00681BE3" w:rsidRDefault="00DE1C14" w:rsidP="00A23732">
            <w:pPr>
              <w:rPr>
                <w:rFonts w:ascii="Cambria" w:hAnsi="Cambria"/>
                <w:sz w:val="18"/>
                <w:szCs w:val="18"/>
              </w:rPr>
            </w:pPr>
            <w:r w:rsidRPr="00681BE3">
              <w:rPr>
                <w:rFonts w:ascii="Cambria" w:hAnsi="Cambria"/>
                <w:sz w:val="18"/>
                <w:szCs w:val="18"/>
              </w:rPr>
              <w:t>Utjecaj na privatno zemljište i imovinu i poslovne aktivnosti</w:t>
            </w:r>
          </w:p>
        </w:tc>
        <w:tc>
          <w:tcPr>
            <w:tcW w:w="3542" w:type="dxa"/>
            <w:shd w:val="clear" w:color="auto" w:fill="auto"/>
          </w:tcPr>
          <w:p w14:paraId="39230E4C" w14:textId="77777777" w:rsidR="00DE1C14" w:rsidRPr="00681BE3" w:rsidRDefault="00DE1C14" w:rsidP="00A23732">
            <w:pPr>
              <w:jc w:val="left"/>
              <w:rPr>
                <w:rFonts w:ascii="Cambria" w:hAnsi="Cambria"/>
                <w:sz w:val="18"/>
                <w:szCs w:val="18"/>
              </w:rPr>
            </w:pPr>
            <w:r w:rsidRPr="00681BE3">
              <w:rPr>
                <w:rFonts w:ascii="Cambria" w:hAnsi="Cambria"/>
                <w:sz w:val="18"/>
                <w:szCs w:val="18"/>
              </w:rPr>
              <w:t>Razviti Akcioni plan preseljenja (APP) u skladu sa ODS5 Svjetske banke.</w:t>
            </w:r>
          </w:p>
          <w:p w14:paraId="10E85420" w14:textId="77777777" w:rsidR="00DE1C14" w:rsidRPr="00681BE3" w:rsidRDefault="00DE1C14" w:rsidP="00A23732">
            <w:pPr>
              <w:jc w:val="left"/>
              <w:rPr>
                <w:rFonts w:ascii="Cambria" w:hAnsi="Cambria"/>
                <w:sz w:val="18"/>
                <w:szCs w:val="18"/>
              </w:rPr>
            </w:pPr>
            <w:r w:rsidRPr="00681BE3">
              <w:rPr>
                <w:rFonts w:ascii="Cambria" w:hAnsi="Cambria"/>
                <w:sz w:val="18"/>
                <w:szCs w:val="18"/>
              </w:rPr>
              <w:t>Pravovremene konsultacije i saradnja s pogođenim stranama.</w:t>
            </w:r>
          </w:p>
        </w:tc>
        <w:tc>
          <w:tcPr>
            <w:tcW w:w="1134" w:type="dxa"/>
            <w:shd w:val="clear" w:color="auto" w:fill="auto"/>
          </w:tcPr>
          <w:p w14:paraId="3BF01349"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shd w:val="clear" w:color="auto" w:fill="auto"/>
          </w:tcPr>
          <w:p w14:paraId="0420B230" w14:textId="77777777" w:rsidR="00DE1C14" w:rsidRPr="00681BE3" w:rsidRDefault="00DE1C14" w:rsidP="00A23732">
            <w:pPr>
              <w:rPr>
                <w:rFonts w:ascii="Cambria" w:hAnsi="Cambria"/>
                <w:sz w:val="18"/>
                <w:szCs w:val="18"/>
              </w:rPr>
            </w:pPr>
            <w:r w:rsidRPr="00681BE3">
              <w:rPr>
                <w:rFonts w:ascii="Cambria" w:hAnsi="Cambria"/>
                <w:sz w:val="18"/>
                <w:szCs w:val="18"/>
              </w:rPr>
              <w:t>Procjena troškova bit će dostupna kroz APP.</w:t>
            </w:r>
          </w:p>
        </w:tc>
        <w:tc>
          <w:tcPr>
            <w:tcW w:w="1134" w:type="dxa"/>
            <w:shd w:val="clear" w:color="auto" w:fill="auto"/>
          </w:tcPr>
          <w:p w14:paraId="756086AB" w14:textId="77777777" w:rsidR="00DE1C14" w:rsidRPr="00681BE3" w:rsidRDefault="00DE1C14" w:rsidP="00A23732">
            <w:pPr>
              <w:rPr>
                <w:rFonts w:ascii="Cambria" w:hAnsi="Cambria"/>
                <w:sz w:val="18"/>
                <w:szCs w:val="18"/>
              </w:rPr>
            </w:pPr>
            <w:r w:rsidRPr="00681BE3">
              <w:rPr>
                <w:rFonts w:ascii="Cambria" w:hAnsi="Cambria"/>
                <w:sz w:val="18"/>
                <w:szCs w:val="18"/>
              </w:rPr>
              <w:t>JIP</w:t>
            </w:r>
          </w:p>
        </w:tc>
        <w:tc>
          <w:tcPr>
            <w:tcW w:w="1559" w:type="dxa"/>
            <w:shd w:val="clear" w:color="auto" w:fill="auto"/>
          </w:tcPr>
          <w:p w14:paraId="131B46E9" w14:textId="77777777" w:rsidR="00DE1C14" w:rsidRPr="00681BE3" w:rsidRDefault="00DE1C14" w:rsidP="00A23732">
            <w:pPr>
              <w:rPr>
                <w:rFonts w:ascii="Cambria" w:hAnsi="Cambria"/>
                <w:sz w:val="18"/>
                <w:szCs w:val="18"/>
              </w:rPr>
            </w:pPr>
            <w:r w:rsidRPr="00681BE3">
              <w:rPr>
                <w:rFonts w:ascii="Cambria" w:hAnsi="Cambria"/>
                <w:sz w:val="18"/>
                <w:szCs w:val="18"/>
              </w:rPr>
              <w:t>JIP</w:t>
            </w:r>
          </w:p>
        </w:tc>
        <w:tc>
          <w:tcPr>
            <w:tcW w:w="1986" w:type="dxa"/>
            <w:shd w:val="clear" w:color="auto" w:fill="auto"/>
          </w:tcPr>
          <w:p w14:paraId="187C04A1" w14:textId="77777777" w:rsidR="00DE1C14" w:rsidRPr="00681BE3" w:rsidRDefault="00DE1C14" w:rsidP="00A23732">
            <w:pPr>
              <w:jc w:val="left"/>
              <w:rPr>
                <w:rFonts w:ascii="Cambria" w:hAnsi="Cambria"/>
                <w:sz w:val="18"/>
                <w:szCs w:val="18"/>
              </w:rPr>
            </w:pPr>
          </w:p>
        </w:tc>
      </w:tr>
      <w:tr w:rsidR="00DE1C14" w:rsidRPr="00681BE3" w14:paraId="6DF4F679" w14:textId="77777777" w:rsidTr="00A23732">
        <w:tc>
          <w:tcPr>
            <w:tcW w:w="1417" w:type="dxa"/>
            <w:shd w:val="clear" w:color="auto" w:fill="auto"/>
          </w:tcPr>
          <w:p w14:paraId="36CC9726" w14:textId="77777777" w:rsidR="00DE1C14" w:rsidRPr="00681BE3" w:rsidRDefault="00DE1C14" w:rsidP="00A23732">
            <w:pPr>
              <w:rPr>
                <w:rFonts w:ascii="Cambria" w:hAnsi="Cambria"/>
                <w:sz w:val="18"/>
                <w:szCs w:val="18"/>
              </w:rPr>
            </w:pPr>
            <w:r w:rsidRPr="00681BE3">
              <w:rPr>
                <w:rFonts w:ascii="Cambria" w:hAnsi="Cambria"/>
                <w:sz w:val="18"/>
                <w:szCs w:val="18"/>
              </w:rPr>
              <w:t>Planiranje/</w:t>
            </w:r>
          </w:p>
          <w:p w14:paraId="61CF5BED" w14:textId="77777777" w:rsidR="00DE1C14" w:rsidRPr="00681BE3" w:rsidRDefault="00DE1C14" w:rsidP="00A23732">
            <w:pPr>
              <w:rPr>
                <w:rFonts w:ascii="Cambria" w:hAnsi="Cambria"/>
                <w:sz w:val="18"/>
                <w:szCs w:val="18"/>
              </w:rPr>
            </w:pPr>
            <w:r w:rsidRPr="00681BE3">
              <w:rPr>
                <w:rFonts w:ascii="Cambria" w:hAnsi="Cambria"/>
                <w:sz w:val="18"/>
                <w:szCs w:val="18"/>
              </w:rPr>
              <w:t>projektiranje</w:t>
            </w:r>
          </w:p>
        </w:tc>
        <w:tc>
          <w:tcPr>
            <w:tcW w:w="2552" w:type="dxa"/>
            <w:shd w:val="clear" w:color="auto" w:fill="auto"/>
          </w:tcPr>
          <w:p w14:paraId="6B068C1B" w14:textId="77777777" w:rsidR="00DE1C14" w:rsidRPr="00681BE3" w:rsidRDefault="00DE1C14" w:rsidP="00A23732">
            <w:pPr>
              <w:rPr>
                <w:rFonts w:ascii="Cambria" w:hAnsi="Cambria"/>
                <w:sz w:val="18"/>
                <w:szCs w:val="18"/>
              </w:rPr>
            </w:pPr>
            <w:r w:rsidRPr="00681BE3">
              <w:rPr>
                <w:rFonts w:ascii="Cambria" w:hAnsi="Cambria"/>
                <w:sz w:val="18"/>
                <w:szCs w:val="18"/>
              </w:rPr>
              <w:t>Otežana poljoprivredna proizvodnja</w:t>
            </w:r>
          </w:p>
        </w:tc>
        <w:tc>
          <w:tcPr>
            <w:tcW w:w="3542" w:type="dxa"/>
            <w:shd w:val="clear" w:color="auto" w:fill="auto"/>
          </w:tcPr>
          <w:p w14:paraId="7539CF0F" w14:textId="77777777" w:rsidR="00DE1C14" w:rsidRPr="00681BE3" w:rsidRDefault="00DE1C14" w:rsidP="00A23732">
            <w:pPr>
              <w:jc w:val="left"/>
              <w:rPr>
                <w:rFonts w:ascii="Cambria" w:hAnsi="Cambria"/>
                <w:sz w:val="18"/>
                <w:szCs w:val="18"/>
              </w:rPr>
            </w:pPr>
            <w:r w:rsidRPr="00681BE3">
              <w:rPr>
                <w:rFonts w:ascii="Cambria" w:hAnsi="Cambria"/>
                <w:sz w:val="18"/>
                <w:szCs w:val="18"/>
              </w:rPr>
              <w:t xml:space="preserve">Ne dozvoliti, gdje je to moguće, presijecanje poljoprivrednih parcela. </w:t>
            </w:r>
          </w:p>
        </w:tc>
        <w:tc>
          <w:tcPr>
            <w:tcW w:w="1134" w:type="dxa"/>
            <w:shd w:val="clear" w:color="auto" w:fill="auto"/>
          </w:tcPr>
          <w:p w14:paraId="45C957FA"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shd w:val="clear" w:color="auto" w:fill="auto"/>
          </w:tcPr>
          <w:p w14:paraId="5840F074"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shd w:val="clear" w:color="auto" w:fill="auto"/>
          </w:tcPr>
          <w:p w14:paraId="4E557BCA" w14:textId="77777777" w:rsidR="00DE1C14" w:rsidRPr="00681BE3" w:rsidRDefault="00DE1C14" w:rsidP="00A23732">
            <w:pPr>
              <w:rPr>
                <w:rFonts w:ascii="Cambria" w:hAnsi="Cambria"/>
                <w:sz w:val="18"/>
                <w:szCs w:val="18"/>
              </w:rPr>
            </w:pPr>
            <w:r w:rsidRPr="00681BE3">
              <w:rPr>
                <w:rFonts w:ascii="Cambria" w:hAnsi="Cambria"/>
                <w:sz w:val="18"/>
                <w:szCs w:val="18"/>
              </w:rPr>
              <w:t>Projektant</w:t>
            </w:r>
          </w:p>
          <w:p w14:paraId="407AD291" w14:textId="77777777" w:rsidR="00DE1C14" w:rsidRPr="00681BE3" w:rsidRDefault="00DE1C14" w:rsidP="00A23732">
            <w:pPr>
              <w:rPr>
                <w:rFonts w:ascii="Cambria" w:hAnsi="Cambria"/>
                <w:sz w:val="18"/>
                <w:szCs w:val="18"/>
              </w:rPr>
            </w:pPr>
          </w:p>
        </w:tc>
        <w:tc>
          <w:tcPr>
            <w:tcW w:w="1559" w:type="dxa"/>
            <w:shd w:val="clear" w:color="auto" w:fill="auto"/>
          </w:tcPr>
          <w:p w14:paraId="42ECEAE1" w14:textId="77777777" w:rsidR="00DE1C14" w:rsidRPr="00681BE3" w:rsidRDefault="00DE1C14" w:rsidP="00A23732">
            <w:pPr>
              <w:rPr>
                <w:rFonts w:ascii="Cambria" w:hAnsi="Cambria"/>
                <w:sz w:val="18"/>
                <w:szCs w:val="18"/>
              </w:rPr>
            </w:pPr>
            <w:r w:rsidRPr="00681BE3">
              <w:rPr>
                <w:rFonts w:ascii="Cambria" w:hAnsi="Cambria"/>
                <w:sz w:val="18"/>
                <w:szCs w:val="18"/>
              </w:rPr>
              <w:t>JIP u saradnji sa projektantom</w:t>
            </w:r>
          </w:p>
        </w:tc>
        <w:tc>
          <w:tcPr>
            <w:tcW w:w="1986" w:type="dxa"/>
            <w:shd w:val="clear" w:color="auto" w:fill="auto"/>
          </w:tcPr>
          <w:p w14:paraId="15FB8A4A" w14:textId="77777777" w:rsidR="00DE1C14" w:rsidRPr="00681BE3" w:rsidRDefault="00DE1C14" w:rsidP="00A23732">
            <w:pPr>
              <w:jc w:val="left"/>
              <w:rPr>
                <w:rFonts w:ascii="Cambria" w:hAnsi="Cambria"/>
                <w:sz w:val="18"/>
                <w:szCs w:val="18"/>
              </w:rPr>
            </w:pPr>
          </w:p>
        </w:tc>
      </w:tr>
      <w:tr w:rsidR="00DE1C14" w:rsidRPr="00681BE3" w14:paraId="338C5524" w14:textId="77777777" w:rsidTr="00A23732">
        <w:tc>
          <w:tcPr>
            <w:tcW w:w="1417" w:type="dxa"/>
          </w:tcPr>
          <w:p w14:paraId="69A065A2" w14:textId="77777777" w:rsidR="00DE1C14" w:rsidRPr="00681BE3" w:rsidRDefault="00DE1C14" w:rsidP="00A23732">
            <w:pPr>
              <w:rPr>
                <w:rFonts w:ascii="Cambria" w:hAnsi="Cambria"/>
                <w:sz w:val="18"/>
                <w:szCs w:val="18"/>
              </w:rPr>
            </w:pPr>
            <w:r w:rsidRPr="00681BE3">
              <w:rPr>
                <w:rFonts w:ascii="Cambria" w:hAnsi="Cambria"/>
                <w:sz w:val="18"/>
                <w:szCs w:val="18"/>
              </w:rPr>
              <w:t>Planiranje (projektiranje)/</w:t>
            </w:r>
            <w:r w:rsidRPr="00681BE3">
              <w:rPr>
                <w:rFonts w:ascii="Cambria" w:hAnsi="Cambria"/>
                <w:sz w:val="18"/>
                <w:szCs w:val="18"/>
              </w:rPr>
              <w:br/>
              <w:t>Izgradnja</w:t>
            </w:r>
          </w:p>
        </w:tc>
        <w:tc>
          <w:tcPr>
            <w:tcW w:w="2552" w:type="dxa"/>
          </w:tcPr>
          <w:p w14:paraId="4967E46C" w14:textId="77777777" w:rsidR="00DE1C14" w:rsidRPr="00681BE3" w:rsidRDefault="00DE1C14" w:rsidP="00A23732">
            <w:pPr>
              <w:rPr>
                <w:rFonts w:ascii="Cambria" w:hAnsi="Cambria"/>
                <w:sz w:val="18"/>
                <w:szCs w:val="18"/>
              </w:rPr>
            </w:pPr>
            <w:r w:rsidRPr="00681BE3">
              <w:rPr>
                <w:rFonts w:ascii="Cambria" w:hAnsi="Cambria"/>
                <w:sz w:val="18"/>
                <w:szCs w:val="18"/>
              </w:rPr>
              <w:t>Uticaj na kulturno naslijeđe</w:t>
            </w:r>
          </w:p>
        </w:tc>
        <w:tc>
          <w:tcPr>
            <w:tcW w:w="3542" w:type="dxa"/>
            <w:vAlign w:val="center"/>
          </w:tcPr>
          <w:p w14:paraId="31B2E4A4" w14:textId="77777777" w:rsidR="00DE1C14" w:rsidRPr="00681BE3" w:rsidRDefault="00DE1C14" w:rsidP="00A23732">
            <w:pPr>
              <w:autoSpaceDE w:val="0"/>
              <w:autoSpaceDN w:val="0"/>
              <w:adjustRightInd w:val="0"/>
              <w:jc w:val="left"/>
              <w:rPr>
                <w:rFonts w:ascii="Cambria" w:hAnsi="Cambria" w:cs="Calibri"/>
                <w:sz w:val="18"/>
                <w:szCs w:val="18"/>
              </w:rPr>
            </w:pPr>
            <w:r w:rsidRPr="00681BE3">
              <w:rPr>
                <w:rFonts w:ascii="Cambria" w:hAnsi="Cambria" w:cs="Calibri"/>
                <w:sz w:val="18"/>
                <w:szCs w:val="18"/>
              </w:rPr>
              <w:t xml:space="preserve">Izraditi „chance find“ proceduru za postupanje sa slučajnim arheološkim pronalascima kulturne baštine, definirane kao fizičko kulturno nasljeđe koje se neočekivano pronađe tokom implementacije projekta, implementirati istu tokom građevinskih radova, te osigurati da su odgovarajuće osoblje i Izvođač radova obučeni o zahtjevima iz Procedure. </w:t>
            </w:r>
          </w:p>
          <w:p w14:paraId="36FA4683" w14:textId="77777777" w:rsidR="00DE1C14" w:rsidRPr="00681BE3" w:rsidRDefault="00DE1C14" w:rsidP="00A23732">
            <w:pPr>
              <w:autoSpaceDE w:val="0"/>
              <w:autoSpaceDN w:val="0"/>
              <w:adjustRightInd w:val="0"/>
              <w:jc w:val="left"/>
              <w:rPr>
                <w:rFonts w:ascii="Cambria" w:hAnsi="Cambria" w:cs="Calibri"/>
                <w:sz w:val="18"/>
                <w:szCs w:val="18"/>
              </w:rPr>
            </w:pPr>
            <w:r w:rsidRPr="00681BE3">
              <w:rPr>
                <w:rFonts w:ascii="Cambria" w:hAnsi="Cambria" w:cs="Calibri"/>
                <w:sz w:val="18"/>
                <w:szCs w:val="18"/>
              </w:rPr>
              <w:t xml:space="preserve">Odredbe „chance find“ procedure  trebaju uključiti: </w:t>
            </w:r>
          </w:p>
          <w:p w14:paraId="3A6FEEC0" w14:textId="77777777" w:rsidR="00DE1C14" w:rsidRPr="00681BE3" w:rsidRDefault="00DE1C14" w:rsidP="00DE1C14">
            <w:pPr>
              <w:pStyle w:val="ListParagraph"/>
              <w:numPr>
                <w:ilvl w:val="0"/>
                <w:numId w:val="31"/>
              </w:numPr>
              <w:autoSpaceDE w:val="0"/>
              <w:autoSpaceDN w:val="0"/>
              <w:adjustRightInd w:val="0"/>
              <w:ind w:left="459" w:hanging="284"/>
              <w:jc w:val="left"/>
              <w:rPr>
                <w:rFonts w:ascii="Cambria" w:hAnsi="Cambria"/>
                <w:sz w:val="18"/>
                <w:szCs w:val="18"/>
              </w:rPr>
            </w:pPr>
            <w:r w:rsidRPr="00681BE3">
              <w:rPr>
                <w:rFonts w:ascii="Cambria" w:hAnsi="Cambria" w:cs="Calibri"/>
                <w:sz w:val="18"/>
                <w:szCs w:val="18"/>
              </w:rPr>
              <w:t xml:space="preserve">Upozorenje projektnog osoblja o mogućnosti otkrivanja slučajnih arheoloških nalaza kulturnog naslijeđa, </w:t>
            </w:r>
          </w:p>
          <w:p w14:paraId="73270973" w14:textId="77777777" w:rsidR="00DE1C14" w:rsidRPr="00681BE3" w:rsidRDefault="00DE1C14" w:rsidP="00DE1C14">
            <w:pPr>
              <w:pStyle w:val="ListParagraph"/>
              <w:numPr>
                <w:ilvl w:val="0"/>
                <w:numId w:val="31"/>
              </w:numPr>
              <w:autoSpaceDE w:val="0"/>
              <w:autoSpaceDN w:val="0"/>
              <w:adjustRightInd w:val="0"/>
              <w:ind w:left="459" w:hanging="284"/>
              <w:jc w:val="left"/>
              <w:rPr>
                <w:rFonts w:ascii="Cambria" w:hAnsi="Cambria"/>
                <w:sz w:val="18"/>
                <w:szCs w:val="18"/>
              </w:rPr>
            </w:pPr>
            <w:r w:rsidRPr="00681BE3">
              <w:rPr>
                <w:rFonts w:ascii="Cambria" w:hAnsi="Cambria" w:cs="Calibri"/>
                <w:sz w:val="18"/>
                <w:szCs w:val="18"/>
              </w:rPr>
              <w:t>Ograđivanje područja nalaza kako bi se spriječilo dodatno remećenje ili uništenje,</w:t>
            </w:r>
            <w:r w:rsidRPr="00681BE3">
              <w:rPr>
                <w:rFonts w:ascii="Cambria" w:hAnsi="Cambria" w:cs="Wingdings"/>
                <w:sz w:val="18"/>
                <w:szCs w:val="18"/>
              </w:rPr>
              <w:t xml:space="preserve"> </w:t>
            </w:r>
          </w:p>
          <w:p w14:paraId="3BA2687B" w14:textId="77777777" w:rsidR="00DE1C14" w:rsidRPr="00681BE3" w:rsidRDefault="00DE1C14" w:rsidP="00DE1C14">
            <w:pPr>
              <w:pStyle w:val="ListParagraph"/>
              <w:numPr>
                <w:ilvl w:val="0"/>
                <w:numId w:val="31"/>
              </w:numPr>
              <w:autoSpaceDE w:val="0"/>
              <w:autoSpaceDN w:val="0"/>
              <w:adjustRightInd w:val="0"/>
              <w:ind w:left="459" w:hanging="284"/>
              <w:jc w:val="left"/>
              <w:rPr>
                <w:rFonts w:ascii="Cambria" w:hAnsi="Cambria"/>
                <w:sz w:val="18"/>
                <w:szCs w:val="18"/>
              </w:rPr>
            </w:pPr>
            <w:r w:rsidRPr="00681BE3">
              <w:rPr>
                <w:rFonts w:ascii="Cambria" w:hAnsi="Cambria" w:cs="Wingdings"/>
                <w:sz w:val="18"/>
                <w:szCs w:val="18"/>
              </w:rPr>
              <w:t>Obavještavanje nadležnih organa o nalazima/mjestima.</w:t>
            </w:r>
          </w:p>
        </w:tc>
        <w:tc>
          <w:tcPr>
            <w:tcW w:w="1134" w:type="dxa"/>
          </w:tcPr>
          <w:p w14:paraId="608EF925"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tcPr>
          <w:p w14:paraId="67F8DEB3" w14:textId="77777777" w:rsidR="00DE1C14" w:rsidRPr="00681BE3" w:rsidRDefault="00DE1C14" w:rsidP="00A23732">
            <w:pPr>
              <w:rPr>
                <w:rFonts w:ascii="Cambria" w:hAnsi="Cambria"/>
                <w:sz w:val="18"/>
                <w:szCs w:val="18"/>
              </w:rPr>
            </w:pPr>
            <w:r w:rsidRPr="00681BE3">
              <w:rPr>
                <w:rFonts w:ascii="Cambria" w:hAnsi="Cambria"/>
                <w:sz w:val="18"/>
                <w:szCs w:val="18"/>
              </w:rPr>
              <w:t>Procjena troškova će biti dostupna kroz izvedbenu dokumentaciju</w:t>
            </w:r>
          </w:p>
        </w:tc>
        <w:tc>
          <w:tcPr>
            <w:tcW w:w="1134" w:type="dxa"/>
          </w:tcPr>
          <w:p w14:paraId="51846632" w14:textId="77777777" w:rsidR="00DE1C14" w:rsidRPr="00681BE3" w:rsidRDefault="00DE1C14" w:rsidP="00A23732">
            <w:pPr>
              <w:rPr>
                <w:rFonts w:ascii="Cambria" w:hAnsi="Cambria"/>
                <w:sz w:val="18"/>
                <w:szCs w:val="18"/>
              </w:rPr>
            </w:pPr>
            <w:r w:rsidRPr="00681BE3">
              <w:rPr>
                <w:rFonts w:ascii="Cambria" w:hAnsi="Cambria"/>
                <w:sz w:val="18"/>
                <w:szCs w:val="18"/>
              </w:rPr>
              <w:t>Projektant</w:t>
            </w:r>
          </w:p>
          <w:p w14:paraId="5F517EF4"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54803AF8" w14:textId="77777777" w:rsidR="00DE1C14" w:rsidRPr="00681BE3" w:rsidRDefault="00DE1C14" w:rsidP="00A23732">
            <w:pPr>
              <w:rPr>
                <w:rFonts w:ascii="Cambria" w:hAnsi="Cambria"/>
                <w:sz w:val="18"/>
                <w:szCs w:val="18"/>
              </w:rPr>
            </w:pPr>
            <w:r w:rsidRPr="00681BE3">
              <w:rPr>
                <w:rFonts w:ascii="Cambria" w:hAnsi="Cambria"/>
                <w:sz w:val="18"/>
                <w:szCs w:val="18"/>
              </w:rPr>
              <w:t xml:space="preserve">JIP u saradnji sa projektantima, izvođačima radova i predstavnicima  nadležnih institucija </w:t>
            </w:r>
          </w:p>
        </w:tc>
        <w:tc>
          <w:tcPr>
            <w:tcW w:w="1986" w:type="dxa"/>
          </w:tcPr>
          <w:p w14:paraId="56631E40" w14:textId="77777777" w:rsidR="00DE1C14" w:rsidRPr="00681BE3" w:rsidRDefault="00DE1C14" w:rsidP="00A23732">
            <w:pPr>
              <w:rPr>
                <w:rFonts w:ascii="Cambria" w:hAnsi="Cambria"/>
                <w:sz w:val="18"/>
                <w:szCs w:val="18"/>
              </w:rPr>
            </w:pPr>
            <w:r w:rsidRPr="00681BE3">
              <w:rPr>
                <w:rFonts w:ascii="Cambria" w:hAnsi="Cambria"/>
                <w:sz w:val="18"/>
                <w:szCs w:val="18"/>
              </w:rPr>
              <w:t>Procedura se priprema u fazi planiranja odnosno prije izgradnje a implementira tokom izgradnje sistema navodnjavanja</w:t>
            </w:r>
          </w:p>
        </w:tc>
      </w:tr>
      <w:tr w:rsidR="00DE1C14" w:rsidRPr="00681BE3" w14:paraId="2ADF58A4" w14:textId="77777777" w:rsidTr="00A23732">
        <w:tc>
          <w:tcPr>
            <w:tcW w:w="1417" w:type="dxa"/>
          </w:tcPr>
          <w:p w14:paraId="29AB2264" w14:textId="77777777" w:rsidR="00DE1C14" w:rsidRPr="00681BE3" w:rsidRDefault="00DE1C14" w:rsidP="00A23732">
            <w:pPr>
              <w:rPr>
                <w:rFonts w:ascii="Cambria" w:hAnsi="Cambria"/>
                <w:sz w:val="18"/>
                <w:szCs w:val="18"/>
              </w:rPr>
            </w:pPr>
            <w:r w:rsidRPr="00681BE3">
              <w:rPr>
                <w:rFonts w:ascii="Cambria" w:hAnsi="Cambria"/>
                <w:sz w:val="18"/>
                <w:szCs w:val="18"/>
              </w:rPr>
              <w:t>Izgradnja</w:t>
            </w:r>
          </w:p>
        </w:tc>
        <w:tc>
          <w:tcPr>
            <w:tcW w:w="2552" w:type="dxa"/>
          </w:tcPr>
          <w:p w14:paraId="255327C7" w14:textId="77777777" w:rsidR="00DE1C14" w:rsidRPr="00681BE3" w:rsidRDefault="00DE1C14" w:rsidP="00A23732">
            <w:pPr>
              <w:rPr>
                <w:rFonts w:ascii="Cambria" w:hAnsi="Cambria"/>
                <w:sz w:val="18"/>
                <w:szCs w:val="18"/>
              </w:rPr>
            </w:pPr>
            <w:r w:rsidRPr="00681BE3">
              <w:rPr>
                <w:rFonts w:ascii="Cambria" w:hAnsi="Cambria"/>
                <w:sz w:val="18"/>
                <w:szCs w:val="18"/>
              </w:rPr>
              <w:t>Erozija tla i pojava klizišta kao posljedica krčenja, čišćenja i iskopavanja</w:t>
            </w:r>
          </w:p>
        </w:tc>
        <w:tc>
          <w:tcPr>
            <w:tcW w:w="3542" w:type="dxa"/>
          </w:tcPr>
          <w:p w14:paraId="0229C1C8" w14:textId="77777777" w:rsidR="00DE1C14" w:rsidRPr="00681BE3" w:rsidRDefault="00DE1C14" w:rsidP="00A23732">
            <w:pPr>
              <w:rPr>
                <w:rFonts w:ascii="Cambria" w:hAnsi="Cambria"/>
                <w:sz w:val="18"/>
                <w:szCs w:val="18"/>
              </w:rPr>
            </w:pPr>
            <w:r w:rsidRPr="00681BE3">
              <w:rPr>
                <w:rFonts w:ascii="Cambria" w:hAnsi="Cambria"/>
                <w:sz w:val="18"/>
                <w:szCs w:val="18"/>
              </w:rPr>
              <w:t>Osigurati zaštitu padina (zbijanje obala, stabilizacija ozelenjavanjem autohtonom vegetacijom, oblaganje kosina).</w:t>
            </w:r>
          </w:p>
          <w:p w14:paraId="16FBC9E2" w14:textId="77777777" w:rsidR="00DE1C14" w:rsidRPr="00681BE3" w:rsidRDefault="00DE1C14" w:rsidP="00A23732">
            <w:pPr>
              <w:rPr>
                <w:rFonts w:ascii="Cambria" w:hAnsi="Cambria"/>
                <w:sz w:val="18"/>
                <w:szCs w:val="18"/>
              </w:rPr>
            </w:pPr>
            <w:r w:rsidRPr="00681BE3">
              <w:rPr>
                <w:rFonts w:ascii="Cambria" w:hAnsi="Cambria"/>
                <w:sz w:val="18"/>
                <w:szCs w:val="18"/>
              </w:rPr>
              <w:lastRenderedPageBreak/>
              <w:t>Odrediti lokaciju odlagališta zemljanog materijala, a humus sa travnatim pokrivačem odlagati posebno kako bi se ponovno mogao koristiti.</w:t>
            </w:r>
          </w:p>
          <w:p w14:paraId="547CADBB" w14:textId="77777777" w:rsidR="00DE1C14" w:rsidRPr="00681BE3" w:rsidRDefault="00DE1C14" w:rsidP="00A23732">
            <w:pPr>
              <w:rPr>
                <w:rFonts w:ascii="Cambria" w:hAnsi="Cambria"/>
                <w:sz w:val="18"/>
                <w:szCs w:val="18"/>
              </w:rPr>
            </w:pPr>
            <w:r w:rsidRPr="00681BE3">
              <w:rPr>
                <w:rFonts w:ascii="Cambria" w:hAnsi="Cambria"/>
                <w:sz w:val="18"/>
                <w:szCs w:val="18"/>
              </w:rPr>
              <w:t xml:space="preserve">Izvršiti zamjensko sađenje ili presađivanje vegetacije. </w:t>
            </w:r>
          </w:p>
          <w:p w14:paraId="4E21CC7A" w14:textId="77777777" w:rsidR="00DE1C14" w:rsidRPr="00681BE3" w:rsidRDefault="00DE1C14" w:rsidP="00A23732">
            <w:pPr>
              <w:rPr>
                <w:rFonts w:ascii="Cambria" w:hAnsi="Cambria"/>
                <w:sz w:val="18"/>
                <w:szCs w:val="18"/>
              </w:rPr>
            </w:pPr>
            <w:r w:rsidRPr="00681BE3">
              <w:rPr>
                <w:rFonts w:ascii="Cambria" w:hAnsi="Cambria"/>
                <w:sz w:val="18"/>
                <w:szCs w:val="18"/>
              </w:rPr>
              <w:t>Provoditi Plan upravljanja otpadom iz Priloga 2.</w:t>
            </w:r>
          </w:p>
        </w:tc>
        <w:tc>
          <w:tcPr>
            <w:tcW w:w="1134" w:type="dxa"/>
          </w:tcPr>
          <w:p w14:paraId="01AE5398" w14:textId="77777777" w:rsidR="00DE1C14" w:rsidRPr="00681BE3" w:rsidRDefault="00DE1C14" w:rsidP="00A23732">
            <w:pPr>
              <w:rPr>
                <w:rFonts w:ascii="Cambria" w:hAnsi="Cambria"/>
                <w:sz w:val="18"/>
                <w:szCs w:val="18"/>
              </w:rPr>
            </w:pPr>
            <w:r w:rsidRPr="00681BE3">
              <w:rPr>
                <w:rFonts w:ascii="Cambria" w:hAnsi="Cambria"/>
                <w:sz w:val="18"/>
                <w:szCs w:val="18"/>
              </w:rPr>
              <w:lastRenderedPageBreak/>
              <w:t>-</w:t>
            </w:r>
          </w:p>
        </w:tc>
        <w:tc>
          <w:tcPr>
            <w:tcW w:w="1560" w:type="dxa"/>
          </w:tcPr>
          <w:p w14:paraId="17C99795"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2BC8ECCC"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56312B65"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375AA100" w14:textId="77777777" w:rsidR="00DE1C14" w:rsidRPr="00681BE3" w:rsidRDefault="00DE1C14" w:rsidP="00A23732">
            <w:pPr>
              <w:rPr>
                <w:rFonts w:ascii="Cambria" w:hAnsi="Cambria" w:cs="Arial"/>
                <w:sz w:val="18"/>
                <w:szCs w:val="18"/>
              </w:rPr>
            </w:pPr>
            <w:r w:rsidRPr="00681BE3">
              <w:rPr>
                <w:rFonts w:ascii="Cambria" w:hAnsi="Cambria"/>
                <w:sz w:val="18"/>
                <w:szCs w:val="18"/>
              </w:rPr>
              <w:t>Problematiku regulirati kroz Ugovor o izvođenju radova.</w:t>
            </w:r>
          </w:p>
        </w:tc>
      </w:tr>
      <w:tr w:rsidR="00DE1C14" w:rsidRPr="00681BE3" w14:paraId="6270A65E" w14:textId="77777777" w:rsidTr="00A23732">
        <w:tc>
          <w:tcPr>
            <w:tcW w:w="1417" w:type="dxa"/>
          </w:tcPr>
          <w:p w14:paraId="555844AC" w14:textId="77777777" w:rsidR="00DE1C14" w:rsidRPr="00681BE3" w:rsidRDefault="00DE1C14" w:rsidP="00A23732">
            <w:pPr>
              <w:jc w:val="left"/>
              <w:rPr>
                <w:rFonts w:ascii="Cambria" w:hAnsi="Cambria"/>
                <w:sz w:val="18"/>
                <w:szCs w:val="18"/>
              </w:rPr>
            </w:pPr>
            <w:r w:rsidRPr="00681BE3">
              <w:rPr>
                <w:rFonts w:ascii="Cambria" w:hAnsi="Cambria"/>
                <w:sz w:val="18"/>
                <w:szCs w:val="18"/>
              </w:rPr>
              <w:t>Izgradnja</w:t>
            </w:r>
          </w:p>
        </w:tc>
        <w:tc>
          <w:tcPr>
            <w:tcW w:w="2552" w:type="dxa"/>
          </w:tcPr>
          <w:p w14:paraId="364F640F" w14:textId="77777777" w:rsidR="00DE1C14" w:rsidRPr="00681BE3" w:rsidRDefault="00DE1C14" w:rsidP="00A23732">
            <w:pPr>
              <w:jc w:val="left"/>
              <w:rPr>
                <w:rFonts w:ascii="Cambria" w:hAnsi="Cambria"/>
                <w:sz w:val="18"/>
                <w:szCs w:val="18"/>
              </w:rPr>
            </w:pPr>
            <w:r w:rsidRPr="00681BE3">
              <w:rPr>
                <w:rFonts w:ascii="Cambria" w:hAnsi="Cambria"/>
                <w:sz w:val="18"/>
                <w:szCs w:val="18"/>
              </w:rPr>
              <w:t>Onečišćenje zemljišta mazivima i gorivima mehanizacije</w:t>
            </w:r>
          </w:p>
        </w:tc>
        <w:tc>
          <w:tcPr>
            <w:tcW w:w="3542" w:type="dxa"/>
            <w:vAlign w:val="center"/>
          </w:tcPr>
          <w:p w14:paraId="1EBE6AAB" w14:textId="77777777" w:rsidR="00DE1C14" w:rsidRPr="00681BE3" w:rsidRDefault="00DE1C14" w:rsidP="00A23732">
            <w:pPr>
              <w:jc w:val="left"/>
              <w:rPr>
                <w:rFonts w:ascii="Cambria" w:hAnsi="Cambria"/>
                <w:sz w:val="18"/>
                <w:szCs w:val="18"/>
              </w:rPr>
            </w:pPr>
            <w:r w:rsidRPr="00681BE3">
              <w:rPr>
                <w:rFonts w:ascii="Cambria" w:hAnsi="Cambria"/>
                <w:sz w:val="18"/>
                <w:szCs w:val="18"/>
              </w:rPr>
              <w:t>Pratiti rad mehanizacije i vršiti redovno održavanje. Izvođač je dužan priložiti dokaz o ispravnosti vozila u skladu sa propisima o emisiji štetnih plinova.</w:t>
            </w:r>
          </w:p>
          <w:p w14:paraId="0A0EE616" w14:textId="77777777" w:rsidR="00DE1C14" w:rsidRPr="00681BE3" w:rsidRDefault="00DE1C14" w:rsidP="00A23732">
            <w:pPr>
              <w:jc w:val="left"/>
              <w:rPr>
                <w:rFonts w:ascii="Cambria" w:hAnsi="Cambria"/>
                <w:sz w:val="18"/>
                <w:szCs w:val="18"/>
                <w:highlight w:val="yellow"/>
              </w:rPr>
            </w:pPr>
            <w:r w:rsidRPr="00681BE3">
              <w:rPr>
                <w:rFonts w:ascii="Cambria" w:hAnsi="Cambria"/>
                <w:sz w:val="18"/>
                <w:szCs w:val="18"/>
              </w:rPr>
              <w:t>Pripremiti i provoditi Plan organizacije gradilišta i Plan pripravnosti i odgovora na hitne slučajeve.</w:t>
            </w:r>
          </w:p>
        </w:tc>
        <w:tc>
          <w:tcPr>
            <w:tcW w:w="1134" w:type="dxa"/>
          </w:tcPr>
          <w:p w14:paraId="789D83CD" w14:textId="77777777" w:rsidR="00DE1C14" w:rsidRPr="00681BE3" w:rsidRDefault="00DE1C14" w:rsidP="00A23732">
            <w:pPr>
              <w:jc w:val="left"/>
              <w:rPr>
                <w:rFonts w:ascii="Cambria" w:hAnsi="Cambria"/>
                <w:sz w:val="18"/>
                <w:szCs w:val="18"/>
              </w:rPr>
            </w:pPr>
            <w:r w:rsidRPr="00681BE3">
              <w:rPr>
                <w:rFonts w:ascii="Cambria" w:hAnsi="Cambria"/>
                <w:sz w:val="18"/>
                <w:szCs w:val="18"/>
              </w:rPr>
              <w:t>-</w:t>
            </w:r>
          </w:p>
        </w:tc>
        <w:tc>
          <w:tcPr>
            <w:tcW w:w="1560" w:type="dxa"/>
          </w:tcPr>
          <w:p w14:paraId="4DD636F3" w14:textId="77777777" w:rsidR="00DE1C14" w:rsidRPr="00681BE3" w:rsidRDefault="00DE1C14" w:rsidP="00A23732">
            <w:pPr>
              <w:jc w:val="left"/>
              <w:rPr>
                <w:rFonts w:ascii="Cambria" w:hAnsi="Cambria"/>
                <w:sz w:val="18"/>
                <w:szCs w:val="18"/>
              </w:rPr>
            </w:pPr>
            <w:r w:rsidRPr="00681BE3">
              <w:rPr>
                <w:rFonts w:ascii="Cambria" w:hAnsi="Cambria"/>
                <w:sz w:val="18"/>
                <w:szCs w:val="18"/>
              </w:rPr>
              <w:t>-</w:t>
            </w:r>
          </w:p>
        </w:tc>
        <w:tc>
          <w:tcPr>
            <w:tcW w:w="1134" w:type="dxa"/>
          </w:tcPr>
          <w:p w14:paraId="2E06DC46" w14:textId="77777777" w:rsidR="00DE1C14" w:rsidRPr="00681BE3" w:rsidRDefault="00DE1C14" w:rsidP="00A23732">
            <w:pPr>
              <w:jc w:val="left"/>
              <w:rPr>
                <w:rFonts w:ascii="Cambria" w:hAnsi="Cambria"/>
                <w:sz w:val="18"/>
                <w:szCs w:val="18"/>
              </w:rPr>
            </w:pPr>
            <w:r w:rsidRPr="00681BE3">
              <w:rPr>
                <w:rFonts w:ascii="Cambria" w:hAnsi="Cambria"/>
                <w:sz w:val="18"/>
                <w:szCs w:val="18"/>
              </w:rPr>
              <w:t>Izvođač radova</w:t>
            </w:r>
          </w:p>
        </w:tc>
        <w:tc>
          <w:tcPr>
            <w:tcW w:w="1559" w:type="dxa"/>
          </w:tcPr>
          <w:p w14:paraId="583D34A8" w14:textId="77777777" w:rsidR="00DE1C14" w:rsidRPr="00681BE3" w:rsidRDefault="00DE1C14" w:rsidP="00A23732">
            <w:pPr>
              <w:jc w:val="left"/>
              <w:rPr>
                <w:rFonts w:ascii="Cambria" w:hAnsi="Cambria"/>
                <w:sz w:val="18"/>
                <w:szCs w:val="18"/>
              </w:rPr>
            </w:pPr>
            <w:r w:rsidRPr="00681BE3">
              <w:rPr>
                <w:rFonts w:ascii="Cambria" w:hAnsi="Cambria"/>
                <w:sz w:val="18"/>
                <w:szCs w:val="18"/>
              </w:rPr>
              <w:t>Izvođač radova</w:t>
            </w:r>
          </w:p>
        </w:tc>
        <w:tc>
          <w:tcPr>
            <w:tcW w:w="1986" w:type="dxa"/>
          </w:tcPr>
          <w:p w14:paraId="3F19F8F5" w14:textId="77777777" w:rsidR="00DE1C14" w:rsidRPr="00681BE3" w:rsidRDefault="00DE1C14" w:rsidP="00A23732">
            <w:pPr>
              <w:jc w:val="left"/>
              <w:rPr>
                <w:rFonts w:ascii="Cambria" w:hAnsi="Cambria"/>
                <w:sz w:val="18"/>
                <w:szCs w:val="18"/>
              </w:rPr>
            </w:pPr>
          </w:p>
        </w:tc>
      </w:tr>
      <w:tr w:rsidR="00DE1C14" w:rsidRPr="00681BE3" w14:paraId="019CD578" w14:textId="77777777" w:rsidTr="00A23732">
        <w:tc>
          <w:tcPr>
            <w:tcW w:w="1417" w:type="dxa"/>
          </w:tcPr>
          <w:p w14:paraId="16AB5C69" w14:textId="77777777" w:rsidR="00DE1C14" w:rsidRPr="00681BE3" w:rsidRDefault="00DE1C14" w:rsidP="00A23732">
            <w:pPr>
              <w:rPr>
                <w:rFonts w:ascii="Cambria" w:hAnsi="Cambria"/>
                <w:sz w:val="18"/>
                <w:szCs w:val="18"/>
              </w:rPr>
            </w:pPr>
            <w:r w:rsidRPr="00681BE3">
              <w:rPr>
                <w:rFonts w:ascii="Cambria" w:hAnsi="Cambria"/>
                <w:sz w:val="18"/>
                <w:szCs w:val="18"/>
              </w:rPr>
              <w:t>Izgradnja</w:t>
            </w:r>
          </w:p>
        </w:tc>
        <w:tc>
          <w:tcPr>
            <w:tcW w:w="2552" w:type="dxa"/>
          </w:tcPr>
          <w:p w14:paraId="4704F013" w14:textId="77777777" w:rsidR="00DE1C14" w:rsidRPr="00681BE3" w:rsidRDefault="00DE1C14" w:rsidP="00A23732">
            <w:pPr>
              <w:rPr>
                <w:rFonts w:ascii="Cambria" w:hAnsi="Cambria"/>
                <w:sz w:val="18"/>
                <w:szCs w:val="18"/>
              </w:rPr>
            </w:pPr>
            <w:r w:rsidRPr="00681BE3">
              <w:rPr>
                <w:rFonts w:ascii="Cambria" w:hAnsi="Cambria"/>
                <w:sz w:val="18"/>
                <w:szCs w:val="18"/>
              </w:rPr>
              <w:t>Zagađenje voda i zemljišta uslijed neadekvatnog odlaganja otpada</w:t>
            </w:r>
          </w:p>
        </w:tc>
        <w:tc>
          <w:tcPr>
            <w:tcW w:w="3542" w:type="dxa"/>
            <w:vAlign w:val="center"/>
          </w:tcPr>
          <w:p w14:paraId="237AF121" w14:textId="77777777" w:rsidR="00DE1C14" w:rsidRPr="00681BE3" w:rsidRDefault="00DE1C14" w:rsidP="00A23732">
            <w:pPr>
              <w:rPr>
                <w:rFonts w:ascii="Cambria" w:hAnsi="Cambria"/>
                <w:sz w:val="18"/>
                <w:szCs w:val="18"/>
              </w:rPr>
            </w:pPr>
            <w:r w:rsidRPr="00681BE3">
              <w:rPr>
                <w:rFonts w:ascii="Cambria" w:hAnsi="Cambria"/>
                <w:sz w:val="18"/>
                <w:szCs w:val="18"/>
              </w:rPr>
              <w:t>Pripremiti i implemetirati Plan upravljanja otpadom za specifičnu lokaciju.</w:t>
            </w:r>
          </w:p>
          <w:p w14:paraId="3E814BDD" w14:textId="77777777" w:rsidR="00DE1C14" w:rsidRPr="00681BE3" w:rsidRDefault="00DE1C14" w:rsidP="00A23732">
            <w:pPr>
              <w:rPr>
                <w:rFonts w:ascii="Cambria" w:hAnsi="Cambria"/>
                <w:sz w:val="18"/>
                <w:szCs w:val="18"/>
              </w:rPr>
            </w:pPr>
            <w:r w:rsidRPr="00681BE3">
              <w:rPr>
                <w:rFonts w:ascii="Cambria" w:hAnsi="Cambria"/>
                <w:sz w:val="18"/>
                <w:szCs w:val="18"/>
              </w:rPr>
              <w:t>Kratkoročno skladištenje na unaprijed utvrđenim lokacijama.</w:t>
            </w:r>
          </w:p>
          <w:p w14:paraId="01484511" w14:textId="77777777" w:rsidR="00DE1C14" w:rsidRPr="00681BE3" w:rsidRDefault="00DE1C14" w:rsidP="00A23732">
            <w:pPr>
              <w:rPr>
                <w:rFonts w:ascii="Cambria" w:hAnsi="Cambria"/>
                <w:sz w:val="18"/>
                <w:szCs w:val="18"/>
              </w:rPr>
            </w:pPr>
            <w:r w:rsidRPr="00681BE3">
              <w:rPr>
                <w:rFonts w:ascii="Cambria" w:hAnsi="Cambria"/>
                <w:sz w:val="18"/>
                <w:szCs w:val="18"/>
              </w:rPr>
              <w:t>Preuzimanje otpada za reciklažu i zbrinjavanje od strane ovlaštenih operatera.</w:t>
            </w:r>
          </w:p>
          <w:p w14:paraId="4C8E403E" w14:textId="77777777" w:rsidR="00DE1C14" w:rsidRPr="00681BE3" w:rsidRDefault="00DE1C14" w:rsidP="00A23732">
            <w:pPr>
              <w:rPr>
                <w:rFonts w:ascii="Cambria" w:hAnsi="Cambria"/>
                <w:sz w:val="18"/>
                <w:szCs w:val="18"/>
              </w:rPr>
            </w:pPr>
            <w:r w:rsidRPr="00681BE3">
              <w:rPr>
                <w:rFonts w:ascii="Cambria" w:hAnsi="Cambria"/>
                <w:sz w:val="18"/>
                <w:szCs w:val="18"/>
              </w:rPr>
              <w:t>Zemlju i drugi inertni materijal iskoristiti za uređenje pejzaža nakon završetka radova.</w:t>
            </w:r>
          </w:p>
          <w:p w14:paraId="084364AB" w14:textId="77777777" w:rsidR="00DE1C14" w:rsidRPr="00681BE3" w:rsidRDefault="00DE1C14" w:rsidP="00A23732">
            <w:pPr>
              <w:rPr>
                <w:rFonts w:ascii="Cambria" w:hAnsi="Cambria"/>
                <w:sz w:val="18"/>
                <w:szCs w:val="18"/>
              </w:rPr>
            </w:pPr>
            <w:r w:rsidRPr="00681BE3">
              <w:rPr>
                <w:rFonts w:ascii="Cambria" w:hAnsi="Cambria"/>
                <w:sz w:val="18"/>
                <w:szCs w:val="18"/>
              </w:rPr>
              <w:t>Ponovno korištenje i reciklaža otpada gdje god je to moguće.</w:t>
            </w:r>
          </w:p>
          <w:p w14:paraId="1C79A068" w14:textId="77777777" w:rsidR="00DE1C14" w:rsidRPr="00681BE3" w:rsidRDefault="00DE1C14" w:rsidP="00A23732">
            <w:pPr>
              <w:rPr>
                <w:rFonts w:ascii="Cambria" w:hAnsi="Cambria"/>
                <w:sz w:val="18"/>
                <w:szCs w:val="18"/>
              </w:rPr>
            </w:pPr>
            <w:r w:rsidRPr="00681BE3">
              <w:rPr>
                <w:rFonts w:ascii="Cambria" w:hAnsi="Cambria"/>
                <w:sz w:val="18"/>
                <w:szCs w:val="18"/>
              </w:rPr>
              <w:t xml:space="preserve">Zabranjeno je spaljivanje otpada na otvorenom i na gradilištu. </w:t>
            </w:r>
          </w:p>
          <w:p w14:paraId="010B76AC" w14:textId="77777777" w:rsidR="00DE1C14" w:rsidRPr="00681BE3" w:rsidRDefault="00DE1C14" w:rsidP="00A23732">
            <w:pPr>
              <w:rPr>
                <w:rFonts w:ascii="Cambria" w:hAnsi="Cambria"/>
                <w:sz w:val="18"/>
                <w:szCs w:val="18"/>
              </w:rPr>
            </w:pPr>
            <w:r w:rsidRPr="00681BE3">
              <w:rPr>
                <w:rFonts w:ascii="Cambria" w:hAnsi="Cambria"/>
                <w:sz w:val="18"/>
                <w:szCs w:val="18"/>
              </w:rPr>
              <w:t>Sav opasni otpad odvojit će se na licu mjesta, adekvatno čuvati i predati ovlaštenom operateru radi upravljanja i konačnog odlaganja.</w:t>
            </w:r>
          </w:p>
          <w:p w14:paraId="2FD46380" w14:textId="77777777" w:rsidR="00DE1C14" w:rsidRPr="00681BE3" w:rsidRDefault="00DE1C14" w:rsidP="00A23732">
            <w:pPr>
              <w:rPr>
                <w:rFonts w:ascii="Cambria" w:hAnsi="Cambria"/>
                <w:sz w:val="18"/>
                <w:szCs w:val="18"/>
              </w:rPr>
            </w:pPr>
            <w:r w:rsidRPr="00681BE3">
              <w:rPr>
                <w:rFonts w:ascii="Cambria" w:hAnsi="Cambria"/>
                <w:sz w:val="18"/>
                <w:szCs w:val="18"/>
              </w:rPr>
              <w:t>Postupanje u skladu sa Planom upravljanja otpadom iz Priloga 2.</w:t>
            </w:r>
          </w:p>
        </w:tc>
        <w:tc>
          <w:tcPr>
            <w:tcW w:w="1134" w:type="dxa"/>
          </w:tcPr>
          <w:p w14:paraId="01F9F621"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tcPr>
          <w:p w14:paraId="6D63F9AF"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2F6E9EC8"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41CE3CB1"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1FFB2A92" w14:textId="77777777" w:rsidR="00DE1C14" w:rsidRPr="00681BE3" w:rsidRDefault="00DE1C14" w:rsidP="00A23732">
            <w:pPr>
              <w:rPr>
                <w:rFonts w:ascii="Cambria" w:hAnsi="Cambria"/>
                <w:sz w:val="18"/>
                <w:szCs w:val="18"/>
              </w:rPr>
            </w:pPr>
            <w:r w:rsidRPr="00681BE3">
              <w:rPr>
                <w:rFonts w:ascii="Cambria" w:hAnsi="Cambria"/>
                <w:sz w:val="18"/>
                <w:szCs w:val="18"/>
              </w:rPr>
              <w:t>Problematiku regulirati kroz Ugovor o izvođenju radova.</w:t>
            </w:r>
          </w:p>
        </w:tc>
      </w:tr>
      <w:tr w:rsidR="00DE1C14" w:rsidRPr="00681BE3" w14:paraId="6DAEDF51" w14:textId="77777777" w:rsidTr="00A23732">
        <w:tc>
          <w:tcPr>
            <w:tcW w:w="1417" w:type="dxa"/>
          </w:tcPr>
          <w:p w14:paraId="78B6196F" w14:textId="77777777" w:rsidR="00DE1C14" w:rsidRPr="00681BE3" w:rsidRDefault="00DE1C14" w:rsidP="00A23732">
            <w:pPr>
              <w:rPr>
                <w:rFonts w:ascii="Cambria" w:hAnsi="Cambria"/>
                <w:sz w:val="18"/>
                <w:szCs w:val="18"/>
              </w:rPr>
            </w:pPr>
            <w:r w:rsidRPr="00681BE3">
              <w:rPr>
                <w:rFonts w:ascii="Cambria" w:hAnsi="Cambria"/>
                <w:sz w:val="18"/>
                <w:szCs w:val="18"/>
              </w:rPr>
              <w:t>Izgradnja</w:t>
            </w:r>
          </w:p>
        </w:tc>
        <w:tc>
          <w:tcPr>
            <w:tcW w:w="2552" w:type="dxa"/>
          </w:tcPr>
          <w:p w14:paraId="7CFAA40B" w14:textId="77777777" w:rsidR="00DE1C14" w:rsidRPr="00681BE3" w:rsidRDefault="00DE1C14" w:rsidP="00A23732">
            <w:pPr>
              <w:rPr>
                <w:rFonts w:ascii="Cambria" w:hAnsi="Cambria"/>
                <w:sz w:val="18"/>
                <w:szCs w:val="18"/>
              </w:rPr>
            </w:pPr>
            <w:r w:rsidRPr="00681BE3">
              <w:rPr>
                <w:rFonts w:ascii="Cambria" w:hAnsi="Cambria"/>
                <w:sz w:val="18"/>
                <w:szCs w:val="18"/>
              </w:rPr>
              <w:t>Onečišćenje vode i tla uslijed ispuštanja otpadnih sanitarnih voda s gradilišta</w:t>
            </w:r>
          </w:p>
        </w:tc>
        <w:tc>
          <w:tcPr>
            <w:tcW w:w="3542" w:type="dxa"/>
            <w:vAlign w:val="center"/>
          </w:tcPr>
          <w:p w14:paraId="367434F4" w14:textId="77777777" w:rsidR="00DE1C14" w:rsidRPr="00681BE3" w:rsidRDefault="00DE1C14" w:rsidP="00A23732">
            <w:pPr>
              <w:rPr>
                <w:rFonts w:ascii="Cambria" w:hAnsi="Cambria"/>
                <w:sz w:val="18"/>
                <w:szCs w:val="18"/>
              </w:rPr>
            </w:pPr>
            <w:r w:rsidRPr="00681BE3">
              <w:rPr>
                <w:rFonts w:ascii="Cambria" w:hAnsi="Cambria"/>
                <w:sz w:val="18"/>
                <w:szCs w:val="18"/>
              </w:rPr>
              <w:t>Ugradnja ekoloških zahoda za radnike</w:t>
            </w:r>
          </w:p>
        </w:tc>
        <w:tc>
          <w:tcPr>
            <w:tcW w:w="1134" w:type="dxa"/>
          </w:tcPr>
          <w:p w14:paraId="23205154"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tcPr>
          <w:p w14:paraId="29DCD171"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175BB24C"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33D3C3B5"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5E07D623" w14:textId="77777777" w:rsidR="00DE1C14" w:rsidRPr="00681BE3" w:rsidRDefault="00DE1C14" w:rsidP="00A23732">
            <w:pPr>
              <w:rPr>
                <w:rFonts w:ascii="Cambria" w:hAnsi="Cambria"/>
                <w:sz w:val="18"/>
                <w:szCs w:val="18"/>
              </w:rPr>
            </w:pPr>
            <w:r w:rsidRPr="00681BE3">
              <w:rPr>
                <w:rFonts w:ascii="Cambria" w:hAnsi="Cambria"/>
                <w:sz w:val="18"/>
                <w:szCs w:val="18"/>
              </w:rPr>
              <w:t>Problematiku regulirati kroz Ugovor o izvođenju radova.</w:t>
            </w:r>
          </w:p>
        </w:tc>
      </w:tr>
      <w:tr w:rsidR="00DE1C14" w:rsidRPr="00681BE3" w14:paraId="356AD0F9" w14:textId="77777777" w:rsidTr="00A23732">
        <w:tc>
          <w:tcPr>
            <w:tcW w:w="1417" w:type="dxa"/>
          </w:tcPr>
          <w:p w14:paraId="68BA2820" w14:textId="77777777" w:rsidR="00DE1C14" w:rsidRPr="00681BE3" w:rsidRDefault="00DE1C14" w:rsidP="00A23732">
            <w:pPr>
              <w:rPr>
                <w:rFonts w:ascii="Cambria" w:hAnsi="Cambria"/>
                <w:sz w:val="18"/>
                <w:szCs w:val="18"/>
              </w:rPr>
            </w:pPr>
            <w:r w:rsidRPr="00681BE3">
              <w:rPr>
                <w:rFonts w:ascii="Cambria" w:hAnsi="Cambria"/>
                <w:sz w:val="18"/>
                <w:szCs w:val="18"/>
              </w:rPr>
              <w:t>Izgradnja</w:t>
            </w:r>
          </w:p>
        </w:tc>
        <w:tc>
          <w:tcPr>
            <w:tcW w:w="2552" w:type="dxa"/>
          </w:tcPr>
          <w:p w14:paraId="48A23DA6" w14:textId="77777777" w:rsidR="00DE1C14" w:rsidRPr="00681BE3" w:rsidRDefault="00DE1C14" w:rsidP="00A23732">
            <w:pPr>
              <w:rPr>
                <w:rFonts w:ascii="Cambria" w:hAnsi="Cambria"/>
                <w:sz w:val="18"/>
                <w:szCs w:val="18"/>
              </w:rPr>
            </w:pPr>
            <w:r w:rsidRPr="00681BE3">
              <w:rPr>
                <w:rFonts w:ascii="Cambria" w:hAnsi="Cambria"/>
                <w:sz w:val="18"/>
                <w:szCs w:val="18"/>
              </w:rPr>
              <w:t xml:space="preserve">Povećana mutnoća površinskih i podzemnih voda </w:t>
            </w:r>
            <w:r w:rsidRPr="00681BE3">
              <w:rPr>
                <w:rFonts w:ascii="Cambria" w:hAnsi="Cambria"/>
                <w:sz w:val="18"/>
                <w:szCs w:val="18"/>
              </w:rPr>
              <w:lastRenderedPageBreak/>
              <w:t>kao posljedica izvođenja radova</w:t>
            </w:r>
          </w:p>
        </w:tc>
        <w:tc>
          <w:tcPr>
            <w:tcW w:w="3542" w:type="dxa"/>
          </w:tcPr>
          <w:p w14:paraId="1323E3F9" w14:textId="77777777" w:rsidR="00DE1C14" w:rsidRPr="00681BE3" w:rsidRDefault="00DE1C14" w:rsidP="00A23732">
            <w:pPr>
              <w:rPr>
                <w:rFonts w:ascii="Cambria" w:hAnsi="Cambria"/>
                <w:sz w:val="18"/>
                <w:szCs w:val="18"/>
              </w:rPr>
            </w:pPr>
            <w:r w:rsidRPr="00681BE3">
              <w:rPr>
                <w:rFonts w:ascii="Cambria" w:hAnsi="Cambria"/>
                <w:sz w:val="18"/>
                <w:szCs w:val="18"/>
              </w:rPr>
              <w:lastRenderedPageBreak/>
              <w:t>Iste mjere kao i za kontrolu erozije i stabilizaciju padina.</w:t>
            </w:r>
          </w:p>
          <w:p w14:paraId="62ED72B0" w14:textId="77777777" w:rsidR="00DE1C14" w:rsidRPr="00681BE3" w:rsidRDefault="00DE1C14" w:rsidP="00A23732">
            <w:pPr>
              <w:rPr>
                <w:rFonts w:ascii="Cambria" w:hAnsi="Cambria"/>
                <w:sz w:val="18"/>
                <w:szCs w:val="18"/>
              </w:rPr>
            </w:pPr>
            <w:r w:rsidRPr="00681BE3">
              <w:rPr>
                <w:rFonts w:ascii="Cambria" w:hAnsi="Cambria"/>
                <w:sz w:val="18"/>
                <w:szCs w:val="18"/>
              </w:rPr>
              <w:lastRenderedPageBreak/>
              <w:t>Radove vršiti po suhom vremenu.</w:t>
            </w:r>
          </w:p>
          <w:p w14:paraId="4A55C2B9" w14:textId="77777777" w:rsidR="00DE1C14" w:rsidRPr="00681BE3" w:rsidRDefault="00DE1C14" w:rsidP="00A23732">
            <w:pPr>
              <w:rPr>
                <w:rFonts w:ascii="Cambria" w:hAnsi="Cambria"/>
                <w:sz w:val="18"/>
                <w:szCs w:val="18"/>
              </w:rPr>
            </w:pPr>
            <w:r w:rsidRPr="00681BE3">
              <w:rPr>
                <w:rFonts w:ascii="Cambria" w:hAnsi="Cambria"/>
                <w:sz w:val="18"/>
                <w:szCs w:val="18"/>
              </w:rPr>
              <w:t>Pripremiti i provoditi Plan organizacije gradilišta.</w:t>
            </w:r>
          </w:p>
          <w:p w14:paraId="571C058D" w14:textId="77777777" w:rsidR="00DE1C14" w:rsidRPr="00681BE3" w:rsidRDefault="00DE1C14" w:rsidP="00A23732">
            <w:pPr>
              <w:rPr>
                <w:rFonts w:ascii="Cambria" w:hAnsi="Cambria"/>
                <w:sz w:val="18"/>
                <w:szCs w:val="18"/>
              </w:rPr>
            </w:pPr>
            <w:r w:rsidRPr="00681BE3">
              <w:rPr>
                <w:rFonts w:ascii="Cambria" w:hAnsi="Cambria"/>
                <w:sz w:val="18"/>
                <w:szCs w:val="18"/>
              </w:rPr>
              <w:t>Postaviti filtere za sedimenat duž rijeke i/ili gabione uz obale za filtriranje erodiranog sedimenta.</w:t>
            </w:r>
          </w:p>
          <w:p w14:paraId="690DE3F6" w14:textId="77777777" w:rsidR="00DE1C14" w:rsidRPr="00681BE3" w:rsidRDefault="00DE1C14" w:rsidP="00A23732">
            <w:pPr>
              <w:rPr>
                <w:rFonts w:ascii="Cambria" w:hAnsi="Cambria"/>
                <w:sz w:val="18"/>
                <w:szCs w:val="18"/>
              </w:rPr>
            </w:pPr>
            <w:r w:rsidRPr="00681BE3">
              <w:rPr>
                <w:rFonts w:ascii="Cambria" w:hAnsi="Cambria"/>
                <w:sz w:val="18"/>
                <w:szCs w:val="18"/>
              </w:rPr>
              <w:t>Provoditi Plan upravljanja otpadom iz Priloga 2.</w:t>
            </w:r>
          </w:p>
        </w:tc>
        <w:tc>
          <w:tcPr>
            <w:tcW w:w="1134" w:type="dxa"/>
          </w:tcPr>
          <w:p w14:paraId="54EF4A3A" w14:textId="77777777" w:rsidR="00DE1C14" w:rsidRPr="00681BE3" w:rsidRDefault="00DE1C14" w:rsidP="00A23732">
            <w:pPr>
              <w:rPr>
                <w:rFonts w:ascii="Cambria" w:hAnsi="Cambria"/>
                <w:sz w:val="18"/>
                <w:szCs w:val="18"/>
              </w:rPr>
            </w:pPr>
            <w:r w:rsidRPr="00681BE3">
              <w:rPr>
                <w:rFonts w:ascii="Cambria" w:hAnsi="Cambria"/>
                <w:sz w:val="18"/>
                <w:szCs w:val="18"/>
              </w:rPr>
              <w:lastRenderedPageBreak/>
              <w:t>-</w:t>
            </w:r>
          </w:p>
        </w:tc>
        <w:tc>
          <w:tcPr>
            <w:tcW w:w="1560" w:type="dxa"/>
          </w:tcPr>
          <w:p w14:paraId="7AFF888E"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3826A899"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3E1EB68C"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3B4DDED8" w14:textId="77777777" w:rsidR="00DE1C14" w:rsidRPr="00681BE3" w:rsidRDefault="00DE1C14" w:rsidP="00A23732">
            <w:pPr>
              <w:rPr>
                <w:rFonts w:ascii="Cambria" w:hAnsi="Cambria"/>
                <w:sz w:val="18"/>
                <w:szCs w:val="18"/>
              </w:rPr>
            </w:pPr>
            <w:r w:rsidRPr="00681BE3">
              <w:rPr>
                <w:rFonts w:ascii="Cambria" w:hAnsi="Cambria"/>
                <w:sz w:val="18"/>
                <w:szCs w:val="18"/>
              </w:rPr>
              <w:t xml:space="preserve">Problematiku regulirati kroz Ugovor </w:t>
            </w:r>
            <w:r w:rsidRPr="00681BE3">
              <w:rPr>
                <w:rFonts w:ascii="Cambria" w:hAnsi="Cambria"/>
                <w:sz w:val="18"/>
                <w:szCs w:val="18"/>
              </w:rPr>
              <w:lastRenderedPageBreak/>
              <w:t>o izvođenju radova.</w:t>
            </w:r>
          </w:p>
        </w:tc>
      </w:tr>
      <w:tr w:rsidR="00DE1C14" w:rsidRPr="00681BE3" w14:paraId="495EF3A6" w14:textId="77777777" w:rsidTr="00A23732">
        <w:tc>
          <w:tcPr>
            <w:tcW w:w="1417" w:type="dxa"/>
          </w:tcPr>
          <w:p w14:paraId="5DDFA564" w14:textId="77777777" w:rsidR="00DE1C14" w:rsidRPr="00681BE3" w:rsidRDefault="00DE1C14" w:rsidP="00A23732">
            <w:pPr>
              <w:rPr>
                <w:rFonts w:ascii="Cambria" w:hAnsi="Cambria"/>
                <w:sz w:val="18"/>
                <w:szCs w:val="18"/>
              </w:rPr>
            </w:pPr>
            <w:r w:rsidRPr="00681BE3">
              <w:rPr>
                <w:rFonts w:ascii="Cambria" w:hAnsi="Cambria"/>
                <w:sz w:val="18"/>
                <w:szCs w:val="18"/>
              </w:rPr>
              <w:lastRenderedPageBreak/>
              <w:t>Izgradnja</w:t>
            </w:r>
          </w:p>
        </w:tc>
        <w:tc>
          <w:tcPr>
            <w:tcW w:w="2552" w:type="dxa"/>
          </w:tcPr>
          <w:p w14:paraId="67D8CB5C" w14:textId="77777777" w:rsidR="00DE1C14" w:rsidRPr="00681BE3" w:rsidRDefault="00DE1C14" w:rsidP="00A23732">
            <w:pPr>
              <w:rPr>
                <w:rFonts w:ascii="Cambria" w:hAnsi="Cambria"/>
                <w:sz w:val="18"/>
                <w:szCs w:val="18"/>
              </w:rPr>
            </w:pPr>
            <w:r w:rsidRPr="00681BE3">
              <w:rPr>
                <w:rFonts w:ascii="Cambria" w:hAnsi="Cambria"/>
                <w:sz w:val="18"/>
                <w:szCs w:val="18"/>
              </w:rPr>
              <w:t>Zagađenje površinskih i podzemnih voda uljima i mastima zbog lošeg održavanja i popravki opreme, te sipanja goriva na gradilištu</w:t>
            </w:r>
          </w:p>
        </w:tc>
        <w:tc>
          <w:tcPr>
            <w:tcW w:w="3542" w:type="dxa"/>
            <w:vAlign w:val="center"/>
          </w:tcPr>
          <w:p w14:paraId="02FE870E" w14:textId="77777777" w:rsidR="00DE1C14" w:rsidRPr="00681BE3" w:rsidRDefault="00DE1C14" w:rsidP="00A23732">
            <w:pPr>
              <w:rPr>
                <w:rFonts w:ascii="Cambria" w:hAnsi="Cambria"/>
                <w:sz w:val="18"/>
                <w:szCs w:val="18"/>
              </w:rPr>
            </w:pPr>
            <w:r w:rsidRPr="00681BE3">
              <w:rPr>
                <w:rFonts w:ascii="Cambria" w:hAnsi="Cambria"/>
                <w:sz w:val="18"/>
                <w:szCs w:val="18"/>
              </w:rPr>
              <w:t>Izbjegavati servisiranje i sipanje goriva na terenu.</w:t>
            </w:r>
          </w:p>
          <w:p w14:paraId="798FD682" w14:textId="77777777" w:rsidR="00DE1C14" w:rsidRPr="00681BE3" w:rsidRDefault="00DE1C14" w:rsidP="00A23732">
            <w:pPr>
              <w:rPr>
                <w:rFonts w:ascii="Cambria" w:hAnsi="Cambria"/>
                <w:sz w:val="18"/>
                <w:szCs w:val="18"/>
              </w:rPr>
            </w:pPr>
            <w:r w:rsidRPr="00681BE3">
              <w:rPr>
                <w:rFonts w:ascii="Cambria" w:hAnsi="Cambria"/>
                <w:sz w:val="18"/>
                <w:szCs w:val="18"/>
              </w:rPr>
              <w:t xml:space="preserve">Kod eventualnog sipanja goriva i održavanje vozila na gradilištu koristiti zaštitne folije. </w:t>
            </w:r>
          </w:p>
          <w:p w14:paraId="1E2542CD" w14:textId="77777777" w:rsidR="00DE1C14" w:rsidRPr="00681BE3" w:rsidRDefault="00DE1C14" w:rsidP="00A23732">
            <w:pPr>
              <w:rPr>
                <w:rFonts w:ascii="Cambria" w:hAnsi="Cambria"/>
                <w:sz w:val="18"/>
                <w:szCs w:val="18"/>
              </w:rPr>
            </w:pPr>
            <w:r w:rsidRPr="00681BE3">
              <w:rPr>
                <w:rFonts w:ascii="Cambria" w:hAnsi="Cambria"/>
                <w:sz w:val="18"/>
                <w:szCs w:val="18"/>
              </w:rPr>
              <w:t>Osigurati apsorbirajući materijal za slučaj izlijevanja goriva.</w:t>
            </w:r>
          </w:p>
          <w:p w14:paraId="1680698C" w14:textId="77777777" w:rsidR="00DE1C14" w:rsidRPr="00681BE3" w:rsidRDefault="00DE1C14" w:rsidP="00A23732">
            <w:pPr>
              <w:rPr>
                <w:rFonts w:ascii="Cambria" w:hAnsi="Cambria"/>
                <w:sz w:val="18"/>
                <w:szCs w:val="18"/>
              </w:rPr>
            </w:pPr>
            <w:r w:rsidRPr="00681BE3">
              <w:rPr>
                <w:rFonts w:ascii="Cambria" w:hAnsi="Cambria"/>
                <w:sz w:val="18"/>
                <w:szCs w:val="18"/>
              </w:rPr>
              <w:t>Iskorištenim zauljenim materijalima i sredstvima upravljati u skladu sa Planom upravljanja otpadom i Planom pripravnosti i odgovora na hitne slučajeve.</w:t>
            </w:r>
          </w:p>
          <w:p w14:paraId="575DE6BE" w14:textId="77777777" w:rsidR="00DE1C14" w:rsidRPr="00681BE3" w:rsidRDefault="00DE1C14" w:rsidP="00A23732">
            <w:pPr>
              <w:rPr>
                <w:rFonts w:ascii="Cambria" w:hAnsi="Cambria"/>
                <w:sz w:val="18"/>
                <w:szCs w:val="18"/>
              </w:rPr>
            </w:pPr>
            <w:r w:rsidRPr="00681BE3">
              <w:rPr>
                <w:rFonts w:ascii="Cambria" w:hAnsi="Cambria"/>
                <w:sz w:val="18"/>
                <w:szCs w:val="18"/>
              </w:rPr>
              <w:t>Pripremiti i provoditi Plan upravljanja gradilištem koji uključuje mjere dobre građevinske prakse iz Priloga 1, mjere iz prethodne vodne saglasnosti i mjere iz Plana upravljanja otpadom date u Prilogu 2.</w:t>
            </w:r>
          </w:p>
        </w:tc>
        <w:tc>
          <w:tcPr>
            <w:tcW w:w="1134" w:type="dxa"/>
          </w:tcPr>
          <w:p w14:paraId="4869DA6B"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tcPr>
          <w:p w14:paraId="1FED1B15"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6634B0CB"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0E6F567B"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60557463" w14:textId="77777777" w:rsidR="00DE1C14" w:rsidRPr="00681BE3" w:rsidRDefault="00DE1C14" w:rsidP="00A23732">
            <w:pPr>
              <w:rPr>
                <w:rFonts w:ascii="Cambria" w:hAnsi="Cambria"/>
                <w:sz w:val="18"/>
                <w:szCs w:val="18"/>
              </w:rPr>
            </w:pPr>
            <w:r w:rsidRPr="00681BE3">
              <w:rPr>
                <w:rFonts w:ascii="Cambria" w:hAnsi="Cambria"/>
                <w:sz w:val="18"/>
                <w:szCs w:val="18"/>
              </w:rPr>
              <w:t>Problematiku regulirati kroz Ugovor o izvođenju radova.</w:t>
            </w:r>
          </w:p>
        </w:tc>
      </w:tr>
      <w:tr w:rsidR="00DE1C14" w:rsidRPr="00681BE3" w14:paraId="557B3573" w14:textId="77777777" w:rsidTr="00A23732">
        <w:tc>
          <w:tcPr>
            <w:tcW w:w="1417" w:type="dxa"/>
            <w:shd w:val="clear" w:color="auto" w:fill="auto"/>
          </w:tcPr>
          <w:p w14:paraId="5AB6008B" w14:textId="77777777" w:rsidR="00DE1C14" w:rsidRPr="00681BE3" w:rsidRDefault="00DE1C14" w:rsidP="00A23732">
            <w:pPr>
              <w:rPr>
                <w:rFonts w:ascii="Cambria" w:hAnsi="Cambria"/>
                <w:sz w:val="18"/>
                <w:szCs w:val="18"/>
              </w:rPr>
            </w:pPr>
            <w:r w:rsidRPr="00681BE3">
              <w:rPr>
                <w:rFonts w:ascii="Cambria" w:hAnsi="Cambria"/>
                <w:sz w:val="18"/>
                <w:szCs w:val="18"/>
              </w:rPr>
              <w:t>Izgradnja</w:t>
            </w:r>
          </w:p>
        </w:tc>
        <w:tc>
          <w:tcPr>
            <w:tcW w:w="2552" w:type="dxa"/>
            <w:shd w:val="clear" w:color="auto" w:fill="auto"/>
          </w:tcPr>
          <w:p w14:paraId="133FBB27" w14:textId="77777777" w:rsidR="00DE1C14" w:rsidRPr="00681BE3" w:rsidRDefault="00DE1C14" w:rsidP="00A23732">
            <w:pPr>
              <w:rPr>
                <w:rFonts w:ascii="Cambria" w:hAnsi="Cambria"/>
                <w:sz w:val="18"/>
                <w:szCs w:val="18"/>
              </w:rPr>
            </w:pPr>
            <w:r w:rsidRPr="00681BE3">
              <w:rPr>
                <w:rFonts w:ascii="Cambria" w:hAnsi="Cambria"/>
                <w:sz w:val="18"/>
                <w:szCs w:val="18"/>
              </w:rPr>
              <w:t>Unos i širenje invazivnih vrsta</w:t>
            </w:r>
          </w:p>
        </w:tc>
        <w:tc>
          <w:tcPr>
            <w:tcW w:w="3542" w:type="dxa"/>
            <w:shd w:val="clear" w:color="auto" w:fill="auto"/>
          </w:tcPr>
          <w:p w14:paraId="0EFB74CD" w14:textId="77777777" w:rsidR="00DE1C14" w:rsidRPr="00681BE3" w:rsidRDefault="00DE1C14" w:rsidP="00A23732">
            <w:pPr>
              <w:jc w:val="left"/>
              <w:rPr>
                <w:rFonts w:ascii="Cambria" w:hAnsi="Cambria"/>
                <w:sz w:val="18"/>
                <w:szCs w:val="18"/>
              </w:rPr>
            </w:pPr>
            <w:r w:rsidRPr="00681BE3">
              <w:rPr>
                <w:rFonts w:ascii="Cambria" w:hAnsi="Cambria"/>
                <w:sz w:val="18"/>
                <w:szCs w:val="18"/>
              </w:rPr>
              <w:t>Sve strojeve i drugu opremu potrebno je očistiti od sedimenta i vegetacije.</w:t>
            </w:r>
          </w:p>
          <w:p w14:paraId="5FBCA7B3" w14:textId="77777777" w:rsidR="00DE1C14" w:rsidRPr="00681BE3" w:rsidRDefault="00DE1C14" w:rsidP="00A23732">
            <w:pPr>
              <w:jc w:val="left"/>
              <w:rPr>
                <w:rFonts w:ascii="Cambria" w:hAnsi="Cambria"/>
                <w:sz w:val="18"/>
                <w:szCs w:val="18"/>
              </w:rPr>
            </w:pPr>
            <w:r w:rsidRPr="00681BE3">
              <w:rPr>
                <w:rFonts w:ascii="Cambria" w:hAnsi="Cambria"/>
                <w:sz w:val="18"/>
                <w:szCs w:val="18"/>
              </w:rPr>
              <w:t>Na svim strojevima i drugoj opremi provjeriti ima li invazivnih vrsta (biljke, besralježnjaci). Ako bude, potrebno ih je ukloniti.</w:t>
            </w:r>
          </w:p>
          <w:p w14:paraId="637A65F3" w14:textId="77777777" w:rsidR="00DE1C14" w:rsidRPr="00681BE3" w:rsidRDefault="00DE1C14" w:rsidP="00A23732">
            <w:pPr>
              <w:jc w:val="left"/>
              <w:rPr>
                <w:rFonts w:ascii="Cambria" w:hAnsi="Cambria"/>
                <w:sz w:val="18"/>
                <w:szCs w:val="18"/>
              </w:rPr>
            </w:pPr>
            <w:r w:rsidRPr="00681BE3">
              <w:rPr>
                <w:rFonts w:ascii="Cambria" w:hAnsi="Cambria"/>
                <w:sz w:val="18"/>
                <w:szCs w:val="18"/>
              </w:rPr>
              <w:t>Sve onečišćene strojeve i opremu isprati vodom pod visokim tlakom (po mogućnosti vrućom parom pod tlakom).</w:t>
            </w:r>
          </w:p>
          <w:p w14:paraId="69A61901" w14:textId="77777777" w:rsidR="00DE1C14" w:rsidRPr="00681BE3" w:rsidRDefault="00DE1C14" w:rsidP="00A23732">
            <w:pPr>
              <w:ind w:left="33"/>
              <w:jc w:val="left"/>
              <w:rPr>
                <w:rFonts w:ascii="Cambria" w:hAnsi="Cambria"/>
                <w:sz w:val="18"/>
                <w:szCs w:val="18"/>
                <w:highlight w:val="yellow"/>
              </w:rPr>
            </w:pPr>
            <w:r w:rsidRPr="00681BE3">
              <w:rPr>
                <w:rFonts w:ascii="Cambria" w:hAnsi="Cambria"/>
                <w:sz w:val="18"/>
                <w:szCs w:val="18"/>
              </w:rPr>
              <w:t>Gdje je to moguće, preporuka je ostaviti strojeve i opremu da se suše barem četiri tjedna prije nego što se upotrijebe u drugom vodotoku.</w:t>
            </w:r>
          </w:p>
        </w:tc>
        <w:tc>
          <w:tcPr>
            <w:tcW w:w="1134" w:type="dxa"/>
            <w:shd w:val="clear" w:color="auto" w:fill="auto"/>
          </w:tcPr>
          <w:p w14:paraId="241A33A0"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shd w:val="clear" w:color="auto" w:fill="auto"/>
          </w:tcPr>
          <w:p w14:paraId="1C3B490F"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shd w:val="clear" w:color="auto" w:fill="auto"/>
          </w:tcPr>
          <w:p w14:paraId="296E8650" w14:textId="77777777" w:rsidR="00DE1C14" w:rsidRPr="00681BE3" w:rsidRDefault="00DE1C14" w:rsidP="00A23732">
            <w:pPr>
              <w:autoSpaceDE w:val="0"/>
              <w:autoSpaceDN w:val="0"/>
              <w:adjustRightInd w:val="0"/>
              <w:rPr>
                <w:rFonts w:ascii="Cambria" w:hAnsi="Cambria" w:cs="Cambria"/>
                <w:sz w:val="18"/>
                <w:szCs w:val="18"/>
              </w:rPr>
            </w:pPr>
            <w:r w:rsidRPr="00681BE3">
              <w:rPr>
                <w:rFonts w:ascii="Cambria" w:hAnsi="Cambria" w:cs="Cambria"/>
                <w:sz w:val="18"/>
                <w:szCs w:val="18"/>
              </w:rPr>
              <w:t>Izvođač</w:t>
            </w:r>
          </w:p>
          <w:p w14:paraId="102377F1" w14:textId="77777777" w:rsidR="00DE1C14" w:rsidRPr="00681BE3" w:rsidRDefault="00DE1C14" w:rsidP="00A23732">
            <w:pPr>
              <w:rPr>
                <w:rFonts w:ascii="Cambria" w:hAnsi="Cambria"/>
                <w:sz w:val="18"/>
                <w:szCs w:val="18"/>
              </w:rPr>
            </w:pPr>
            <w:r w:rsidRPr="00681BE3">
              <w:rPr>
                <w:rFonts w:ascii="Cambria" w:hAnsi="Cambria" w:cs="Cambria"/>
                <w:sz w:val="18"/>
                <w:szCs w:val="18"/>
              </w:rPr>
              <w:t>radova</w:t>
            </w:r>
          </w:p>
        </w:tc>
        <w:tc>
          <w:tcPr>
            <w:tcW w:w="1559" w:type="dxa"/>
            <w:shd w:val="clear" w:color="auto" w:fill="auto"/>
          </w:tcPr>
          <w:p w14:paraId="3BBD19F7" w14:textId="77777777" w:rsidR="00DE1C14" w:rsidRPr="00681BE3" w:rsidRDefault="00DE1C14" w:rsidP="00A23732">
            <w:pPr>
              <w:autoSpaceDE w:val="0"/>
              <w:autoSpaceDN w:val="0"/>
              <w:adjustRightInd w:val="0"/>
              <w:rPr>
                <w:rFonts w:ascii="Cambria" w:hAnsi="Cambria" w:cs="Cambria"/>
                <w:sz w:val="18"/>
                <w:szCs w:val="18"/>
              </w:rPr>
            </w:pPr>
            <w:r w:rsidRPr="00681BE3">
              <w:rPr>
                <w:rFonts w:ascii="Cambria" w:hAnsi="Cambria" w:cs="Cambria"/>
                <w:sz w:val="18"/>
                <w:szCs w:val="18"/>
              </w:rPr>
              <w:t>Izvođač</w:t>
            </w:r>
          </w:p>
          <w:p w14:paraId="6099E229" w14:textId="77777777" w:rsidR="00DE1C14" w:rsidRPr="00681BE3" w:rsidRDefault="00DE1C14" w:rsidP="00A23732">
            <w:pPr>
              <w:rPr>
                <w:rFonts w:ascii="Cambria" w:hAnsi="Cambria" w:cs="Arial"/>
                <w:sz w:val="18"/>
                <w:szCs w:val="18"/>
              </w:rPr>
            </w:pPr>
            <w:r w:rsidRPr="00681BE3">
              <w:rPr>
                <w:rFonts w:ascii="Cambria" w:hAnsi="Cambria" w:cs="Cambria"/>
                <w:sz w:val="18"/>
                <w:szCs w:val="18"/>
              </w:rPr>
              <w:t>radova</w:t>
            </w:r>
          </w:p>
        </w:tc>
        <w:tc>
          <w:tcPr>
            <w:tcW w:w="1986" w:type="dxa"/>
            <w:shd w:val="clear" w:color="auto" w:fill="auto"/>
          </w:tcPr>
          <w:p w14:paraId="0A861909" w14:textId="77777777" w:rsidR="00DE1C14" w:rsidRPr="00681BE3" w:rsidRDefault="00DE1C14" w:rsidP="00A23732">
            <w:pPr>
              <w:autoSpaceDE w:val="0"/>
              <w:autoSpaceDN w:val="0"/>
              <w:adjustRightInd w:val="0"/>
              <w:jc w:val="left"/>
              <w:rPr>
                <w:rFonts w:ascii="Cambria" w:hAnsi="Cambria"/>
                <w:sz w:val="18"/>
                <w:szCs w:val="18"/>
              </w:rPr>
            </w:pPr>
            <w:r w:rsidRPr="00681BE3">
              <w:rPr>
                <w:rFonts w:ascii="Cambria" w:hAnsi="Cambria" w:cs="Cambria"/>
                <w:sz w:val="18"/>
                <w:szCs w:val="18"/>
              </w:rPr>
              <w:t>Problematiku regulirati kroz Ugovor o izvođenju radova.</w:t>
            </w:r>
          </w:p>
        </w:tc>
      </w:tr>
      <w:tr w:rsidR="00DE1C14" w:rsidRPr="00681BE3" w14:paraId="278B481F" w14:textId="77777777" w:rsidTr="00A23732">
        <w:tc>
          <w:tcPr>
            <w:tcW w:w="1417" w:type="dxa"/>
          </w:tcPr>
          <w:p w14:paraId="72BE6C0B" w14:textId="77777777" w:rsidR="00DE1C14" w:rsidRPr="00681BE3" w:rsidRDefault="00DE1C14" w:rsidP="00A23732">
            <w:pPr>
              <w:rPr>
                <w:rFonts w:ascii="Cambria" w:hAnsi="Cambria"/>
                <w:sz w:val="18"/>
                <w:szCs w:val="18"/>
              </w:rPr>
            </w:pPr>
            <w:r w:rsidRPr="00681BE3">
              <w:rPr>
                <w:rFonts w:ascii="Cambria" w:hAnsi="Cambria"/>
                <w:sz w:val="18"/>
                <w:szCs w:val="18"/>
              </w:rPr>
              <w:t>Izgradnja</w:t>
            </w:r>
          </w:p>
        </w:tc>
        <w:tc>
          <w:tcPr>
            <w:tcW w:w="2552" w:type="dxa"/>
          </w:tcPr>
          <w:p w14:paraId="0E43D816" w14:textId="77777777" w:rsidR="00DE1C14" w:rsidRPr="00681BE3" w:rsidRDefault="00DE1C14" w:rsidP="00A23732">
            <w:pPr>
              <w:rPr>
                <w:rFonts w:ascii="Cambria" w:hAnsi="Cambria"/>
                <w:sz w:val="18"/>
                <w:szCs w:val="18"/>
              </w:rPr>
            </w:pPr>
            <w:r w:rsidRPr="00681BE3">
              <w:rPr>
                <w:rFonts w:ascii="Cambria" w:hAnsi="Cambria"/>
                <w:sz w:val="18"/>
                <w:szCs w:val="18"/>
              </w:rPr>
              <w:t>Narušavanje vegetacijskog pokrivača</w:t>
            </w:r>
          </w:p>
        </w:tc>
        <w:tc>
          <w:tcPr>
            <w:tcW w:w="3542" w:type="dxa"/>
          </w:tcPr>
          <w:p w14:paraId="5BC581A8" w14:textId="77777777" w:rsidR="00DE1C14" w:rsidRPr="00681BE3" w:rsidRDefault="00DE1C14" w:rsidP="00A23732">
            <w:pPr>
              <w:pStyle w:val="Style"/>
              <w:rPr>
                <w:rFonts w:ascii="Cambria" w:eastAsiaTheme="minorEastAsia" w:hAnsi="Cambria" w:cstheme="minorBidi"/>
                <w:sz w:val="18"/>
                <w:szCs w:val="18"/>
                <w:highlight w:val="yellow"/>
                <w:lang w:val="hr-HR" w:eastAsia="en-US"/>
              </w:rPr>
            </w:pPr>
            <w:r w:rsidRPr="00681BE3">
              <w:rPr>
                <w:rFonts w:ascii="Cambria" w:eastAsiaTheme="minorEastAsia" w:hAnsi="Cambria" w:cstheme="minorBidi"/>
                <w:sz w:val="18"/>
                <w:szCs w:val="18"/>
                <w:lang w:val="hr-HR" w:eastAsia="en-US"/>
              </w:rPr>
              <w:t xml:space="preserve">Nakon izgradnje zazeleniti oštećene površine autohtonom vegetacijom. </w:t>
            </w:r>
            <w:r w:rsidRPr="00681BE3">
              <w:rPr>
                <w:rFonts w:ascii="Cambria" w:eastAsiaTheme="minorEastAsia" w:hAnsi="Cambria" w:cstheme="minorBidi"/>
                <w:sz w:val="18"/>
                <w:szCs w:val="18"/>
                <w:lang w:val="hr-HR" w:eastAsia="en-US"/>
              </w:rPr>
              <w:lastRenderedPageBreak/>
              <w:t>Primijeniti mjere dobre građevinske prakse iz Priloga 1.</w:t>
            </w:r>
          </w:p>
        </w:tc>
        <w:tc>
          <w:tcPr>
            <w:tcW w:w="1134" w:type="dxa"/>
          </w:tcPr>
          <w:p w14:paraId="430BF6AD" w14:textId="77777777" w:rsidR="00DE1C14" w:rsidRPr="00681BE3" w:rsidRDefault="00DE1C14" w:rsidP="00A23732">
            <w:pPr>
              <w:rPr>
                <w:rFonts w:ascii="Cambria" w:hAnsi="Cambria"/>
                <w:sz w:val="18"/>
                <w:szCs w:val="18"/>
              </w:rPr>
            </w:pPr>
            <w:r w:rsidRPr="00681BE3">
              <w:rPr>
                <w:rFonts w:ascii="Cambria" w:hAnsi="Cambria"/>
                <w:sz w:val="18"/>
                <w:szCs w:val="18"/>
              </w:rPr>
              <w:lastRenderedPageBreak/>
              <w:t>-</w:t>
            </w:r>
          </w:p>
        </w:tc>
        <w:tc>
          <w:tcPr>
            <w:tcW w:w="1560" w:type="dxa"/>
          </w:tcPr>
          <w:p w14:paraId="3D033339"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3ED0EC85"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700E89D9"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78CB3A5F" w14:textId="77777777" w:rsidR="00DE1C14" w:rsidRPr="00681BE3" w:rsidRDefault="00DE1C14" w:rsidP="00A23732">
            <w:pPr>
              <w:rPr>
                <w:rFonts w:ascii="Cambria" w:hAnsi="Cambria"/>
                <w:sz w:val="18"/>
                <w:szCs w:val="18"/>
              </w:rPr>
            </w:pPr>
            <w:r w:rsidRPr="00681BE3">
              <w:rPr>
                <w:rFonts w:ascii="Cambria" w:hAnsi="Cambria"/>
                <w:sz w:val="18"/>
                <w:szCs w:val="18"/>
              </w:rPr>
              <w:t xml:space="preserve">Problematiku regulirati kroz Ugovor </w:t>
            </w:r>
            <w:r w:rsidRPr="00681BE3">
              <w:rPr>
                <w:rFonts w:ascii="Cambria" w:hAnsi="Cambria"/>
                <w:sz w:val="18"/>
                <w:szCs w:val="18"/>
              </w:rPr>
              <w:lastRenderedPageBreak/>
              <w:t xml:space="preserve">o izvođenju radova. </w:t>
            </w:r>
          </w:p>
        </w:tc>
      </w:tr>
      <w:tr w:rsidR="00DE1C14" w:rsidRPr="00681BE3" w14:paraId="22CC07FF" w14:textId="77777777" w:rsidTr="00A23732">
        <w:tc>
          <w:tcPr>
            <w:tcW w:w="1417" w:type="dxa"/>
          </w:tcPr>
          <w:p w14:paraId="255A9F9C" w14:textId="77777777" w:rsidR="00DE1C14" w:rsidRPr="00681BE3" w:rsidRDefault="00DE1C14" w:rsidP="00A23732">
            <w:pPr>
              <w:rPr>
                <w:rFonts w:ascii="Cambria" w:hAnsi="Cambria"/>
                <w:sz w:val="18"/>
                <w:szCs w:val="18"/>
              </w:rPr>
            </w:pPr>
            <w:r w:rsidRPr="00681BE3">
              <w:rPr>
                <w:rFonts w:ascii="Cambria" w:hAnsi="Cambria"/>
                <w:sz w:val="18"/>
                <w:szCs w:val="18"/>
              </w:rPr>
              <w:lastRenderedPageBreak/>
              <w:t>Izgradnja</w:t>
            </w:r>
          </w:p>
        </w:tc>
        <w:tc>
          <w:tcPr>
            <w:tcW w:w="2552" w:type="dxa"/>
          </w:tcPr>
          <w:p w14:paraId="20A9EF0D" w14:textId="77777777" w:rsidR="00DE1C14" w:rsidRPr="00681BE3" w:rsidRDefault="00DE1C14" w:rsidP="00A23732">
            <w:pPr>
              <w:jc w:val="left"/>
              <w:rPr>
                <w:rFonts w:ascii="Cambria" w:hAnsi="Cambria"/>
                <w:sz w:val="18"/>
                <w:szCs w:val="18"/>
              </w:rPr>
            </w:pPr>
            <w:r w:rsidRPr="00681BE3">
              <w:rPr>
                <w:rFonts w:ascii="Cambria" w:hAnsi="Cambria"/>
                <w:sz w:val="18"/>
                <w:szCs w:val="18"/>
              </w:rPr>
              <w:t>Trajni gubitak površine pod drvećem</w:t>
            </w:r>
          </w:p>
        </w:tc>
        <w:tc>
          <w:tcPr>
            <w:tcW w:w="3542" w:type="dxa"/>
          </w:tcPr>
          <w:p w14:paraId="32449539" w14:textId="77777777" w:rsidR="00DE1C14" w:rsidRPr="00681BE3" w:rsidRDefault="00DE1C14" w:rsidP="00A23732">
            <w:pPr>
              <w:jc w:val="left"/>
              <w:rPr>
                <w:rFonts w:ascii="Cambria" w:hAnsi="Cambria"/>
                <w:sz w:val="18"/>
                <w:szCs w:val="18"/>
                <w:highlight w:val="yellow"/>
              </w:rPr>
            </w:pPr>
            <w:r w:rsidRPr="00681BE3">
              <w:rPr>
                <w:rFonts w:ascii="Cambria" w:hAnsi="Cambria"/>
                <w:sz w:val="18"/>
                <w:szCs w:val="18"/>
              </w:rPr>
              <w:t>Prilikom gradnje u što većoj mjeri izbjegavati sječu stabala izvan površine predviđene za izgradnju rezervoara, pristupnog puta te potisnog i glavnog voda. Također, prilikom izvođenja građevinskih radova izbjegavati oštećenja rubnih stabala mehanizacijom. Sva uklonjena stabla ponovno će se zasaditi u blizini područja.</w:t>
            </w:r>
          </w:p>
        </w:tc>
        <w:tc>
          <w:tcPr>
            <w:tcW w:w="1134" w:type="dxa"/>
          </w:tcPr>
          <w:p w14:paraId="0C1D7AD6" w14:textId="77777777" w:rsidR="00DE1C14" w:rsidRPr="00681BE3" w:rsidRDefault="00DE1C14" w:rsidP="00A23732">
            <w:pPr>
              <w:rPr>
                <w:rFonts w:ascii="Cambria" w:hAnsi="Cambria"/>
                <w:sz w:val="18"/>
                <w:szCs w:val="18"/>
                <w:highlight w:val="yellow"/>
              </w:rPr>
            </w:pPr>
          </w:p>
        </w:tc>
        <w:tc>
          <w:tcPr>
            <w:tcW w:w="1560" w:type="dxa"/>
          </w:tcPr>
          <w:p w14:paraId="61FE1006" w14:textId="77777777" w:rsidR="00DE1C14" w:rsidRPr="00681BE3" w:rsidRDefault="00DE1C14" w:rsidP="00A23732">
            <w:pPr>
              <w:rPr>
                <w:rFonts w:ascii="Cambria" w:hAnsi="Cambria"/>
                <w:sz w:val="18"/>
                <w:szCs w:val="18"/>
                <w:highlight w:val="yellow"/>
              </w:rPr>
            </w:pPr>
          </w:p>
        </w:tc>
        <w:tc>
          <w:tcPr>
            <w:tcW w:w="1134" w:type="dxa"/>
          </w:tcPr>
          <w:p w14:paraId="6AB99D6E"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6DD96A56"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48D15C3A" w14:textId="77777777" w:rsidR="00DE1C14" w:rsidRPr="00681BE3" w:rsidRDefault="00DE1C14" w:rsidP="00A23732">
            <w:pPr>
              <w:rPr>
                <w:rFonts w:ascii="Cambria" w:hAnsi="Cambria"/>
                <w:sz w:val="18"/>
                <w:szCs w:val="18"/>
              </w:rPr>
            </w:pPr>
            <w:r w:rsidRPr="00681BE3">
              <w:rPr>
                <w:rFonts w:ascii="Cambria" w:hAnsi="Cambria"/>
                <w:sz w:val="18"/>
                <w:szCs w:val="18"/>
              </w:rPr>
              <w:t xml:space="preserve">Problematiku regulirati kroz Ugovor o izvođenju radova. </w:t>
            </w:r>
          </w:p>
        </w:tc>
      </w:tr>
      <w:tr w:rsidR="00DE1C14" w:rsidRPr="00681BE3" w14:paraId="40142840" w14:textId="77777777" w:rsidTr="00A23732">
        <w:tc>
          <w:tcPr>
            <w:tcW w:w="1417" w:type="dxa"/>
          </w:tcPr>
          <w:p w14:paraId="085B7CD5" w14:textId="77777777" w:rsidR="00DE1C14" w:rsidRPr="00681BE3" w:rsidRDefault="00DE1C14" w:rsidP="00A23732">
            <w:pPr>
              <w:rPr>
                <w:rFonts w:ascii="Cambria" w:hAnsi="Cambria"/>
                <w:sz w:val="18"/>
                <w:szCs w:val="18"/>
              </w:rPr>
            </w:pPr>
            <w:r w:rsidRPr="00681BE3">
              <w:rPr>
                <w:rFonts w:ascii="Cambria" w:hAnsi="Cambria"/>
                <w:sz w:val="18"/>
                <w:szCs w:val="18"/>
              </w:rPr>
              <w:t>Izgradnja</w:t>
            </w:r>
          </w:p>
        </w:tc>
        <w:tc>
          <w:tcPr>
            <w:tcW w:w="2552" w:type="dxa"/>
          </w:tcPr>
          <w:p w14:paraId="38D0BDE3" w14:textId="77777777" w:rsidR="00DE1C14" w:rsidRPr="00681BE3" w:rsidRDefault="00DE1C14" w:rsidP="00A23732">
            <w:pPr>
              <w:jc w:val="left"/>
              <w:rPr>
                <w:rFonts w:ascii="Cambria" w:hAnsi="Cambria"/>
                <w:sz w:val="18"/>
                <w:szCs w:val="18"/>
              </w:rPr>
            </w:pPr>
            <w:r w:rsidRPr="00681BE3">
              <w:rPr>
                <w:rFonts w:ascii="Cambria" w:hAnsi="Cambria"/>
                <w:sz w:val="18"/>
                <w:szCs w:val="18"/>
              </w:rPr>
              <w:t>Emisije prašine zbog zemljanih i građevinskih radova</w:t>
            </w:r>
          </w:p>
        </w:tc>
        <w:tc>
          <w:tcPr>
            <w:tcW w:w="3542" w:type="dxa"/>
          </w:tcPr>
          <w:p w14:paraId="3B118462" w14:textId="77777777" w:rsidR="00DE1C14" w:rsidRPr="00681BE3" w:rsidRDefault="00DE1C14" w:rsidP="00A23732">
            <w:pPr>
              <w:jc w:val="left"/>
              <w:rPr>
                <w:rFonts w:ascii="Cambria" w:hAnsi="Cambria"/>
                <w:sz w:val="18"/>
                <w:szCs w:val="18"/>
              </w:rPr>
            </w:pPr>
            <w:r w:rsidRPr="00681BE3">
              <w:rPr>
                <w:rFonts w:ascii="Cambria" w:hAnsi="Cambria"/>
                <w:sz w:val="18"/>
                <w:szCs w:val="18"/>
              </w:rPr>
              <w:t>U najvećoj mogućoj mjeri koristiti asfaltirane ceste za pristup površinama za građenje.</w:t>
            </w:r>
          </w:p>
          <w:p w14:paraId="2A10720E" w14:textId="77777777" w:rsidR="00DE1C14" w:rsidRPr="00681BE3" w:rsidRDefault="00DE1C14" w:rsidP="00A23732">
            <w:pPr>
              <w:jc w:val="left"/>
              <w:rPr>
                <w:rFonts w:ascii="Cambria" w:hAnsi="Cambria"/>
                <w:sz w:val="18"/>
                <w:szCs w:val="18"/>
              </w:rPr>
            </w:pPr>
            <w:r w:rsidRPr="00681BE3">
              <w:rPr>
                <w:rFonts w:ascii="Cambria" w:hAnsi="Cambria"/>
                <w:sz w:val="18"/>
                <w:szCs w:val="18"/>
              </w:rPr>
              <w:t xml:space="preserve">Kontrolirati brzinu vozila kako bi se umanjilo podizanje prašine. </w:t>
            </w:r>
          </w:p>
          <w:p w14:paraId="53F43D61" w14:textId="77777777" w:rsidR="00DE1C14" w:rsidRPr="00681BE3" w:rsidRDefault="00DE1C14" w:rsidP="00A23732">
            <w:pPr>
              <w:jc w:val="left"/>
              <w:rPr>
                <w:rFonts w:ascii="Cambria" w:hAnsi="Cambria"/>
                <w:sz w:val="18"/>
                <w:szCs w:val="18"/>
              </w:rPr>
            </w:pPr>
            <w:r w:rsidRPr="00681BE3">
              <w:rPr>
                <w:rFonts w:ascii="Cambria" w:hAnsi="Cambria"/>
                <w:sz w:val="18"/>
                <w:szCs w:val="18"/>
              </w:rPr>
              <w:t>Prilikom transporta praškastog materijala pokriti vozila zaštitnom ceradom u cilju smanjenja zagađenja atmosfere i utjecaja na bioraznolikost i stanovništvo.</w:t>
            </w:r>
          </w:p>
          <w:p w14:paraId="5BE39837" w14:textId="77777777" w:rsidR="00DE1C14" w:rsidRPr="00681BE3" w:rsidRDefault="00DE1C14" w:rsidP="00A23732">
            <w:pPr>
              <w:jc w:val="left"/>
              <w:rPr>
                <w:rFonts w:ascii="Cambria" w:hAnsi="Cambria"/>
                <w:sz w:val="18"/>
                <w:szCs w:val="18"/>
              </w:rPr>
            </w:pPr>
            <w:r w:rsidRPr="00681BE3">
              <w:rPr>
                <w:rFonts w:ascii="Cambria" w:hAnsi="Cambria"/>
                <w:sz w:val="18"/>
                <w:szCs w:val="18"/>
              </w:rPr>
              <w:t>U slučaju jako suhog vremena polijevati prilazne prometnice i zemljane površine.</w:t>
            </w:r>
          </w:p>
          <w:p w14:paraId="455357FD" w14:textId="77777777" w:rsidR="00DE1C14" w:rsidRPr="00681BE3" w:rsidRDefault="00DE1C14" w:rsidP="00A23732">
            <w:pPr>
              <w:jc w:val="left"/>
              <w:rPr>
                <w:rFonts w:ascii="Cambria" w:hAnsi="Cambria"/>
                <w:sz w:val="18"/>
                <w:szCs w:val="18"/>
              </w:rPr>
            </w:pPr>
            <w:r w:rsidRPr="00681BE3">
              <w:rPr>
                <w:rFonts w:ascii="Cambria" w:hAnsi="Cambria"/>
                <w:sz w:val="18"/>
                <w:szCs w:val="18"/>
              </w:rPr>
              <w:t>Sabiti odloženi zemljani materijal.</w:t>
            </w:r>
          </w:p>
          <w:p w14:paraId="29634EDE" w14:textId="77777777" w:rsidR="00DE1C14" w:rsidRPr="00681BE3" w:rsidRDefault="00DE1C14" w:rsidP="00A23732">
            <w:pPr>
              <w:jc w:val="left"/>
              <w:rPr>
                <w:rFonts w:ascii="Cambria" w:hAnsi="Cambria"/>
                <w:sz w:val="18"/>
                <w:szCs w:val="18"/>
                <w:highlight w:val="yellow"/>
              </w:rPr>
            </w:pPr>
            <w:r w:rsidRPr="00681BE3">
              <w:rPr>
                <w:rFonts w:ascii="Cambria" w:hAnsi="Cambria"/>
                <w:sz w:val="18"/>
                <w:szCs w:val="18"/>
              </w:rPr>
              <w:t>Pripremiti i provoditi Plan upravljanja gradilištem koji uključuje mjere dobre građevinske prakse iz Priloga 1.</w:t>
            </w:r>
          </w:p>
        </w:tc>
        <w:tc>
          <w:tcPr>
            <w:tcW w:w="1134" w:type="dxa"/>
          </w:tcPr>
          <w:p w14:paraId="61D558D6"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tcPr>
          <w:p w14:paraId="50BE00CD"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2431AA5E"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20618F39"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59C04497" w14:textId="77777777" w:rsidR="00DE1C14" w:rsidRPr="00681BE3" w:rsidRDefault="00DE1C14" w:rsidP="00A23732">
            <w:pPr>
              <w:rPr>
                <w:rFonts w:ascii="Cambria" w:hAnsi="Cambria" w:cs="Arial"/>
                <w:sz w:val="18"/>
                <w:szCs w:val="18"/>
              </w:rPr>
            </w:pPr>
            <w:r w:rsidRPr="00681BE3">
              <w:rPr>
                <w:rFonts w:ascii="Cambria" w:hAnsi="Cambria"/>
                <w:sz w:val="18"/>
                <w:szCs w:val="18"/>
              </w:rPr>
              <w:t>Problematiku regulirati kroz Ugovor o izvođenju radova.</w:t>
            </w:r>
          </w:p>
        </w:tc>
      </w:tr>
      <w:tr w:rsidR="00DE1C14" w:rsidRPr="00681BE3" w14:paraId="19B06131" w14:textId="77777777" w:rsidTr="00A23732">
        <w:tc>
          <w:tcPr>
            <w:tcW w:w="1417" w:type="dxa"/>
          </w:tcPr>
          <w:p w14:paraId="6058FF75" w14:textId="77777777" w:rsidR="00DE1C14" w:rsidRPr="00681BE3" w:rsidRDefault="00DE1C14" w:rsidP="00A23732">
            <w:pPr>
              <w:rPr>
                <w:rFonts w:ascii="Cambria" w:hAnsi="Cambria"/>
                <w:sz w:val="18"/>
                <w:szCs w:val="18"/>
              </w:rPr>
            </w:pPr>
            <w:r w:rsidRPr="00681BE3">
              <w:rPr>
                <w:rFonts w:ascii="Cambria" w:hAnsi="Cambria"/>
                <w:sz w:val="18"/>
                <w:szCs w:val="18"/>
              </w:rPr>
              <w:t>Izgradnja</w:t>
            </w:r>
          </w:p>
        </w:tc>
        <w:tc>
          <w:tcPr>
            <w:tcW w:w="2552" w:type="dxa"/>
          </w:tcPr>
          <w:p w14:paraId="514D0E09" w14:textId="77777777" w:rsidR="00DE1C14" w:rsidRPr="00681BE3" w:rsidRDefault="00DE1C14" w:rsidP="00A23732">
            <w:pPr>
              <w:rPr>
                <w:rFonts w:ascii="Cambria" w:hAnsi="Cambria"/>
                <w:sz w:val="18"/>
                <w:szCs w:val="18"/>
              </w:rPr>
            </w:pPr>
            <w:r w:rsidRPr="00681BE3">
              <w:rPr>
                <w:rFonts w:ascii="Cambria" w:hAnsi="Cambria"/>
                <w:sz w:val="18"/>
                <w:szCs w:val="18"/>
              </w:rPr>
              <w:t>Emisija iz mehanizacije i vozila</w:t>
            </w:r>
          </w:p>
        </w:tc>
        <w:tc>
          <w:tcPr>
            <w:tcW w:w="3542" w:type="dxa"/>
          </w:tcPr>
          <w:p w14:paraId="142043A4" w14:textId="77777777" w:rsidR="00DE1C14" w:rsidRPr="00681BE3" w:rsidRDefault="00DE1C14" w:rsidP="00A23732">
            <w:pPr>
              <w:jc w:val="left"/>
              <w:rPr>
                <w:rFonts w:ascii="Cambria" w:hAnsi="Cambria"/>
                <w:sz w:val="18"/>
                <w:szCs w:val="18"/>
              </w:rPr>
            </w:pPr>
            <w:r w:rsidRPr="00681BE3">
              <w:rPr>
                <w:rFonts w:ascii="Cambria" w:hAnsi="Cambria"/>
                <w:sz w:val="18"/>
                <w:szCs w:val="18"/>
              </w:rPr>
              <w:t>Redovno održavati opremu i vozila.</w:t>
            </w:r>
          </w:p>
          <w:p w14:paraId="34CFB249" w14:textId="77777777" w:rsidR="00DE1C14" w:rsidRPr="00681BE3" w:rsidRDefault="00DE1C14" w:rsidP="00A23732">
            <w:pPr>
              <w:jc w:val="left"/>
              <w:rPr>
                <w:rFonts w:ascii="Cambria" w:hAnsi="Cambria"/>
                <w:sz w:val="18"/>
                <w:szCs w:val="18"/>
                <w:highlight w:val="yellow"/>
              </w:rPr>
            </w:pPr>
            <w:r w:rsidRPr="00681BE3">
              <w:rPr>
                <w:rFonts w:ascii="Cambria" w:hAnsi="Cambria"/>
                <w:sz w:val="18"/>
                <w:szCs w:val="18"/>
              </w:rPr>
              <w:t>Redovno ispitivati ispravnost vozila u skladu s propisima o emisiji štetnih gasova.</w:t>
            </w:r>
          </w:p>
        </w:tc>
        <w:tc>
          <w:tcPr>
            <w:tcW w:w="1134" w:type="dxa"/>
          </w:tcPr>
          <w:p w14:paraId="1EF76DD8" w14:textId="77777777" w:rsidR="00DE1C14" w:rsidRPr="00681BE3" w:rsidRDefault="00DE1C14" w:rsidP="00A23732">
            <w:pPr>
              <w:rPr>
                <w:rFonts w:ascii="Cambria" w:hAnsi="Cambria"/>
                <w:sz w:val="18"/>
                <w:szCs w:val="18"/>
                <w:highlight w:val="yellow"/>
              </w:rPr>
            </w:pPr>
          </w:p>
        </w:tc>
        <w:tc>
          <w:tcPr>
            <w:tcW w:w="1560" w:type="dxa"/>
          </w:tcPr>
          <w:p w14:paraId="153DAA59" w14:textId="77777777" w:rsidR="00DE1C14" w:rsidRPr="00681BE3" w:rsidRDefault="00DE1C14" w:rsidP="00A23732">
            <w:pPr>
              <w:rPr>
                <w:rFonts w:ascii="Cambria" w:hAnsi="Cambria"/>
                <w:sz w:val="18"/>
                <w:szCs w:val="18"/>
                <w:highlight w:val="yellow"/>
              </w:rPr>
            </w:pPr>
          </w:p>
        </w:tc>
        <w:tc>
          <w:tcPr>
            <w:tcW w:w="1134" w:type="dxa"/>
          </w:tcPr>
          <w:p w14:paraId="79BCD89E"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5CCF1FC1"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110220C8" w14:textId="77777777" w:rsidR="00DE1C14" w:rsidRPr="00681BE3" w:rsidRDefault="00DE1C14" w:rsidP="00A23732">
            <w:pPr>
              <w:rPr>
                <w:rFonts w:ascii="Cambria" w:hAnsi="Cambria"/>
                <w:sz w:val="18"/>
                <w:szCs w:val="18"/>
              </w:rPr>
            </w:pPr>
          </w:p>
        </w:tc>
      </w:tr>
      <w:tr w:rsidR="00DE1C14" w:rsidRPr="00681BE3" w14:paraId="7149BBEF" w14:textId="77777777" w:rsidTr="00A23732">
        <w:tc>
          <w:tcPr>
            <w:tcW w:w="1417" w:type="dxa"/>
          </w:tcPr>
          <w:p w14:paraId="1E8D41AF" w14:textId="77777777" w:rsidR="00DE1C14" w:rsidRPr="00681BE3" w:rsidRDefault="00DE1C14" w:rsidP="00A23732">
            <w:pPr>
              <w:rPr>
                <w:rFonts w:ascii="Cambria" w:hAnsi="Cambria"/>
                <w:sz w:val="18"/>
                <w:szCs w:val="18"/>
              </w:rPr>
            </w:pPr>
            <w:r w:rsidRPr="00681BE3">
              <w:rPr>
                <w:rFonts w:ascii="Cambria" w:hAnsi="Cambria"/>
                <w:sz w:val="18"/>
                <w:szCs w:val="18"/>
              </w:rPr>
              <w:t>Izgradnja</w:t>
            </w:r>
          </w:p>
        </w:tc>
        <w:tc>
          <w:tcPr>
            <w:tcW w:w="2552" w:type="dxa"/>
          </w:tcPr>
          <w:p w14:paraId="2C1DA8D9" w14:textId="77777777" w:rsidR="00DE1C14" w:rsidRPr="00681BE3" w:rsidRDefault="00DE1C14" w:rsidP="00A23732">
            <w:pPr>
              <w:rPr>
                <w:rFonts w:ascii="Cambria" w:hAnsi="Cambria"/>
                <w:sz w:val="18"/>
                <w:szCs w:val="18"/>
              </w:rPr>
            </w:pPr>
            <w:r w:rsidRPr="00681BE3">
              <w:rPr>
                <w:rFonts w:ascii="Cambria" w:hAnsi="Cambria"/>
                <w:sz w:val="18"/>
                <w:szCs w:val="18"/>
              </w:rPr>
              <w:t>Buka od rada mehanizacije i od prometa vozila</w:t>
            </w:r>
          </w:p>
        </w:tc>
        <w:tc>
          <w:tcPr>
            <w:tcW w:w="3542" w:type="dxa"/>
            <w:vAlign w:val="center"/>
          </w:tcPr>
          <w:p w14:paraId="08E3513F" w14:textId="77777777" w:rsidR="00DE1C14" w:rsidRPr="00681BE3" w:rsidRDefault="00DE1C14" w:rsidP="00A23732">
            <w:pPr>
              <w:jc w:val="left"/>
              <w:rPr>
                <w:rFonts w:ascii="Cambria" w:hAnsi="Cambria"/>
                <w:sz w:val="18"/>
                <w:szCs w:val="18"/>
              </w:rPr>
            </w:pPr>
            <w:r w:rsidRPr="00681BE3">
              <w:rPr>
                <w:rFonts w:ascii="Cambria" w:hAnsi="Cambria"/>
                <w:sz w:val="18"/>
                <w:szCs w:val="18"/>
              </w:rPr>
              <w:t>Koristiti moderne strojeve i vozila koji emitiraju niže razine buke te manje utječu na okolno stanovništvo i faunu</w:t>
            </w:r>
          </w:p>
          <w:p w14:paraId="13B08B25" w14:textId="77777777" w:rsidR="00DE1C14" w:rsidRPr="00681BE3" w:rsidRDefault="00DE1C14" w:rsidP="00A23732">
            <w:pPr>
              <w:jc w:val="left"/>
              <w:rPr>
                <w:rFonts w:ascii="Cambria" w:hAnsi="Cambria"/>
                <w:sz w:val="18"/>
                <w:szCs w:val="18"/>
              </w:rPr>
            </w:pPr>
            <w:r w:rsidRPr="00681BE3">
              <w:rPr>
                <w:rFonts w:ascii="Cambria" w:hAnsi="Cambria"/>
                <w:sz w:val="18"/>
                <w:szCs w:val="18"/>
              </w:rPr>
              <w:t>Osigurati prigušivače zvuka za teške strojeve.</w:t>
            </w:r>
          </w:p>
          <w:p w14:paraId="76D6D930" w14:textId="77777777" w:rsidR="00DE1C14" w:rsidRPr="00681BE3" w:rsidRDefault="00DE1C14" w:rsidP="00A23732">
            <w:pPr>
              <w:jc w:val="left"/>
              <w:rPr>
                <w:rFonts w:ascii="Cambria" w:hAnsi="Cambria"/>
                <w:sz w:val="18"/>
                <w:szCs w:val="18"/>
              </w:rPr>
            </w:pPr>
            <w:r w:rsidRPr="00681BE3">
              <w:rPr>
                <w:rFonts w:ascii="Cambria" w:hAnsi="Cambria"/>
                <w:sz w:val="18"/>
                <w:szCs w:val="18"/>
              </w:rPr>
              <w:t>Planirati premještanje opreme u vrijeme kada nisu velike dnevne gužve u prometu.</w:t>
            </w:r>
          </w:p>
          <w:p w14:paraId="2B5702F8" w14:textId="77777777" w:rsidR="00DE1C14" w:rsidRPr="00681BE3" w:rsidRDefault="00DE1C14" w:rsidP="00A23732">
            <w:pPr>
              <w:jc w:val="left"/>
              <w:rPr>
                <w:rFonts w:ascii="Cambria" w:hAnsi="Cambria"/>
                <w:sz w:val="18"/>
                <w:szCs w:val="18"/>
              </w:rPr>
            </w:pPr>
            <w:r w:rsidRPr="00681BE3">
              <w:rPr>
                <w:rFonts w:ascii="Cambria" w:hAnsi="Cambria"/>
                <w:sz w:val="18"/>
                <w:szCs w:val="18"/>
              </w:rPr>
              <w:t>Građevinske radove obavljati tokom dana, izbjegavati radove nakon 17 sati, posebno kad se radovi odvijaju unutar naselja, u neposrednoj blizini kuća</w:t>
            </w:r>
          </w:p>
          <w:p w14:paraId="4419B9BD" w14:textId="77777777" w:rsidR="00DE1C14" w:rsidRPr="00681BE3" w:rsidRDefault="00DE1C14" w:rsidP="00A23732">
            <w:pPr>
              <w:jc w:val="left"/>
              <w:rPr>
                <w:rFonts w:ascii="Cambria" w:hAnsi="Cambria"/>
                <w:sz w:val="18"/>
                <w:szCs w:val="18"/>
                <w:highlight w:val="yellow"/>
              </w:rPr>
            </w:pPr>
            <w:r w:rsidRPr="00681BE3">
              <w:rPr>
                <w:rFonts w:ascii="Cambria" w:hAnsi="Cambria"/>
                <w:sz w:val="18"/>
                <w:szCs w:val="18"/>
              </w:rPr>
              <w:t>Redovno održavati strojeve i vozila</w:t>
            </w:r>
          </w:p>
        </w:tc>
        <w:tc>
          <w:tcPr>
            <w:tcW w:w="1134" w:type="dxa"/>
          </w:tcPr>
          <w:p w14:paraId="29F752BD" w14:textId="77777777" w:rsidR="00DE1C14" w:rsidRPr="00681BE3" w:rsidRDefault="00DE1C14" w:rsidP="00A23732">
            <w:pPr>
              <w:rPr>
                <w:rFonts w:ascii="Cambria" w:hAnsi="Cambria"/>
                <w:sz w:val="18"/>
                <w:szCs w:val="18"/>
                <w:highlight w:val="yellow"/>
              </w:rPr>
            </w:pPr>
          </w:p>
        </w:tc>
        <w:tc>
          <w:tcPr>
            <w:tcW w:w="1560" w:type="dxa"/>
          </w:tcPr>
          <w:p w14:paraId="102DF6A7" w14:textId="77777777" w:rsidR="00DE1C14" w:rsidRPr="00681BE3" w:rsidRDefault="00DE1C14" w:rsidP="00A23732">
            <w:pPr>
              <w:rPr>
                <w:rFonts w:ascii="Cambria" w:hAnsi="Cambria"/>
                <w:sz w:val="18"/>
                <w:szCs w:val="18"/>
                <w:highlight w:val="yellow"/>
              </w:rPr>
            </w:pPr>
          </w:p>
        </w:tc>
        <w:tc>
          <w:tcPr>
            <w:tcW w:w="1134" w:type="dxa"/>
          </w:tcPr>
          <w:p w14:paraId="4E5C1DEA"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3EF46B28"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41BFAC82" w14:textId="77777777" w:rsidR="00DE1C14" w:rsidRPr="00681BE3" w:rsidRDefault="00DE1C14" w:rsidP="00A23732">
            <w:pPr>
              <w:rPr>
                <w:rFonts w:ascii="Cambria" w:hAnsi="Cambria"/>
                <w:sz w:val="18"/>
                <w:szCs w:val="18"/>
              </w:rPr>
            </w:pPr>
          </w:p>
        </w:tc>
      </w:tr>
      <w:tr w:rsidR="00DE1C14" w:rsidRPr="00681BE3" w14:paraId="7332EE1B" w14:textId="77777777" w:rsidTr="00A23732">
        <w:tc>
          <w:tcPr>
            <w:tcW w:w="1417" w:type="dxa"/>
          </w:tcPr>
          <w:p w14:paraId="34BBAF52" w14:textId="77777777" w:rsidR="00DE1C14" w:rsidRPr="00681BE3" w:rsidRDefault="00DE1C14" w:rsidP="00A23732">
            <w:pPr>
              <w:rPr>
                <w:rFonts w:ascii="Cambria" w:hAnsi="Cambria"/>
                <w:sz w:val="18"/>
                <w:szCs w:val="18"/>
              </w:rPr>
            </w:pPr>
            <w:r w:rsidRPr="00681BE3">
              <w:rPr>
                <w:rFonts w:ascii="Cambria" w:hAnsi="Cambria"/>
                <w:sz w:val="18"/>
                <w:szCs w:val="18"/>
              </w:rPr>
              <w:lastRenderedPageBreak/>
              <w:t>Izgradnja</w:t>
            </w:r>
          </w:p>
          <w:p w14:paraId="1F419B0F" w14:textId="77777777" w:rsidR="00DE1C14" w:rsidRPr="00681BE3" w:rsidRDefault="00DE1C14" w:rsidP="00A23732">
            <w:pPr>
              <w:rPr>
                <w:rFonts w:ascii="Cambria" w:hAnsi="Cambria"/>
                <w:sz w:val="18"/>
                <w:szCs w:val="18"/>
              </w:rPr>
            </w:pPr>
          </w:p>
        </w:tc>
        <w:tc>
          <w:tcPr>
            <w:tcW w:w="2552" w:type="dxa"/>
          </w:tcPr>
          <w:p w14:paraId="32E63FC1" w14:textId="77777777" w:rsidR="00DE1C14" w:rsidRPr="00681BE3" w:rsidRDefault="00DE1C14" w:rsidP="00A23732">
            <w:pPr>
              <w:rPr>
                <w:rFonts w:ascii="Cambria" w:hAnsi="Cambria"/>
                <w:sz w:val="18"/>
                <w:szCs w:val="18"/>
              </w:rPr>
            </w:pPr>
            <w:r w:rsidRPr="00681BE3">
              <w:rPr>
                <w:rFonts w:ascii="Cambria" w:hAnsi="Cambria"/>
                <w:sz w:val="18"/>
                <w:szCs w:val="18"/>
              </w:rPr>
              <w:t>Otežana poljoprivredna proizvodnja</w:t>
            </w:r>
          </w:p>
        </w:tc>
        <w:tc>
          <w:tcPr>
            <w:tcW w:w="3542" w:type="dxa"/>
            <w:vAlign w:val="center"/>
          </w:tcPr>
          <w:p w14:paraId="46289685" w14:textId="77777777" w:rsidR="00DE1C14" w:rsidRPr="00681BE3" w:rsidRDefault="00DE1C14" w:rsidP="00A23732">
            <w:pPr>
              <w:jc w:val="left"/>
              <w:rPr>
                <w:rFonts w:ascii="Cambria" w:hAnsi="Cambria"/>
                <w:sz w:val="18"/>
                <w:szCs w:val="18"/>
              </w:rPr>
            </w:pPr>
            <w:r w:rsidRPr="00681BE3">
              <w:rPr>
                <w:rFonts w:ascii="Cambria" w:hAnsi="Cambria"/>
                <w:sz w:val="18"/>
                <w:szCs w:val="18"/>
              </w:rPr>
              <w:t>Građevinski radovi na farmama tokom vegetacijskog razdoblja bit će izbjegavani koliko god je to moguće.</w:t>
            </w:r>
          </w:p>
          <w:p w14:paraId="1E234A21" w14:textId="77777777" w:rsidR="00DE1C14" w:rsidRPr="00681BE3" w:rsidRDefault="00DE1C14" w:rsidP="00A23732">
            <w:pPr>
              <w:jc w:val="left"/>
              <w:rPr>
                <w:rFonts w:ascii="Cambria" w:hAnsi="Cambria"/>
                <w:sz w:val="18"/>
                <w:szCs w:val="18"/>
              </w:rPr>
            </w:pPr>
            <w:r w:rsidRPr="00681BE3">
              <w:rPr>
                <w:rFonts w:ascii="Cambria" w:hAnsi="Cambria"/>
                <w:sz w:val="18"/>
                <w:szCs w:val="18"/>
              </w:rPr>
              <w:t>Osigurati da će poljoprivrednici koji već obrađuju dijelove lokacije pod-projekta moći nastaviti s poljoprivredom na područjima zemljišta koja neće biti pogođena gradnjom.</w:t>
            </w:r>
          </w:p>
          <w:p w14:paraId="4ADF9759" w14:textId="77777777" w:rsidR="00DE1C14" w:rsidRPr="00681BE3" w:rsidRDefault="00DE1C14" w:rsidP="00A23732">
            <w:pPr>
              <w:jc w:val="left"/>
              <w:rPr>
                <w:rFonts w:ascii="Cambria" w:hAnsi="Cambria"/>
                <w:sz w:val="18"/>
                <w:szCs w:val="18"/>
              </w:rPr>
            </w:pPr>
            <w:r w:rsidRPr="00681BE3">
              <w:rPr>
                <w:rFonts w:ascii="Cambria" w:hAnsi="Cambria"/>
                <w:sz w:val="18"/>
                <w:szCs w:val="18"/>
              </w:rPr>
              <w:t>Osigurati da su pogođene osobe unaprijed adekvatno obaviještene o opsegu, veličini i rasporedu predloženog projekta, njegovim implikacijama na njihovo daljnje bavljenje poljoprivredom tokom perioda gradnje. Te će mjere minimizirati problem sukoba i značajno će smanjiti taj utjecaj.</w:t>
            </w:r>
          </w:p>
          <w:p w14:paraId="7EBE167B" w14:textId="77777777" w:rsidR="00DE1C14" w:rsidRPr="00681BE3" w:rsidRDefault="00DE1C14" w:rsidP="00A23732">
            <w:pPr>
              <w:jc w:val="left"/>
              <w:rPr>
                <w:rFonts w:ascii="Cambria" w:hAnsi="Cambria"/>
                <w:sz w:val="18"/>
                <w:szCs w:val="18"/>
              </w:rPr>
            </w:pPr>
            <w:r w:rsidRPr="00681BE3">
              <w:rPr>
                <w:rFonts w:ascii="Cambria" w:hAnsi="Cambria"/>
                <w:sz w:val="18"/>
                <w:szCs w:val="18"/>
              </w:rPr>
              <w:t>Osigurati da se sve žalbe/zabrinutosti poljoprivrednika i lokalnih zajednica riješe prije građevinskih radova.</w:t>
            </w:r>
          </w:p>
        </w:tc>
        <w:tc>
          <w:tcPr>
            <w:tcW w:w="1134" w:type="dxa"/>
          </w:tcPr>
          <w:p w14:paraId="5D717520" w14:textId="77777777" w:rsidR="00DE1C14" w:rsidRPr="00681BE3" w:rsidRDefault="00DE1C14" w:rsidP="00A23732">
            <w:pPr>
              <w:rPr>
                <w:rFonts w:ascii="Cambria" w:hAnsi="Cambria"/>
                <w:sz w:val="18"/>
                <w:szCs w:val="18"/>
                <w:highlight w:val="yellow"/>
              </w:rPr>
            </w:pPr>
            <w:r w:rsidRPr="00681BE3">
              <w:rPr>
                <w:rFonts w:ascii="Cambria" w:hAnsi="Cambria"/>
                <w:sz w:val="18"/>
                <w:szCs w:val="18"/>
              </w:rPr>
              <w:t>-</w:t>
            </w:r>
          </w:p>
        </w:tc>
        <w:tc>
          <w:tcPr>
            <w:tcW w:w="1560" w:type="dxa"/>
          </w:tcPr>
          <w:p w14:paraId="64A743FC" w14:textId="77777777" w:rsidR="00DE1C14" w:rsidRPr="00681BE3" w:rsidRDefault="00DE1C14" w:rsidP="00A23732">
            <w:pPr>
              <w:rPr>
                <w:rFonts w:ascii="Cambria" w:hAnsi="Cambria"/>
                <w:sz w:val="18"/>
                <w:szCs w:val="18"/>
                <w:highlight w:val="yellow"/>
              </w:rPr>
            </w:pPr>
            <w:r w:rsidRPr="00681BE3">
              <w:rPr>
                <w:rFonts w:ascii="Cambria" w:hAnsi="Cambria"/>
                <w:sz w:val="18"/>
                <w:szCs w:val="18"/>
              </w:rPr>
              <w:t>-</w:t>
            </w:r>
          </w:p>
        </w:tc>
        <w:tc>
          <w:tcPr>
            <w:tcW w:w="1134" w:type="dxa"/>
          </w:tcPr>
          <w:p w14:paraId="7FE801F2" w14:textId="77777777" w:rsidR="00DE1C14" w:rsidRPr="00681BE3" w:rsidRDefault="00DE1C14" w:rsidP="00A23732">
            <w:pPr>
              <w:rPr>
                <w:rFonts w:ascii="Cambria" w:hAnsi="Cambria"/>
                <w:sz w:val="18"/>
                <w:szCs w:val="18"/>
              </w:rPr>
            </w:pPr>
            <w:r w:rsidRPr="00681BE3">
              <w:rPr>
                <w:rFonts w:ascii="Cambria" w:hAnsi="Cambria"/>
                <w:sz w:val="18"/>
                <w:szCs w:val="18"/>
              </w:rPr>
              <w:t>JIP u saradnji sa izvođačem</w:t>
            </w:r>
          </w:p>
        </w:tc>
        <w:tc>
          <w:tcPr>
            <w:tcW w:w="1559" w:type="dxa"/>
          </w:tcPr>
          <w:p w14:paraId="029F943C" w14:textId="77777777" w:rsidR="00DE1C14" w:rsidRPr="00681BE3" w:rsidRDefault="00DE1C14" w:rsidP="00A23732">
            <w:pPr>
              <w:rPr>
                <w:rFonts w:ascii="Cambria" w:hAnsi="Cambria"/>
                <w:sz w:val="18"/>
                <w:szCs w:val="18"/>
              </w:rPr>
            </w:pPr>
            <w:r w:rsidRPr="00681BE3">
              <w:rPr>
                <w:rFonts w:ascii="Cambria" w:hAnsi="Cambria"/>
                <w:sz w:val="18"/>
                <w:szCs w:val="18"/>
              </w:rPr>
              <w:t>JIP u saradnji sa izvođačem</w:t>
            </w:r>
          </w:p>
        </w:tc>
        <w:tc>
          <w:tcPr>
            <w:tcW w:w="1986" w:type="dxa"/>
          </w:tcPr>
          <w:p w14:paraId="3F0663E4" w14:textId="77777777" w:rsidR="00DE1C14" w:rsidRPr="00681BE3" w:rsidRDefault="00DE1C14" w:rsidP="00A23732">
            <w:pPr>
              <w:rPr>
                <w:rFonts w:ascii="Cambria" w:hAnsi="Cambria"/>
                <w:sz w:val="18"/>
                <w:szCs w:val="18"/>
              </w:rPr>
            </w:pPr>
            <w:r w:rsidRPr="00681BE3">
              <w:rPr>
                <w:rFonts w:ascii="Cambria" w:hAnsi="Cambria"/>
                <w:sz w:val="18"/>
                <w:szCs w:val="18"/>
              </w:rPr>
              <w:t>Problematiku regulirati kroz Ugovor o izvođenju radova.</w:t>
            </w:r>
          </w:p>
        </w:tc>
      </w:tr>
      <w:tr w:rsidR="00DE1C14" w:rsidRPr="00681BE3" w14:paraId="20C053BB" w14:textId="77777777" w:rsidTr="00A23732">
        <w:tc>
          <w:tcPr>
            <w:tcW w:w="1417" w:type="dxa"/>
          </w:tcPr>
          <w:p w14:paraId="03E56F35" w14:textId="77777777" w:rsidR="00DE1C14" w:rsidRPr="00681BE3" w:rsidRDefault="00DE1C14" w:rsidP="00A23732">
            <w:pPr>
              <w:rPr>
                <w:rFonts w:ascii="Cambria" w:hAnsi="Cambria"/>
                <w:sz w:val="18"/>
                <w:szCs w:val="18"/>
              </w:rPr>
            </w:pPr>
            <w:r w:rsidRPr="00681BE3">
              <w:rPr>
                <w:rFonts w:ascii="Cambria" w:hAnsi="Cambria"/>
                <w:sz w:val="18"/>
                <w:szCs w:val="18"/>
              </w:rPr>
              <w:t>Izgradnja</w:t>
            </w:r>
          </w:p>
          <w:p w14:paraId="13E7FF3A" w14:textId="77777777" w:rsidR="00DE1C14" w:rsidRPr="00681BE3" w:rsidRDefault="00DE1C14" w:rsidP="00A23732">
            <w:pPr>
              <w:rPr>
                <w:rFonts w:ascii="Cambria" w:hAnsi="Cambria"/>
                <w:sz w:val="18"/>
                <w:szCs w:val="18"/>
              </w:rPr>
            </w:pPr>
          </w:p>
        </w:tc>
        <w:tc>
          <w:tcPr>
            <w:tcW w:w="2552" w:type="dxa"/>
          </w:tcPr>
          <w:p w14:paraId="463705AC" w14:textId="77777777" w:rsidR="00DE1C14" w:rsidRPr="00681BE3" w:rsidRDefault="00DE1C14" w:rsidP="00A23732">
            <w:pPr>
              <w:rPr>
                <w:rFonts w:ascii="Cambria" w:hAnsi="Cambria"/>
                <w:sz w:val="18"/>
                <w:szCs w:val="18"/>
              </w:rPr>
            </w:pPr>
            <w:r w:rsidRPr="00681BE3">
              <w:rPr>
                <w:rFonts w:ascii="Cambria" w:hAnsi="Cambria"/>
                <w:sz w:val="18"/>
                <w:szCs w:val="18"/>
              </w:rPr>
              <w:t>Rizik izlaganja radnika otrovnim plinovima, buci, prašini i vibracijama</w:t>
            </w:r>
          </w:p>
        </w:tc>
        <w:tc>
          <w:tcPr>
            <w:tcW w:w="3542" w:type="dxa"/>
            <w:vAlign w:val="center"/>
          </w:tcPr>
          <w:p w14:paraId="47E17AC4" w14:textId="77777777" w:rsidR="00DE1C14" w:rsidRPr="00681BE3" w:rsidRDefault="00DE1C14" w:rsidP="00A23732">
            <w:pPr>
              <w:jc w:val="left"/>
              <w:rPr>
                <w:rFonts w:ascii="Cambria" w:hAnsi="Cambria"/>
                <w:sz w:val="18"/>
                <w:szCs w:val="18"/>
              </w:rPr>
            </w:pPr>
            <w:r w:rsidRPr="00681BE3">
              <w:rPr>
                <w:rFonts w:ascii="Cambria" w:hAnsi="Cambria"/>
                <w:sz w:val="18"/>
                <w:szCs w:val="18"/>
              </w:rPr>
              <w:t>Provesti sve gore spomenute mjere povezane s ublažavanjem utjecaja otrovnih plinova, buke, prašine i vibracija.</w:t>
            </w:r>
          </w:p>
          <w:p w14:paraId="302F7E88" w14:textId="77777777" w:rsidR="00DE1C14" w:rsidRPr="00681BE3" w:rsidRDefault="00DE1C14" w:rsidP="00A23732">
            <w:pPr>
              <w:jc w:val="left"/>
              <w:rPr>
                <w:rFonts w:ascii="Cambria" w:hAnsi="Cambria"/>
                <w:sz w:val="18"/>
                <w:szCs w:val="18"/>
              </w:rPr>
            </w:pPr>
            <w:r w:rsidRPr="00681BE3">
              <w:rPr>
                <w:rFonts w:ascii="Cambria" w:hAnsi="Cambria"/>
                <w:sz w:val="18"/>
                <w:szCs w:val="18"/>
              </w:rPr>
              <w:t>Osigurati sanitarne i higijenske sadržaje za radnike.</w:t>
            </w:r>
          </w:p>
          <w:p w14:paraId="2915EC44" w14:textId="77777777" w:rsidR="00DE1C14" w:rsidRPr="00681BE3" w:rsidRDefault="00DE1C14" w:rsidP="00A23732">
            <w:pPr>
              <w:jc w:val="left"/>
              <w:rPr>
                <w:rFonts w:ascii="Cambria" w:hAnsi="Cambria"/>
                <w:sz w:val="18"/>
                <w:szCs w:val="18"/>
              </w:rPr>
            </w:pPr>
            <w:r w:rsidRPr="00681BE3">
              <w:rPr>
                <w:rFonts w:ascii="Cambria" w:hAnsi="Cambria"/>
                <w:sz w:val="18"/>
                <w:szCs w:val="18"/>
              </w:rPr>
              <w:t>Pripremiti i provesti Plan organizacije gradilišta i Plan upravljanja zaštitom zdravlja i sigurnosti radnika.</w:t>
            </w:r>
          </w:p>
          <w:p w14:paraId="4915C3C5" w14:textId="77777777" w:rsidR="00DE1C14" w:rsidRPr="00681BE3" w:rsidRDefault="00DE1C14" w:rsidP="00A23732">
            <w:pPr>
              <w:jc w:val="left"/>
              <w:rPr>
                <w:rFonts w:ascii="Cambria" w:hAnsi="Cambria"/>
                <w:sz w:val="18"/>
                <w:szCs w:val="18"/>
              </w:rPr>
            </w:pPr>
            <w:r w:rsidRPr="00681BE3">
              <w:rPr>
                <w:rFonts w:ascii="Cambria" w:hAnsi="Cambria"/>
                <w:sz w:val="18"/>
                <w:szCs w:val="18"/>
              </w:rPr>
              <w:t>Zahtijevati od svih radnika da se pridržavaju Plana upravljanja zaštitom zdravlja i sigurnosti radnika.</w:t>
            </w:r>
          </w:p>
          <w:p w14:paraId="630438F4" w14:textId="77777777" w:rsidR="00DE1C14" w:rsidRPr="00681BE3" w:rsidRDefault="00DE1C14" w:rsidP="00A23732">
            <w:pPr>
              <w:jc w:val="left"/>
              <w:rPr>
                <w:rFonts w:ascii="Cambria" w:hAnsi="Cambria"/>
                <w:sz w:val="18"/>
                <w:szCs w:val="18"/>
              </w:rPr>
            </w:pPr>
            <w:r w:rsidRPr="00681BE3">
              <w:rPr>
                <w:rFonts w:ascii="Cambria" w:hAnsi="Cambria"/>
                <w:sz w:val="18"/>
                <w:szCs w:val="18"/>
              </w:rPr>
              <w:t>Osigurati radnicima ličnu zaštitnu radnu opremu (ZRO) koja odgovara zadacima.</w:t>
            </w:r>
          </w:p>
          <w:p w14:paraId="3409C10F" w14:textId="77777777" w:rsidR="00DE1C14" w:rsidRPr="00681BE3" w:rsidRDefault="00DE1C14" w:rsidP="00A23732">
            <w:pPr>
              <w:jc w:val="left"/>
              <w:rPr>
                <w:rFonts w:ascii="Cambria" w:hAnsi="Cambria"/>
                <w:sz w:val="18"/>
                <w:szCs w:val="18"/>
              </w:rPr>
            </w:pPr>
            <w:r w:rsidRPr="00681BE3">
              <w:rPr>
                <w:rFonts w:ascii="Cambria" w:hAnsi="Cambria"/>
                <w:sz w:val="18"/>
                <w:szCs w:val="18"/>
              </w:rPr>
              <w:t>Osigurati da radnici slijede procedure o obaveznoj upotrebi ZRO i da su prošli obuku o zaštiti na radu.</w:t>
            </w:r>
          </w:p>
        </w:tc>
        <w:tc>
          <w:tcPr>
            <w:tcW w:w="1134" w:type="dxa"/>
          </w:tcPr>
          <w:p w14:paraId="75401CCF" w14:textId="77777777" w:rsidR="00DE1C14" w:rsidRPr="00681BE3" w:rsidRDefault="00DE1C14" w:rsidP="00A23732">
            <w:pPr>
              <w:rPr>
                <w:rFonts w:ascii="Cambria" w:hAnsi="Cambria"/>
                <w:sz w:val="18"/>
                <w:szCs w:val="18"/>
                <w:highlight w:val="yellow"/>
              </w:rPr>
            </w:pPr>
            <w:r w:rsidRPr="00681BE3">
              <w:rPr>
                <w:rFonts w:ascii="Cambria" w:hAnsi="Cambria"/>
                <w:sz w:val="18"/>
                <w:szCs w:val="18"/>
              </w:rPr>
              <w:t>-</w:t>
            </w:r>
          </w:p>
        </w:tc>
        <w:tc>
          <w:tcPr>
            <w:tcW w:w="1560" w:type="dxa"/>
          </w:tcPr>
          <w:p w14:paraId="379E3287" w14:textId="77777777" w:rsidR="00DE1C14" w:rsidRPr="00681BE3" w:rsidRDefault="00DE1C14" w:rsidP="00A23732">
            <w:pPr>
              <w:rPr>
                <w:rFonts w:ascii="Cambria" w:hAnsi="Cambria"/>
                <w:sz w:val="18"/>
                <w:szCs w:val="18"/>
                <w:highlight w:val="yellow"/>
              </w:rPr>
            </w:pPr>
            <w:r w:rsidRPr="00681BE3">
              <w:rPr>
                <w:rFonts w:ascii="Cambria" w:hAnsi="Cambria"/>
                <w:sz w:val="18"/>
                <w:szCs w:val="18"/>
              </w:rPr>
              <w:t>-</w:t>
            </w:r>
          </w:p>
        </w:tc>
        <w:tc>
          <w:tcPr>
            <w:tcW w:w="1134" w:type="dxa"/>
          </w:tcPr>
          <w:p w14:paraId="4B052C4D"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208155D9"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1CC73170" w14:textId="77777777" w:rsidR="00DE1C14" w:rsidRPr="00681BE3" w:rsidRDefault="00DE1C14" w:rsidP="00A23732">
            <w:pPr>
              <w:rPr>
                <w:rFonts w:ascii="Cambria" w:hAnsi="Cambria"/>
                <w:sz w:val="18"/>
                <w:szCs w:val="18"/>
              </w:rPr>
            </w:pPr>
            <w:r w:rsidRPr="00681BE3">
              <w:rPr>
                <w:rFonts w:ascii="Cambria" w:hAnsi="Cambria"/>
                <w:sz w:val="18"/>
                <w:szCs w:val="18"/>
              </w:rPr>
              <w:t>Problematiku regulirati kroz Ugovor o izvođenju radova.</w:t>
            </w:r>
          </w:p>
        </w:tc>
      </w:tr>
      <w:tr w:rsidR="00DE1C14" w:rsidRPr="00681BE3" w14:paraId="39EF9133" w14:textId="77777777" w:rsidTr="00A23732">
        <w:tc>
          <w:tcPr>
            <w:tcW w:w="1417" w:type="dxa"/>
          </w:tcPr>
          <w:p w14:paraId="0D58EFB3" w14:textId="77777777" w:rsidR="00DE1C14" w:rsidRPr="00681BE3" w:rsidRDefault="00DE1C14" w:rsidP="00A23732">
            <w:pPr>
              <w:rPr>
                <w:rFonts w:ascii="Cambria" w:hAnsi="Cambria"/>
                <w:sz w:val="18"/>
                <w:szCs w:val="18"/>
              </w:rPr>
            </w:pPr>
            <w:r w:rsidRPr="00681BE3">
              <w:rPr>
                <w:rFonts w:ascii="Cambria" w:hAnsi="Cambria"/>
                <w:sz w:val="18"/>
                <w:szCs w:val="18"/>
              </w:rPr>
              <w:t>Izgradnja</w:t>
            </w:r>
          </w:p>
        </w:tc>
        <w:tc>
          <w:tcPr>
            <w:tcW w:w="2552" w:type="dxa"/>
          </w:tcPr>
          <w:p w14:paraId="27F05370" w14:textId="77777777" w:rsidR="00DE1C14" w:rsidRPr="00681BE3" w:rsidRDefault="00DE1C14" w:rsidP="00A23732">
            <w:pPr>
              <w:rPr>
                <w:rFonts w:ascii="Cambria" w:hAnsi="Cambria"/>
                <w:sz w:val="18"/>
                <w:szCs w:val="18"/>
              </w:rPr>
            </w:pPr>
            <w:r w:rsidRPr="00681BE3">
              <w:rPr>
                <w:rFonts w:ascii="Cambria" w:hAnsi="Cambria"/>
                <w:sz w:val="18"/>
                <w:szCs w:val="18"/>
              </w:rPr>
              <w:t>Opasnost od nesreća i ozljeda na radu, kao što su:</w:t>
            </w:r>
          </w:p>
          <w:p w14:paraId="49BDA603" w14:textId="77777777" w:rsidR="00DE1C14" w:rsidRPr="00681BE3" w:rsidRDefault="00DE1C14" w:rsidP="00A23732">
            <w:pPr>
              <w:pStyle w:val="ListParagraph"/>
              <w:ind w:left="321" w:hanging="257"/>
              <w:rPr>
                <w:rFonts w:ascii="Cambria" w:hAnsi="Cambria"/>
                <w:sz w:val="18"/>
                <w:szCs w:val="18"/>
              </w:rPr>
            </w:pPr>
            <w:r w:rsidRPr="00681BE3">
              <w:rPr>
                <w:rFonts w:ascii="Cambria" w:hAnsi="Cambria"/>
                <w:sz w:val="18"/>
                <w:szCs w:val="18"/>
              </w:rPr>
              <w:t>o</w:t>
            </w:r>
            <w:r w:rsidRPr="00681BE3">
              <w:rPr>
                <w:rFonts w:ascii="Cambria" w:hAnsi="Cambria"/>
                <w:sz w:val="18"/>
                <w:szCs w:val="18"/>
              </w:rPr>
              <w:tab/>
              <w:t xml:space="preserve">opasnost od spoticanja i pada; </w:t>
            </w:r>
          </w:p>
          <w:p w14:paraId="0B968F05" w14:textId="77777777" w:rsidR="00DE1C14" w:rsidRPr="00681BE3" w:rsidRDefault="00DE1C14" w:rsidP="00A23732">
            <w:pPr>
              <w:pStyle w:val="ListParagraph"/>
              <w:ind w:left="321" w:hanging="257"/>
              <w:rPr>
                <w:rFonts w:ascii="Cambria" w:hAnsi="Cambria"/>
                <w:sz w:val="18"/>
                <w:szCs w:val="18"/>
              </w:rPr>
            </w:pPr>
            <w:r w:rsidRPr="00681BE3">
              <w:rPr>
                <w:rFonts w:ascii="Cambria" w:hAnsi="Cambria"/>
                <w:sz w:val="18"/>
                <w:szCs w:val="18"/>
              </w:rPr>
              <w:t>o</w:t>
            </w:r>
            <w:r w:rsidRPr="00681BE3">
              <w:rPr>
                <w:rFonts w:ascii="Cambria" w:hAnsi="Cambria"/>
                <w:sz w:val="18"/>
                <w:szCs w:val="18"/>
              </w:rPr>
              <w:tab/>
              <w:t xml:space="preserve">opasnosti od iskopa; </w:t>
            </w:r>
          </w:p>
          <w:p w14:paraId="29F962B2" w14:textId="77777777" w:rsidR="00DE1C14" w:rsidRPr="00681BE3" w:rsidRDefault="00DE1C14" w:rsidP="00A23732">
            <w:pPr>
              <w:pStyle w:val="ListParagraph"/>
              <w:ind w:left="321" w:hanging="257"/>
              <w:rPr>
                <w:rFonts w:ascii="Cambria" w:hAnsi="Cambria"/>
                <w:sz w:val="18"/>
                <w:szCs w:val="18"/>
              </w:rPr>
            </w:pPr>
            <w:r w:rsidRPr="00681BE3">
              <w:rPr>
                <w:rFonts w:ascii="Cambria" w:hAnsi="Cambria"/>
                <w:sz w:val="18"/>
                <w:szCs w:val="18"/>
              </w:rPr>
              <w:t>o</w:t>
            </w:r>
            <w:r w:rsidRPr="00681BE3">
              <w:rPr>
                <w:rFonts w:ascii="Cambria" w:hAnsi="Cambria"/>
                <w:sz w:val="18"/>
                <w:szCs w:val="18"/>
              </w:rPr>
              <w:tab/>
              <w:t xml:space="preserve">pad opreme na radnike; </w:t>
            </w:r>
          </w:p>
          <w:p w14:paraId="5F4C2320" w14:textId="77777777" w:rsidR="00DE1C14" w:rsidRPr="00681BE3" w:rsidRDefault="00DE1C14" w:rsidP="00A23732">
            <w:pPr>
              <w:pStyle w:val="ListParagraph"/>
              <w:ind w:left="321" w:hanging="257"/>
              <w:rPr>
                <w:rFonts w:ascii="Cambria" w:hAnsi="Cambria"/>
                <w:sz w:val="18"/>
                <w:szCs w:val="18"/>
              </w:rPr>
            </w:pPr>
            <w:r w:rsidRPr="00681BE3">
              <w:rPr>
                <w:rFonts w:ascii="Cambria" w:hAnsi="Cambria"/>
                <w:sz w:val="18"/>
                <w:szCs w:val="18"/>
              </w:rPr>
              <w:lastRenderedPageBreak/>
              <w:t>o</w:t>
            </w:r>
            <w:r w:rsidRPr="00681BE3">
              <w:rPr>
                <w:rFonts w:ascii="Cambria" w:hAnsi="Cambria"/>
                <w:sz w:val="18"/>
                <w:szCs w:val="18"/>
              </w:rPr>
              <w:tab/>
              <w:t xml:space="preserve">podizanje teških konstrukcija; </w:t>
            </w:r>
          </w:p>
          <w:p w14:paraId="06EC6203" w14:textId="77777777" w:rsidR="00DE1C14" w:rsidRPr="00681BE3" w:rsidRDefault="00DE1C14" w:rsidP="00A23732">
            <w:pPr>
              <w:pStyle w:val="ListParagraph"/>
              <w:ind w:left="321" w:hanging="257"/>
              <w:rPr>
                <w:rFonts w:ascii="Cambria" w:hAnsi="Cambria"/>
                <w:sz w:val="18"/>
                <w:szCs w:val="18"/>
              </w:rPr>
            </w:pPr>
            <w:r w:rsidRPr="00681BE3">
              <w:rPr>
                <w:rFonts w:ascii="Cambria" w:hAnsi="Cambria"/>
                <w:sz w:val="18"/>
                <w:szCs w:val="18"/>
              </w:rPr>
              <w:t>o</w:t>
            </w:r>
            <w:r w:rsidRPr="00681BE3">
              <w:rPr>
                <w:rFonts w:ascii="Cambria" w:hAnsi="Cambria"/>
                <w:sz w:val="18"/>
                <w:szCs w:val="18"/>
              </w:rPr>
              <w:tab/>
              <w:t>opasnosti povezane s rukovanjem materijalima (npr. podizanje, udaren ili pogođen, pričepljen, itd.);</w:t>
            </w:r>
          </w:p>
          <w:p w14:paraId="3578C955" w14:textId="77777777" w:rsidR="00DE1C14" w:rsidRPr="00681BE3" w:rsidRDefault="00DE1C14" w:rsidP="00A23732">
            <w:pPr>
              <w:pStyle w:val="ListParagraph"/>
              <w:ind w:left="321" w:hanging="257"/>
              <w:rPr>
                <w:rFonts w:ascii="Cambria" w:hAnsi="Cambria"/>
                <w:sz w:val="18"/>
                <w:szCs w:val="18"/>
              </w:rPr>
            </w:pPr>
            <w:r w:rsidRPr="00681BE3">
              <w:rPr>
                <w:rFonts w:ascii="Cambria" w:hAnsi="Cambria"/>
                <w:sz w:val="18"/>
                <w:szCs w:val="18"/>
              </w:rPr>
              <w:t>o</w:t>
            </w:r>
            <w:r w:rsidRPr="00681BE3">
              <w:rPr>
                <w:rFonts w:ascii="Cambria" w:hAnsi="Cambria"/>
                <w:sz w:val="18"/>
                <w:szCs w:val="18"/>
              </w:rPr>
              <w:tab/>
              <w:t>zavarivanje i ostali radovi koji emitiraju vruće i užarene čestice;</w:t>
            </w:r>
          </w:p>
          <w:p w14:paraId="75D09D37" w14:textId="77777777" w:rsidR="00DE1C14" w:rsidRPr="00681BE3" w:rsidRDefault="00DE1C14" w:rsidP="00A23732">
            <w:pPr>
              <w:pStyle w:val="ListParagraph"/>
              <w:ind w:left="321" w:hanging="257"/>
              <w:rPr>
                <w:rFonts w:ascii="Cambria" w:hAnsi="Cambria"/>
                <w:sz w:val="18"/>
                <w:szCs w:val="18"/>
              </w:rPr>
            </w:pPr>
            <w:r w:rsidRPr="00681BE3">
              <w:rPr>
                <w:rFonts w:ascii="Cambria" w:hAnsi="Cambria"/>
                <w:sz w:val="18"/>
                <w:szCs w:val="18"/>
              </w:rPr>
              <w:t>o</w:t>
            </w:r>
            <w:r w:rsidRPr="00681BE3">
              <w:rPr>
                <w:rFonts w:ascii="Cambria" w:hAnsi="Cambria"/>
                <w:sz w:val="18"/>
                <w:szCs w:val="18"/>
              </w:rPr>
              <w:tab/>
              <w:t>rad s elektro instalacijama i opremom.</w:t>
            </w:r>
          </w:p>
          <w:p w14:paraId="5F2C30ED" w14:textId="77777777" w:rsidR="00DE1C14" w:rsidRPr="00681BE3" w:rsidRDefault="00DE1C14" w:rsidP="00A23732">
            <w:pPr>
              <w:rPr>
                <w:rFonts w:ascii="Cambria" w:hAnsi="Cambria"/>
                <w:sz w:val="18"/>
                <w:szCs w:val="18"/>
              </w:rPr>
            </w:pPr>
          </w:p>
        </w:tc>
        <w:tc>
          <w:tcPr>
            <w:tcW w:w="3542" w:type="dxa"/>
            <w:vAlign w:val="center"/>
          </w:tcPr>
          <w:p w14:paraId="3D5DEE4E" w14:textId="77777777" w:rsidR="00DE1C14" w:rsidRPr="00681BE3" w:rsidRDefault="00DE1C14" w:rsidP="00A23732">
            <w:pPr>
              <w:rPr>
                <w:rFonts w:ascii="Cambria" w:hAnsi="Cambria"/>
                <w:sz w:val="18"/>
                <w:szCs w:val="18"/>
              </w:rPr>
            </w:pPr>
            <w:r w:rsidRPr="00681BE3">
              <w:rPr>
                <w:rFonts w:ascii="Cambria" w:hAnsi="Cambria"/>
                <w:sz w:val="18"/>
                <w:szCs w:val="18"/>
              </w:rPr>
              <w:lastRenderedPageBreak/>
              <w:t>Duž trase izgradnje sistema navodnjavanja postaviti znakove upozorenja.</w:t>
            </w:r>
          </w:p>
          <w:p w14:paraId="578C09FD" w14:textId="77777777" w:rsidR="00DE1C14" w:rsidRPr="00681BE3" w:rsidRDefault="00DE1C14" w:rsidP="00A23732">
            <w:pPr>
              <w:rPr>
                <w:rFonts w:ascii="Cambria" w:hAnsi="Cambria"/>
                <w:sz w:val="18"/>
                <w:szCs w:val="18"/>
              </w:rPr>
            </w:pPr>
            <w:r w:rsidRPr="00681BE3">
              <w:rPr>
                <w:rFonts w:ascii="Cambria" w:hAnsi="Cambria"/>
                <w:sz w:val="18"/>
                <w:szCs w:val="18"/>
              </w:rPr>
              <w:t>Radnicima osigurati sanitarne i higijenske čvorove.</w:t>
            </w:r>
          </w:p>
          <w:p w14:paraId="32681F14" w14:textId="77777777" w:rsidR="00DE1C14" w:rsidRPr="00681BE3" w:rsidRDefault="00DE1C14" w:rsidP="00A23732">
            <w:pPr>
              <w:rPr>
                <w:rFonts w:ascii="Cambria" w:hAnsi="Cambria"/>
                <w:sz w:val="18"/>
                <w:szCs w:val="18"/>
              </w:rPr>
            </w:pPr>
            <w:r w:rsidRPr="00681BE3">
              <w:rPr>
                <w:rFonts w:ascii="Cambria" w:hAnsi="Cambria"/>
                <w:sz w:val="18"/>
                <w:szCs w:val="18"/>
              </w:rPr>
              <w:t xml:space="preserve">Pripremiti i provoditi Plan organizacije gradilišta i Plan upravljanja zaštitom </w:t>
            </w:r>
            <w:r w:rsidRPr="00681BE3">
              <w:rPr>
                <w:rFonts w:ascii="Cambria" w:hAnsi="Cambria"/>
                <w:sz w:val="18"/>
                <w:szCs w:val="18"/>
              </w:rPr>
              <w:lastRenderedPageBreak/>
              <w:t>zdravlja i sigurnosti radnika.</w:t>
            </w:r>
          </w:p>
          <w:p w14:paraId="5F7D18E2" w14:textId="77777777" w:rsidR="00DE1C14" w:rsidRPr="00681BE3" w:rsidRDefault="00DE1C14" w:rsidP="00A23732">
            <w:pPr>
              <w:rPr>
                <w:rFonts w:ascii="Cambria" w:hAnsi="Cambria"/>
                <w:sz w:val="18"/>
                <w:szCs w:val="18"/>
              </w:rPr>
            </w:pPr>
            <w:r w:rsidRPr="00681BE3">
              <w:rPr>
                <w:rFonts w:ascii="Cambria" w:hAnsi="Cambria"/>
                <w:sz w:val="18"/>
                <w:szCs w:val="18"/>
              </w:rPr>
              <w:t>Zahtijevati od svih radnika da se pridržavaju Plana upravljanja zaštitom zdravlja i sigurnosti radnika.</w:t>
            </w:r>
          </w:p>
          <w:p w14:paraId="5D306F0A" w14:textId="77777777" w:rsidR="00DE1C14" w:rsidRPr="00681BE3" w:rsidRDefault="00DE1C14" w:rsidP="00A23732">
            <w:pPr>
              <w:jc w:val="left"/>
              <w:rPr>
                <w:rFonts w:ascii="Cambria" w:hAnsi="Cambria"/>
                <w:sz w:val="18"/>
                <w:szCs w:val="18"/>
              </w:rPr>
            </w:pPr>
            <w:r w:rsidRPr="00681BE3">
              <w:rPr>
                <w:rFonts w:ascii="Cambria" w:hAnsi="Cambria"/>
                <w:sz w:val="18"/>
                <w:szCs w:val="18"/>
              </w:rPr>
              <w:t>Osigurati radnicima ličnu zaštitnu radnu opremu (ZRO) koja odgovara zadacima.</w:t>
            </w:r>
          </w:p>
          <w:p w14:paraId="2620C3C7" w14:textId="77777777" w:rsidR="00DE1C14" w:rsidRPr="00681BE3" w:rsidRDefault="00DE1C14" w:rsidP="00A23732">
            <w:pPr>
              <w:rPr>
                <w:rFonts w:ascii="Cambria" w:hAnsi="Cambria"/>
                <w:sz w:val="18"/>
                <w:szCs w:val="18"/>
              </w:rPr>
            </w:pPr>
            <w:r w:rsidRPr="00681BE3">
              <w:rPr>
                <w:rFonts w:ascii="Cambria" w:hAnsi="Cambria"/>
                <w:sz w:val="18"/>
                <w:szCs w:val="18"/>
              </w:rPr>
              <w:t>Osigurati da radnici slijede procedure o obaveznoj upotrebi ZRO i da su prošli obuku o zaštiti na radu.</w:t>
            </w:r>
          </w:p>
          <w:p w14:paraId="52036768" w14:textId="77777777" w:rsidR="00DE1C14" w:rsidRPr="00681BE3" w:rsidRDefault="00DE1C14" w:rsidP="00A23732">
            <w:pPr>
              <w:rPr>
                <w:rFonts w:ascii="Cambria" w:hAnsi="Cambria"/>
                <w:sz w:val="18"/>
                <w:szCs w:val="18"/>
              </w:rPr>
            </w:pPr>
            <w:r w:rsidRPr="00681BE3">
              <w:rPr>
                <w:rFonts w:ascii="Cambria" w:hAnsi="Cambria"/>
                <w:sz w:val="18"/>
                <w:szCs w:val="18"/>
              </w:rPr>
              <w:t>Osigurati da mašinama upravljaju samo kvalificirani operateri mašina koji imaju vještine i iskustvo.</w:t>
            </w:r>
          </w:p>
        </w:tc>
        <w:tc>
          <w:tcPr>
            <w:tcW w:w="1134" w:type="dxa"/>
          </w:tcPr>
          <w:p w14:paraId="67A2F0DF" w14:textId="77777777" w:rsidR="00DE1C14" w:rsidRPr="00681BE3" w:rsidRDefault="00DE1C14" w:rsidP="00A23732">
            <w:pPr>
              <w:rPr>
                <w:rFonts w:ascii="Cambria" w:hAnsi="Cambria"/>
                <w:sz w:val="18"/>
                <w:szCs w:val="18"/>
              </w:rPr>
            </w:pPr>
            <w:r w:rsidRPr="00681BE3">
              <w:rPr>
                <w:rFonts w:ascii="Cambria" w:hAnsi="Cambria"/>
                <w:sz w:val="18"/>
                <w:szCs w:val="18"/>
              </w:rPr>
              <w:lastRenderedPageBreak/>
              <w:t>-</w:t>
            </w:r>
          </w:p>
        </w:tc>
        <w:tc>
          <w:tcPr>
            <w:tcW w:w="1560" w:type="dxa"/>
          </w:tcPr>
          <w:p w14:paraId="70FF9105"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176B703E"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0FBDC515"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7E3E5FD6" w14:textId="77777777" w:rsidR="00DE1C14" w:rsidRPr="00681BE3" w:rsidRDefault="00DE1C14" w:rsidP="00A23732">
            <w:pPr>
              <w:rPr>
                <w:rFonts w:ascii="Cambria" w:hAnsi="Cambria"/>
                <w:sz w:val="18"/>
                <w:szCs w:val="18"/>
              </w:rPr>
            </w:pPr>
            <w:r w:rsidRPr="00681BE3">
              <w:rPr>
                <w:rFonts w:ascii="Cambria" w:hAnsi="Cambria"/>
                <w:sz w:val="18"/>
                <w:szCs w:val="18"/>
              </w:rPr>
              <w:t>Problematiku regulirati kroz Ugovor o izvođenju radova.</w:t>
            </w:r>
          </w:p>
        </w:tc>
      </w:tr>
      <w:tr w:rsidR="00DE1C14" w:rsidRPr="00681BE3" w14:paraId="228F55B9" w14:textId="77777777" w:rsidTr="00A23732">
        <w:tc>
          <w:tcPr>
            <w:tcW w:w="1417" w:type="dxa"/>
          </w:tcPr>
          <w:p w14:paraId="36A22021" w14:textId="77777777" w:rsidR="00DE1C14" w:rsidRPr="00681BE3" w:rsidRDefault="00DE1C14" w:rsidP="00A23732">
            <w:pPr>
              <w:rPr>
                <w:rFonts w:ascii="Cambria" w:hAnsi="Cambria"/>
                <w:sz w:val="18"/>
                <w:szCs w:val="18"/>
              </w:rPr>
            </w:pPr>
            <w:r w:rsidRPr="00681BE3">
              <w:rPr>
                <w:rFonts w:ascii="Cambria" w:hAnsi="Cambria"/>
                <w:sz w:val="18"/>
                <w:szCs w:val="18"/>
              </w:rPr>
              <w:t>Izgradnja</w:t>
            </w:r>
          </w:p>
          <w:p w14:paraId="04B75A39" w14:textId="77777777" w:rsidR="00DE1C14" w:rsidRPr="00681BE3" w:rsidRDefault="00DE1C14" w:rsidP="00A23732">
            <w:pPr>
              <w:rPr>
                <w:rFonts w:ascii="Cambria" w:hAnsi="Cambria"/>
                <w:sz w:val="18"/>
                <w:szCs w:val="18"/>
              </w:rPr>
            </w:pPr>
          </w:p>
        </w:tc>
        <w:tc>
          <w:tcPr>
            <w:tcW w:w="2552" w:type="dxa"/>
          </w:tcPr>
          <w:p w14:paraId="090CF415" w14:textId="77777777" w:rsidR="00DE1C14" w:rsidRPr="00681BE3" w:rsidRDefault="00DE1C14" w:rsidP="00A23732">
            <w:pPr>
              <w:rPr>
                <w:rFonts w:ascii="Cambria" w:hAnsi="Cambria"/>
                <w:sz w:val="18"/>
                <w:szCs w:val="18"/>
              </w:rPr>
            </w:pPr>
            <w:r w:rsidRPr="00681BE3">
              <w:rPr>
                <w:rFonts w:ascii="Cambria" w:hAnsi="Cambria"/>
                <w:sz w:val="18"/>
                <w:szCs w:val="18"/>
              </w:rPr>
              <w:t>Rizik od COVID-19</w:t>
            </w:r>
          </w:p>
        </w:tc>
        <w:tc>
          <w:tcPr>
            <w:tcW w:w="3542" w:type="dxa"/>
            <w:vAlign w:val="center"/>
          </w:tcPr>
          <w:p w14:paraId="50FC8605" w14:textId="77777777" w:rsidR="00DE1C14" w:rsidRPr="00681BE3" w:rsidRDefault="00DE1C14" w:rsidP="00A23732">
            <w:pPr>
              <w:jc w:val="left"/>
              <w:rPr>
                <w:rFonts w:ascii="Cambria" w:hAnsi="Cambria"/>
                <w:sz w:val="18"/>
                <w:szCs w:val="18"/>
              </w:rPr>
            </w:pPr>
            <w:r w:rsidRPr="00681BE3">
              <w:rPr>
                <w:rFonts w:ascii="Cambria" w:hAnsi="Cambria"/>
                <w:sz w:val="18"/>
                <w:szCs w:val="18"/>
              </w:rPr>
              <w:t>Pripremiti i provesti procedure za slučaj izbijanja COVID-19.</w:t>
            </w:r>
          </w:p>
          <w:p w14:paraId="02AE5718" w14:textId="77777777" w:rsidR="00DE1C14" w:rsidRPr="00681BE3" w:rsidRDefault="00DE1C14" w:rsidP="00A23732">
            <w:pPr>
              <w:jc w:val="left"/>
              <w:rPr>
                <w:rFonts w:ascii="Cambria" w:hAnsi="Cambria"/>
                <w:sz w:val="18"/>
                <w:szCs w:val="18"/>
              </w:rPr>
            </w:pPr>
            <w:r w:rsidRPr="00681BE3">
              <w:rPr>
                <w:rFonts w:ascii="Cambria" w:hAnsi="Cambria"/>
                <w:sz w:val="18"/>
                <w:szCs w:val="18"/>
              </w:rPr>
              <w:t>Kontrolirati ulaz i izlaz s gradilišta/radnog mjesta, preurediti radne zadatke ili smanjiti broj radnika na radnom mjestu kako bi se omogućilo socijalno/fizičko distanciranje, osigurati odgovarajuću ličnu zaštitnu radnu opremu (ZRO).</w:t>
            </w:r>
          </w:p>
        </w:tc>
        <w:tc>
          <w:tcPr>
            <w:tcW w:w="1134" w:type="dxa"/>
          </w:tcPr>
          <w:p w14:paraId="754FEF0F" w14:textId="77777777" w:rsidR="00DE1C14" w:rsidRPr="00681BE3" w:rsidRDefault="00DE1C14" w:rsidP="00A23732">
            <w:pPr>
              <w:rPr>
                <w:rFonts w:ascii="Cambria" w:hAnsi="Cambria"/>
                <w:sz w:val="18"/>
                <w:szCs w:val="18"/>
                <w:highlight w:val="yellow"/>
              </w:rPr>
            </w:pPr>
            <w:r w:rsidRPr="00681BE3">
              <w:rPr>
                <w:rFonts w:ascii="Cambria" w:hAnsi="Cambria"/>
                <w:sz w:val="18"/>
                <w:szCs w:val="18"/>
              </w:rPr>
              <w:t>-</w:t>
            </w:r>
          </w:p>
        </w:tc>
        <w:tc>
          <w:tcPr>
            <w:tcW w:w="1560" w:type="dxa"/>
          </w:tcPr>
          <w:p w14:paraId="16930D43" w14:textId="77777777" w:rsidR="00DE1C14" w:rsidRPr="00681BE3" w:rsidRDefault="00DE1C14" w:rsidP="00A23732">
            <w:pPr>
              <w:rPr>
                <w:rFonts w:ascii="Cambria" w:hAnsi="Cambria"/>
                <w:sz w:val="18"/>
                <w:szCs w:val="18"/>
                <w:highlight w:val="yellow"/>
              </w:rPr>
            </w:pPr>
            <w:r w:rsidRPr="00681BE3">
              <w:rPr>
                <w:rFonts w:ascii="Cambria" w:hAnsi="Cambria"/>
                <w:sz w:val="18"/>
                <w:szCs w:val="18"/>
              </w:rPr>
              <w:t>-</w:t>
            </w:r>
          </w:p>
        </w:tc>
        <w:tc>
          <w:tcPr>
            <w:tcW w:w="1134" w:type="dxa"/>
          </w:tcPr>
          <w:p w14:paraId="227082A8"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51512D2A"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323E7EB3" w14:textId="77777777" w:rsidR="00DE1C14" w:rsidRPr="00681BE3" w:rsidRDefault="00DE1C14" w:rsidP="00A23732">
            <w:pPr>
              <w:rPr>
                <w:rFonts w:ascii="Cambria" w:hAnsi="Cambria"/>
                <w:sz w:val="18"/>
                <w:szCs w:val="18"/>
              </w:rPr>
            </w:pPr>
            <w:r w:rsidRPr="00681BE3">
              <w:rPr>
                <w:rFonts w:ascii="Cambria" w:hAnsi="Cambria"/>
                <w:sz w:val="18"/>
                <w:szCs w:val="18"/>
              </w:rPr>
              <w:t>Problematiku regulirati kroz Ugovor o izvođenju radova.</w:t>
            </w:r>
          </w:p>
        </w:tc>
      </w:tr>
      <w:tr w:rsidR="00DE1C14" w:rsidRPr="00681BE3" w14:paraId="2CA385E2" w14:textId="77777777" w:rsidTr="00A23732">
        <w:tc>
          <w:tcPr>
            <w:tcW w:w="1417" w:type="dxa"/>
          </w:tcPr>
          <w:p w14:paraId="6FD852A0" w14:textId="77777777" w:rsidR="00DE1C14" w:rsidRPr="00681BE3" w:rsidRDefault="00DE1C14" w:rsidP="00A23732">
            <w:pPr>
              <w:rPr>
                <w:rFonts w:ascii="Cambria" w:hAnsi="Cambria"/>
                <w:sz w:val="18"/>
                <w:szCs w:val="18"/>
              </w:rPr>
            </w:pPr>
            <w:r w:rsidRPr="00681BE3">
              <w:rPr>
                <w:rFonts w:ascii="Cambria" w:hAnsi="Cambria"/>
                <w:sz w:val="18"/>
                <w:szCs w:val="18"/>
              </w:rPr>
              <w:t>Izgradnja</w:t>
            </w:r>
          </w:p>
          <w:p w14:paraId="58E6BBB6" w14:textId="77777777" w:rsidR="00DE1C14" w:rsidRPr="00681BE3" w:rsidRDefault="00DE1C14" w:rsidP="00A23732">
            <w:pPr>
              <w:rPr>
                <w:rFonts w:ascii="Cambria" w:hAnsi="Cambria"/>
                <w:sz w:val="18"/>
                <w:szCs w:val="18"/>
              </w:rPr>
            </w:pPr>
          </w:p>
        </w:tc>
        <w:tc>
          <w:tcPr>
            <w:tcW w:w="2552" w:type="dxa"/>
          </w:tcPr>
          <w:p w14:paraId="26BC0B10" w14:textId="77777777" w:rsidR="00DE1C14" w:rsidRPr="00681BE3" w:rsidRDefault="00DE1C14" w:rsidP="00A23732">
            <w:pPr>
              <w:rPr>
                <w:rFonts w:ascii="Cambria" w:hAnsi="Cambria"/>
                <w:sz w:val="18"/>
                <w:szCs w:val="18"/>
              </w:rPr>
            </w:pPr>
            <w:r w:rsidRPr="00681BE3">
              <w:rPr>
                <w:rFonts w:ascii="Cambria" w:hAnsi="Cambria"/>
                <w:sz w:val="18"/>
                <w:szCs w:val="18"/>
              </w:rPr>
              <w:t>Pojačan promet zbog kretanja teške opreme/vozila i izvođenja radova u blizini lokalnih cesta.</w:t>
            </w:r>
          </w:p>
          <w:p w14:paraId="17012567" w14:textId="77777777" w:rsidR="00DE1C14" w:rsidRPr="00681BE3" w:rsidRDefault="00DE1C14" w:rsidP="00A23732">
            <w:pPr>
              <w:rPr>
                <w:rFonts w:ascii="Cambria" w:hAnsi="Cambria"/>
                <w:sz w:val="18"/>
                <w:szCs w:val="18"/>
              </w:rPr>
            </w:pPr>
            <w:r w:rsidRPr="00681BE3">
              <w:rPr>
                <w:rFonts w:ascii="Cambria" w:hAnsi="Cambria"/>
                <w:sz w:val="18"/>
                <w:szCs w:val="18"/>
              </w:rPr>
              <w:t>Smanjena prohodnost kroz područje gdje se izvode radovi.</w:t>
            </w:r>
          </w:p>
        </w:tc>
        <w:tc>
          <w:tcPr>
            <w:tcW w:w="3542" w:type="dxa"/>
            <w:vAlign w:val="center"/>
          </w:tcPr>
          <w:p w14:paraId="2204A9ED" w14:textId="77777777" w:rsidR="00DE1C14" w:rsidRPr="00681BE3" w:rsidRDefault="00DE1C14" w:rsidP="00A23732">
            <w:pPr>
              <w:rPr>
                <w:rFonts w:ascii="Cambria" w:hAnsi="Cambria"/>
                <w:sz w:val="18"/>
                <w:szCs w:val="18"/>
              </w:rPr>
            </w:pPr>
            <w:r w:rsidRPr="00681BE3">
              <w:rPr>
                <w:rFonts w:ascii="Cambria" w:hAnsi="Cambria"/>
                <w:sz w:val="18"/>
                <w:szCs w:val="18"/>
              </w:rPr>
              <w:t>Obavijestiti javnost o građevinskim radovima putem lokalnih medija i oglasnih ploča u lokalnim zajednicama.</w:t>
            </w:r>
          </w:p>
          <w:p w14:paraId="27F7A3D8" w14:textId="77777777" w:rsidR="00DE1C14" w:rsidRPr="00681BE3" w:rsidRDefault="00DE1C14" w:rsidP="00A23732">
            <w:pPr>
              <w:rPr>
                <w:rFonts w:ascii="Cambria" w:hAnsi="Cambria"/>
                <w:sz w:val="18"/>
                <w:szCs w:val="18"/>
              </w:rPr>
            </w:pPr>
            <w:r w:rsidRPr="00681BE3">
              <w:rPr>
                <w:rFonts w:ascii="Cambria" w:hAnsi="Cambria"/>
                <w:sz w:val="18"/>
                <w:szCs w:val="18"/>
              </w:rPr>
              <w:t>Pripremiti i provesti Plan upravljanja prometom.</w:t>
            </w:r>
          </w:p>
          <w:p w14:paraId="62555887" w14:textId="77777777" w:rsidR="00DE1C14" w:rsidRPr="00681BE3" w:rsidRDefault="00DE1C14" w:rsidP="00A23732">
            <w:pPr>
              <w:rPr>
                <w:rFonts w:ascii="Cambria" w:hAnsi="Cambria"/>
                <w:sz w:val="18"/>
                <w:szCs w:val="18"/>
              </w:rPr>
            </w:pPr>
            <w:r w:rsidRPr="00681BE3">
              <w:rPr>
                <w:rFonts w:ascii="Cambria" w:hAnsi="Cambria"/>
                <w:sz w:val="18"/>
                <w:szCs w:val="18"/>
              </w:rPr>
              <w:t>Planirati premještanje opreme u vrijeme kada nisu velike dnevne gužve u prometu.</w:t>
            </w:r>
          </w:p>
          <w:p w14:paraId="7F3222AF" w14:textId="77777777" w:rsidR="00DE1C14" w:rsidRPr="00681BE3" w:rsidRDefault="00DE1C14" w:rsidP="00A23732">
            <w:pPr>
              <w:rPr>
                <w:rFonts w:ascii="Cambria" w:hAnsi="Cambria"/>
                <w:sz w:val="18"/>
                <w:szCs w:val="18"/>
              </w:rPr>
            </w:pPr>
            <w:r w:rsidRPr="00681BE3">
              <w:rPr>
                <w:rFonts w:ascii="Cambria" w:hAnsi="Cambria"/>
                <w:sz w:val="18"/>
                <w:szCs w:val="18"/>
              </w:rPr>
              <w:t>Osigurajte prometne pomoćnike/ zastavnike, prometne znakove koji pomažu u osiguranju slobodnog i sigurnog protoka prometa.</w:t>
            </w:r>
          </w:p>
          <w:p w14:paraId="41698624" w14:textId="77777777" w:rsidR="00DE1C14" w:rsidRPr="00681BE3" w:rsidRDefault="00DE1C14" w:rsidP="00A23732">
            <w:pPr>
              <w:rPr>
                <w:rFonts w:ascii="Cambria" w:hAnsi="Cambria"/>
                <w:sz w:val="18"/>
                <w:szCs w:val="18"/>
              </w:rPr>
            </w:pPr>
            <w:r w:rsidRPr="00681BE3">
              <w:rPr>
                <w:rFonts w:ascii="Cambria" w:hAnsi="Cambria"/>
                <w:sz w:val="18"/>
                <w:szCs w:val="18"/>
              </w:rPr>
              <w:t>Osigurati alternativni prolaz za pješake i vozila u saradnji sa lokalnim vlastima ili osigurati siguran prolaz kroz gradilište.</w:t>
            </w:r>
          </w:p>
          <w:p w14:paraId="084BE295" w14:textId="77777777" w:rsidR="00DE1C14" w:rsidRPr="00681BE3" w:rsidRDefault="00DE1C14" w:rsidP="00A23732">
            <w:pPr>
              <w:rPr>
                <w:rFonts w:ascii="Cambria" w:hAnsi="Cambria"/>
                <w:sz w:val="18"/>
                <w:szCs w:val="18"/>
              </w:rPr>
            </w:pPr>
            <w:r w:rsidRPr="00681BE3">
              <w:rPr>
                <w:rFonts w:ascii="Cambria" w:hAnsi="Cambria"/>
                <w:sz w:val="18"/>
                <w:szCs w:val="18"/>
              </w:rPr>
              <w:t>Pripremiti i provoditi Plan organizacije gradilišta koji uključuje mjere dobre građevinske prakse iz Priloga 1.</w:t>
            </w:r>
          </w:p>
        </w:tc>
        <w:tc>
          <w:tcPr>
            <w:tcW w:w="1134" w:type="dxa"/>
          </w:tcPr>
          <w:p w14:paraId="624016E3"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tcPr>
          <w:p w14:paraId="4FBAFB79"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534E3835"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7ACF2EA1"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793CCD79" w14:textId="77777777" w:rsidR="00DE1C14" w:rsidRPr="00681BE3" w:rsidRDefault="00DE1C14" w:rsidP="00A23732">
            <w:pPr>
              <w:rPr>
                <w:rFonts w:ascii="Cambria" w:hAnsi="Cambria"/>
                <w:sz w:val="18"/>
                <w:szCs w:val="18"/>
              </w:rPr>
            </w:pPr>
            <w:r w:rsidRPr="00681BE3">
              <w:rPr>
                <w:rFonts w:ascii="Cambria" w:hAnsi="Cambria"/>
                <w:sz w:val="18"/>
                <w:szCs w:val="18"/>
              </w:rPr>
              <w:t>Problematiku regulirati kroz Ugovor o izvođenju radova.</w:t>
            </w:r>
          </w:p>
        </w:tc>
      </w:tr>
      <w:tr w:rsidR="00DE1C14" w:rsidRPr="00681BE3" w14:paraId="4487349E" w14:textId="77777777" w:rsidTr="00A23732">
        <w:tc>
          <w:tcPr>
            <w:tcW w:w="1417" w:type="dxa"/>
          </w:tcPr>
          <w:p w14:paraId="1853EA5F" w14:textId="77777777" w:rsidR="00DE1C14" w:rsidRPr="00681BE3" w:rsidRDefault="00DE1C14" w:rsidP="00A23732">
            <w:pPr>
              <w:rPr>
                <w:rFonts w:ascii="Cambria" w:hAnsi="Cambria"/>
                <w:sz w:val="18"/>
                <w:szCs w:val="18"/>
              </w:rPr>
            </w:pPr>
            <w:r w:rsidRPr="00681BE3">
              <w:rPr>
                <w:rFonts w:ascii="Cambria" w:hAnsi="Cambria"/>
                <w:sz w:val="18"/>
                <w:szCs w:val="18"/>
              </w:rPr>
              <w:t>Izgradnja</w:t>
            </w:r>
          </w:p>
          <w:p w14:paraId="66530BFC" w14:textId="77777777" w:rsidR="00DE1C14" w:rsidRPr="00681BE3" w:rsidRDefault="00DE1C14" w:rsidP="00A23732">
            <w:pPr>
              <w:rPr>
                <w:rFonts w:ascii="Cambria" w:hAnsi="Cambria"/>
                <w:sz w:val="18"/>
                <w:szCs w:val="18"/>
              </w:rPr>
            </w:pPr>
          </w:p>
        </w:tc>
        <w:tc>
          <w:tcPr>
            <w:tcW w:w="2552" w:type="dxa"/>
          </w:tcPr>
          <w:p w14:paraId="1AFFBBB5" w14:textId="77777777" w:rsidR="00DE1C14" w:rsidRPr="00681BE3" w:rsidRDefault="00DE1C14" w:rsidP="00A23732">
            <w:pPr>
              <w:rPr>
                <w:rFonts w:ascii="Cambria" w:hAnsi="Cambria"/>
                <w:sz w:val="18"/>
                <w:szCs w:val="18"/>
              </w:rPr>
            </w:pPr>
            <w:r w:rsidRPr="00681BE3">
              <w:rPr>
                <w:rFonts w:ascii="Cambria" w:hAnsi="Cambria"/>
                <w:sz w:val="18"/>
                <w:szCs w:val="18"/>
              </w:rPr>
              <w:t>Povećani rizici za stanovništvo od prometnih nesreća i građevinskih radova</w:t>
            </w:r>
          </w:p>
        </w:tc>
        <w:tc>
          <w:tcPr>
            <w:tcW w:w="3542" w:type="dxa"/>
            <w:vAlign w:val="center"/>
          </w:tcPr>
          <w:p w14:paraId="5FD0DD94" w14:textId="77777777" w:rsidR="00DE1C14" w:rsidRPr="00681BE3" w:rsidRDefault="00DE1C14" w:rsidP="00A23732">
            <w:pPr>
              <w:rPr>
                <w:rFonts w:ascii="Cambria" w:hAnsi="Cambria"/>
                <w:sz w:val="18"/>
                <w:szCs w:val="18"/>
              </w:rPr>
            </w:pPr>
            <w:r w:rsidRPr="00681BE3">
              <w:rPr>
                <w:rFonts w:ascii="Cambria" w:hAnsi="Cambria"/>
                <w:sz w:val="18"/>
                <w:szCs w:val="18"/>
              </w:rPr>
              <w:t>Obavijestiti javnost o građevinskim radovima putem lokalnih medija i oglasnih ploča u lokalnim zajednicama.</w:t>
            </w:r>
          </w:p>
          <w:p w14:paraId="6AD153E6" w14:textId="77777777" w:rsidR="00DE1C14" w:rsidRPr="00681BE3" w:rsidRDefault="00DE1C14" w:rsidP="00A23732">
            <w:pPr>
              <w:rPr>
                <w:rFonts w:ascii="Cambria" w:hAnsi="Cambria"/>
                <w:sz w:val="18"/>
                <w:szCs w:val="18"/>
              </w:rPr>
            </w:pPr>
            <w:r w:rsidRPr="00681BE3">
              <w:rPr>
                <w:rFonts w:ascii="Cambria" w:hAnsi="Cambria"/>
                <w:sz w:val="18"/>
                <w:szCs w:val="18"/>
              </w:rPr>
              <w:lastRenderedPageBreak/>
              <w:t>Pripremiti i provesti Plan upravljanja prometom.</w:t>
            </w:r>
          </w:p>
          <w:p w14:paraId="7B8C9649" w14:textId="77777777" w:rsidR="00DE1C14" w:rsidRPr="00681BE3" w:rsidRDefault="00DE1C14" w:rsidP="00A23732">
            <w:pPr>
              <w:rPr>
                <w:rFonts w:ascii="Cambria" w:hAnsi="Cambria"/>
                <w:sz w:val="18"/>
                <w:szCs w:val="18"/>
              </w:rPr>
            </w:pPr>
            <w:r w:rsidRPr="00681BE3">
              <w:rPr>
                <w:rFonts w:ascii="Cambria" w:hAnsi="Cambria"/>
                <w:sz w:val="18"/>
                <w:szCs w:val="18"/>
              </w:rPr>
              <w:t>Osigurati odgovarajuće znakove upozorenja, osvjetljenje, zaštitne ograde, itd.</w:t>
            </w:r>
          </w:p>
          <w:p w14:paraId="5B6E78E9" w14:textId="77777777" w:rsidR="00DE1C14" w:rsidRPr="00681BE3" w:rsidRDefault="00DE1C14" w:rsidP="00A23732">
            <w:pPr>
              <w:rPr>
                <w:rFonts w:ascii="Cambria" w:hAnsi="Cambria"/>
                <w:sz w:val="18"/>
                <w:szCs w:val="18"/>
              </w:rPr>
            </w:pPr>
            <w:r w:rsidRPr="00681BE3">
              <w:rPr>
                <w:rFonts w:ascii="Cambria" w:hAnsi="Cambria"/>
                <w:sz w:val="18"/>
                <w:szCs w:val="18"/>
              </w:rPr>
              <w:t>Pridržavati se prometnih pravila.</w:t>
            </w:r>
          </w:p>
          <w:p w14:paraId="38216F5E" w14:textId="77777777" w:rsidR="00DE1C14" w:rsidRPr="00681BE3" w:rsidRDefault="00DE1C14" w:rsidP="00A23732">
            <w:pPr>
              <w:rPr>
                <w:rFonts w:ascii="Cambria" w:hAnsi="Cambria"/>
                <w:sz w:val="18"/>
                <w:szCs w:val="18"/>
              </w:rPr>
            </w:pPr>
            <w:r w:rsidRPr="00681BE3">
              <w:rPr>
                <w:rFonts w:ascii="Cambria" w:hAnsi="Cambria"/>
                <w:sz w:val="18"/>
                <w:szCs w:val="18"/>
              </w:rPr>
              <w:t>Čistiti gradilište od građevinskog otpada kako u fazi građenja, tako i nakon završetka radova, pri zatvaranju gradilišta.</w:t>
            </w:r>
          </w:p>
          <w:p w14:paraId="75BA3220" w14:textId="77777777" w:rsidR="00DE1C14" w:rsidRPr="00681BE3" w:rsidRDefault="00DE1C14" w:rsidP="00A23732">
            <w:pPr>
              <w:rPr>
                <w:rFonts w:ascii="Cambria" w:hAnsi="Cambria"/>
                <w:sz w:val="18"/>
                <w:szCs w:val="18"/>
              </w:rPr>
            </w:pPr>
            <w:r w:rsidRPr="00681BE3">
              <w:rPr>
                <w:rFonts w:ascii="Cambria" w:hAnsi="Cambria"/>
                <w:sz w:val="18"/>
                <w:szCs w:val="18"/>
              </w:rPr>
              <w:t>Kroz institucionalne i administrativne dogovore sa općinskim/gradskim domom zdravlja osigurati sanitetske potrepštine i liječničku pomoć na gradilištu.</w:t>
            </w:r>
          </w:p>
          <w:p w14:paraId="0321F2AF" w14:textId="77777777" w:rsidR="00DE1C14" w:rsidRPr="00681BE3" w:rsidRDefault="00DE1C14" w:rsidP="00A23732">
            <w:pPr>
              <w:rPr>
                <w:rFonts w:ascii="Cambria" w:hAnsi="Cambria"/>
                <w:sz w:val="18"/>
                <w:szCs w:val="18"/>
              </w:rPr>
            </w:pPr>
            <w:r w:rsidRPr="00681BE3">
              <w:rPr>
                <w:rFonts w:ascii="Cambria" w:hAnsi="Cambria"/>
                <w:sz w:val="18"/>
                <w:szCs w:val="18"/>
              </w:rPr>
              <w:t>Pripremiti i provoditi Plan organizacije gradilišta.</w:t>
            </w:r>
          </w:p>
        </w:tc>
        <w:tc>
          <w:tcPr>
            <w:tcW w:w="1134" w:type="dxa"/>
          </w:tcPr>
          <w:p w14:paraId="4867DD32" w14:textId="77777777" w:rsidR="00DE1C14" w:rsidRPr="00681BE3" w:rsidRDefault="00DE1C14" w:rsidP="00A23732">
            <w:pPr>
              <w:rPr>
                <w:rFonts w:ascii="Cambria" w:hAnsi="Cambria"/>
                <w:sz w:val="18"/>
                <w:szCs w:val="18"/>
              </w:rPr>
            </w:pPr>
            <w:r w:rsidRPr="00681BE3">
              <w:rPr>
                <w:rFonts w:ascii="Cambria" w:hAnsi="Cambria"/>
                <w:sz w:val="18"/>
                <w:szCs w:val="18"/>
              </w:rPr>
              <w:lastRenderedPageBreak/>
              <w:t>-</w:t>
            </w:r>
          </w:p>
        </w:tc>
        <w:tc>
          <w:tcPr>
            <w:tcW w:w="1560" w:type="dxa"/>
          </w:tcPr>
          <w:p w14:paraId="539D94CB"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5F62011E"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4DD1BFC7"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02B71402" w14:textId="77777777" w:rsidR="00DE1C14" w:rsidRPr="00681BE3" w:rsidRDefault="00DE1C14" w:rsidP="00A23732">
            <w:pPr>
              <w:rPr>
                <w:rFonts w:ascii="Cambria" w:hAnsi="Cambria"/>
                <w:sz w:val="18"/>
                <w:szCs w:val="18"/>
              </w:rPr>
            </w:pPr>
            <w:r w:rsidRPr="00681BE3">
              <w:rPr>
                <w:rFonts w:ascii="Cambria" w:hAnsi="Cambria"/>
                <w:sz w:val="18"/>
                <w:szCs w:val="18"/>
              </w:rPr>
              <w:t>Problematiku regulirati kroz Ugovor o izvođenju radova.</w:t>
            </w:r>
          </w:p>
        </w:tc>
      </w:tr>
      <w:tr w:rsidR="00DE1C14" w:rsidRPr="00681BE3" w14:paraId="0A1C228E" w14:textId="77777777" w:rsidTr="00A23732">
        <w:tc>
          <w:tcPr>
            <w:tcW w:w="1417" w:type="dxa"/>
          </w:tcPr>
          <w:p w14:paraId="11FA6B78" w14:textId="77777777" w:rsidR="00DE1C14" w:rsidRPr="00681BE3" w:rsidRDefault="00DE1C14" w:rsidP="00A23732">
            <w:pPr>
              <w:rPr>
                <w:rFonts w:ascii="Cambria" w:hAnsi="Cambria"/>
                <w:sz w:val="18"/>
                <w:szCs w:val="18"/>
              </w:rPr>
            </w:pPr>
            <w:r w:rsidRPr="00681BE3">
              <w:rPr>
                <w:rFonts w:ascii="Cambria" w:hAnsi="Cambria"/>
                <w:sz w:val="18"/>
                <w:szCs w:val="18"/>
              </w:rPr>
              <w:t>Izgradnja</w:t>
            </w:r>
          </w:p>
        </w:tc>
        <w:tc>
          <w:tcPr>
            <w:tcW w:w="2552" w:type="dxa"/>
          </w:tcPr>
          <w:p w14:paraId="4EF98B72" w14:textId="77777777" w:rsidR="00DE1C14" w:rsidRPr="00681BE3" w:rsidRDefault="00DE1C14" w:rsidP="00A23732">
            <w:pPr>
              <w:rPr>
                <w:rFonts w:ascii="Cambria" w:hAnsi="Cambria"/>
                <w:sz w:val="18"/>
                <w:szCs w:val="18"/>
              </w:rPr>
            </w:pPr>
            <w:r w:rsidRPr="00681BE3">
              <w:rPr>
                <w:rFonts w:ascii="Cambria" w:hAnsi="Cambria"/>
                <w:sz w:val="18"/>
                <w:szCs w:val="18"/>
              </w:rPr>
              <w:t>Rizik za stanovništvo od nesreća zbog neosigurnih mjesta iskopa</w:t>
            </w:r>
          </w:p>
        </w:tc>
        <w:tc>
          <w:tcPr>
            <w:tcW w:w="3542" w:type="dxa"/>
            <w:vAlign w:val="center"/>
          </w:tcPr>
          <w:p w14:paraId="56677EBC" w14:textId="77777777" w:rsidR="00DE1C14" w:rsidRPr="00681BE3" w:rsidRDefault="00DE1C14" w:rsidP="00A23732">
            <w:pPr>
              <w:rPr>
                <w:rFonts w:ascii="Cambria" w:hAnsi="Cambria"/>
                <w:sz w:val="18"/>
                <w:szCs w:val="18"/>
              </w:rPr>
            </w:pPr>
            <w:r w:rsidRPr="00681BE3">
              <w:rPr>
                <w:rFonts w:ascii="Cambria" w:hAnsi="Cambria"/>
                <w:sz w:val="18"/>
                <w:szCs w:val="18"/>
              </w:rPr>
              <w:t>Obavijestiti javnost o građevinskim radovima putem lokalnih medija i oglasnih ploča u lokalnim zajednicama.</w:t>
            </w:r>
          </w:p>
          <w:p w14:paraId="5B75E8D5" w14:textId="77777777" w:rsidR="00DE1C14" w:rsidRPr="00681BE3" w:rsidRDefault="00DE1C14" w:rsidP="00A23732">
            <w:pPr>
              <w:rPr>
                <w:rFonts w:ascii="Cambria" w:hAnsi="Cambria"/>
                <w:sz w:val="18"/>
                <w:szCs w:val="18"/>
              </w:rPr>
            </w:pPr>
            <w:r w:rsidRPr="00681BE3">
              <w:rPr>
                <w:rFonts w:ascii="Cambria" w:hAnsi="Cambria"/>
                <w:sz w:val="18"/>
                <w:szCs w:val="18"/>
              </w:rPr>
              <w:t>Osigurati odgovarajuće znakove upozorenja, osvjetljenje, zaštitne ograde itd.</w:t>
            </w:r>
          </w:p>
          <w:p w14:paraId="55721ADB" w14:textId="77777777" w:rsidR="00DE1C14" w:rsidRPr="00681BE3" w:rsidRDefault="00DE1C14" w:rsidP="00A23732">
            <w:pPr>
              <w:rPr>
                <w:rFonts w:ascii="Cambria" w:hAnsi="Cambria"/>
                <w:sz w:val="18"/>
                <w:szCs w:val="18"/>
              </w:rPr>
            </w:pPr>
            <w:r w:rsidRPr="00681BE3">
              <w:rPr>
                <w:rFonts w:ascii="Cambria" w:hAnsi="Cambria"/>
                <w:sz w:val="18"/>
                <w:szCs w:val="18"/>
              </w:rPr>
              <w:t>Pripremiti i provoditi Plan organizacije gradilišta.</w:t>
            </w:r>
          </w:p>
        </w:tc>
        <w:tc>
          <w:tcPr>
            <w:tcW w:w="1134" w:type="dxa"/>
          </w:tcPr>
          <w:p w14:paraId="157D177B"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tcPr>
          <w:p w14:paraId="7AFA8DF1"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79244298"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7F1BBEB8"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6670A2A3" w14:textId="77777777" w:rsidR="00DE1C14" w:rsidRPr="00681BE3" w:rsidRDefault="00DE1C14" w:rsidP="00A23732">
            <w:pPr>
              <w:rPr>
                <w:rFonts w:ascii="Cambria" w:hAnsi="Cambria"/>
                <w:sz w:val="18"/>
                <w:szCs w:val="18"/>
              </w:rPr>
            </w:pPr>
            <w:r w:rsidRPr="00681BE3">
              <w:rPr>
                <w:rFonts w:ascii="Cambria" w:hAnsi="Cambria"/>
                <w:sz w:val="18"/>
                <w:szCs w:val="18"/>
              </w:rPr>
              <w:t>Problematiku regulirati kroz Ugovor o izvođenju radova.</w:t>
            </w:r>
          </w:p>
        </w:tc>
      </w:tr>
      <w:tr w:rsidR="00DE1C14" w:rsidRPr="00681BE3" w14:paraId="27CECEEC" w14:textId="77777777" w:rsidTr="00A23732">
        <w:tc>
          <w:tcPr>
            <w:tcW w:w="1417" w:type="dxa"/>
          </w:tcPr>
          <w:p w14:paraId="7466652B" w14:textId="77777777" w:rsidR="00DE1C14" w:rsidRPr="00681BE3" w:rsidRDefault="00DE1C14" w:rsidP="00A23732">
            <w:pPr>
              <w:rPr>
                <w:rFonts w:ascii="Cambria" w:hAnsi="Cambria"/>
                <w:sz w:val="18"/>
                <w:szCs w:val="18"/>
              </w:rPr>
            </w:pPr>
            <w:r w:rsidRPr="00681BE3">
              <w:rPr>
                <w:rFonts w:ascii="Cambria" w:hAnsi="Cambria"/>
                <w:sz w:val="18"/>
                <w:szCs w:val="18"/>
              </w:rPr>
              <w:t>Izgradnja</w:t>
            </w:r>
          </w:p>
        </w:tc>
        <w:tc>
          <w:tcPr>
            <w:tcW w:w="2552" w:type="dxa"/>
          </w:tcPr>
          <w:p w14:paraId="17441CAF" w14:textId="77777777" w:rsidR="00DE1C14" w:rsidRPr="00681BE3" w:rsidRDefault="00DE1C14" w:rsidP="00A23732">
            <w:pPr>
              <w:rPr>
                <w:rFonts w:ascii="Cambria" w:hAnsi="Cambria"/>
                <w:sz w:val="18"/>
                <w:szCs w:val="18"/>
              </w:rPr>
            </w:pPr>
            <w:r w:rsidRPr="00681BE3">
              <w:rPr>
                <w:rFonts w:ascii="Cambria" w:hAnsi="Cambria"/>
                <w:sz w:val="18"/>
                <w:szCs w:val="18"/>
              </w:rPr>
              <w:t>Rizik od SIZ/SU</w:t>
            </w:r>
          </w:p>
        </w:tc>
        <w:tc>
          <w:tcPr>
            <w:tcW w:w="3542" w:type="dxa"/>
            <w:vAlign w:val="center"/>
          </w:tcPr>
          <w:p w14:paraId="2B0D1501" w14:textId="77777777" w:rsidR="00DE1C14" w:rsidRPr="00681BE3" w:rsidRDefault="00DE1C14" w:rsidP="00A23732">
            <w:pPr>
              <w:rPr>
                <w:rFonts w:ascii="Cambria" w:hAnsi="Cambria"/>
                <w:sz w:val="18"/>
                <w:szCs w:val="18"/>
              </w:rPr>
            </w:pPr>
            <w:r w:rsidRPr="00681BE3">
              <w:rPr>
                <w:rFonts w:ascii="Cambria" w:hAnsi="Cambria"/>
                <w:sz w:val="18"/>
                <w:szCs w:val="18"/>
              </w:rPr>
              <w:t>Pripremiti i primijeniti Kodeks ponašanja koji odražava temeljne vrijednosti izvođača i cjelokupnu radnu kulturu i uključuje odredbe koje se odnose na SIZ/SU.</w:t>
            </w:r>
          </w:p>
          <w:p w14:paraId="2FEBA061" w14:textId="77777777" w:rsidR="00DE1C14" w:rsidRPr="00681BE3" w:rsidRDefault="00DE1C14" w:rsidP="00A23732">
            <w:pPr>
              <w:rPr>
                <w:rFonts w:ascii="Cambria" w:hAnsi="Cambria"/>
                <w:sz w:val="18"/>
                <w:szCs w:val="18"/>
              </w:rPr>
            </w:pPr>
            <w:r w:rsidRPr="00681BE3">
              <w:rPr>
                <w:rFonts w:ascii="Cambria" w:hAnsi="Cambria"/>
                <w:sz w:val="18"/>
                <w:szCs w:val="18"/>
              </w:rPr>
              <w:t>Provesti podizanje svijesti o pitanjima SIZ/SU.</w:t>
            </w:r>
          </w:p>
        </w:tc>
        <w:tc>
          <w:tcPr>
            <w:tcW w:w="1134" w:type="dxa"/>
          </w:tcPr>
          <w:p w14:paraId="7D747AFB"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tcPr>
          <w:p w14:paraId="789EF5E7"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054C8F8A"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652B54E8"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4A6535D3" w14:textId="77777777" w:rsidR="00DE1C14" w:rsidRPr="00681BE3" w:rsidRDefault="00DE1C14" w:rsidP="00A23732">
            <w:pPr>
              <w:rPr>
                <w:rFonts w:ascii="Cambria" w:hAnsi="Cambria"/>
                <w:sz w:val="18"/>
                <w:szCs w:val="18"/>
              </w:rPr>
            </w:pPr>
            <w:r w:rsidRPr="00681BE3">
              <w:rPr>
                <w:rFonts w:ascii="Cambria" w:hAnsi="Cambria"/>
                <w:sz w:val="18"/>
                <w:szCs w:val="18"/>
              </w:rPr>
              <w:t>Problematiku regulirati kroz Ugovor o izvođenju radova.</w:t>
            </w:r>
          </w:p>
        </w:tc>
      </w:tr>
      <w:tr w:rsidR="00DE1C14" w:rsidRPr="00681BE3" w14:paraId="6DF9B979" w14:textId="77777777" w:rsidTr="00A23732">
        <w:tc>
          <w:tcPr>
            <w:tcW w:w="1417" w:type="dxa"/>
          </w:tcPr>
          <w:p w14:paraId="43E50375" w14:textId="77777777" w:rsidR="00DE1C14" w:rsidRPr="00681BE3" w:rsidRDefault="00DE1C14" w:rsidP="00A23732">
            <w:pPr>
              <w:rPr>
                <w:rFonts w:ascii="Cambria" w:hAnsi="Cambria"/>
                <w:sz w:val="18"/>
                <w:szCs w:val="18"/>
              </w:rPr>
            </w:pPr>
            <w:r w:rsidRPr="00681BE3">
              <w:rPr>
                <w:rFonts w:ascii="Cambria" w:hAnsi="Cambria"/>
                <w:sz w:val="18"/>
                <w:szCs w:val="18"/>
              </w:rPr>
              <w:t>Izgradnja</w:t>
            </w:r>
          </w:p>
        </w:tc>
        <w:tc>
          <w:tcPr>
            <w:tcW w:w="2552" w:type="dxa"/>
          </w:tcPr>
          <w:p w14:paraId="43C28389" w14:textId="77777777" w:rsidR="00DE1C14" w:rsidRPr="00681BE3" w:rsidRDefault="00DE1C14" w:rsidP="00A23732">
            <w:pPr>
              <w:rPr>
                <w:rFonts w:ascii="Cambria" w:hAnsi="Cambria"/>
                <w:sz w:val="18"/>
                <w:szCs w:val="18"/>
              </w:rPr>
            </w:pPr>
            <w:r w:rsidRPr="00681BE3">
              <w:rPr>
                <w:rFonts w:ascii="Cambria" w:hAnsi="Cambria"/>
                <w:sz w:val="18"/>
                <w:szCs w:val="18"/>
              </w:rPr>
              <w:t>Neizravni utjecaj na okoliš kupnjom materijala od nelicenciranih kompanija</w:t>
            </w:r>
          </w:p>
        </w:tc>
        <w:tc>
          <w:tcPr>
            <w:tcW w:w="3542" w:type="dxa"/>
            <w:vAlign w:val="center"/>
          </w:tcPr>
          <w:p w14:paraId="183CE50E" w14:textId="77777777" w:rsidR="00DE1C14" w:rsidRPr="00681BE3" w:rsidRDefault="00DE1C14" w:rsidP="00A23732">
            <w:pPr>
              <w:rPr>
                <w:rFonts w:ascii="Cambria" w:hAnsi="Cambria"/>
                <w:sz w:val="18"/>
                <w:szCs w:val="18"/>
              </w:rPr>
            </w:pPr>
            <w:r w:rsidRPr="00681BE3">
              <w:rPr>
                <w:rFonts w:ascii="Cambria" w:hAnsi="Cambria"/>
                <w:sz w:val="18"/>
                <w:szCs w:val="18"/>
              </w:rPr>
              <w:t>Za opskrbu materijalom koristiti postojeće kamenolome i asfaltne baze.</w:t>
            </w:r>
          </w:p>
          <w:p w14:paraId="732C0C18" w14:textId="77777777" w:rsidR="00DE1C14" w:rsidRPr="00681BE3" w:rsidRDefault="00DE1C14" w:rsidP="00A23732">
            <w:pPr>
              <w:rPr>
                <w:rFonts w:ascii="Cambria" w:hAnsi="Cambria"/>
                <w:sz w:val="18"/>
                <w:szCs w:val="18"/>
              </w:rPr>
            </w:pPr>
            <w:r w:rsidRPr="00681BE3">
              <w:rPr>
                <w:rFonts w:ascii="Cambria" w:hAnsi="Cambria"/>
                <w:sz w:val="18"/>
                <w:szCs w:val="18"/>
              </w:rPr>
              <w:t>Koristiti licencirane dobavljače za ostale materijale.</w:t>
            </w:r>
          </w:p>
        </w:tc>
        <w:tc>
          <w:tcPr>
            <w:tcW w:w="1134" w:type="dxa"/>
          </w:tcPr>
          <w:p w14:paraId="7BD8F5E4"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tcPr>
          <w:p w14:paraId="4D5E31B9"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31A676D3"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559" w:type="dxa"/>
          </w:tcPr>
          <w:p w14:paraId="5A2956B7"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7EF0910E" w14:textId="77777777" w:rsidR="00DE1C14" w:rsidRPr="00681BE3" w:rsidRDefault="00DE1C14" w:rsidP="00A23732">
            <w:pPr>
              <w:rPr>
                <w:rFonts w:ascii="Cambria" w:hAnsi="Cambria"/>
                <w:sz w:val="18"/>
                <w:szCs w:val="18"/>
              </w:rPr>
            </w:pPr>
            <w:r w:rsidRPr="00681BE3">
              <w:rPr>
                <w:rFonts w:ascii="Cambria" w:hAnsi="Cambria"/>
                <w:sz w:val="18"/>
                <w:szCs w:val="18"/>
              </w:rPr>
              <w:t>Problematiku regulirati kroz Ugovor o izvođenju radova.</w:t>
            </w:r>
          </w:p>
        </w:tc>
      </w:tr>
      <w:tr w:rsidR="00DE1C14" w:rsidRPr="00681BE3" w14:paraId="3CBC2E70" w14:textId="77777777" w:rsidTr="00A23732">
        <w:trPr>
          <w:trHeight w:val="117"/>
        </w:trPr>
        <w:tc>
          <w:tcPr>
            <w:tcW w:w="1417" w:type="dxa"/>
          </w:tcPr>
          <w:p w14:paraId="204D4CAC" w14:textId="77777777" w:rsidR="00DE1C14" w:rsidRPr="00681BE3" w:rsidRDefault="00DE1C14" w:rsidP="00A23732">
            <w:pPr>
              <w:jc w:val="left"/>
              <w:rPr>
                <w:rFonts w:ascii="Cambria" w:hAnsi="Cambria"/>
                <w:sz w:val="18"/>
                <w:szCs w:val="18"/>
              </w:rPr>
            </w:pPr>
            <w:r w:rsidRPr="00681BE3">
              <w:rPr>
                <w:rFonts w:ascii="Cambria" w:hAnsi="Cambria"/>
                <w:sz w:val="18"/>
                <w:szCs w:val="18"/>
              </w:rPr>
              <w:t>Korištenje</w:t>
            </w:r>
          </w:p>
        </w:tc>
        <w:tc>
          <w:tcPr>
            <w:tcW w:w="2552" w:type="dxa"/>
          </w:tcPr>
          <w:p w14:paraId="508323BF" w14:textId="77777777" w:rsidR="00DE1C14" w:rsidRPr="00681BE3" w:rsidRDefault="00DE1C14" w:rsidP="00A23732">
            <w:pPr>
              <w:jc w:val="left"/>
              <w:rPr>
                <w:rFonts w:ascii="Cambria" w:hAnsi="Cambria"/>
                <w:sz w:val="18"/>
                <w:szCs w:val="18"/>
              </w:rPr>
            </w:pPr>
            <w:r w:rsidRPr="00681BE3">
              <w:rPr>
                <w:rFonts w:ascii="Cambria" w:hAnsi="Cambria"/>
                <w:sz w:val="18"/>
                <w:szCs w:val="18"/>
              </w:rPr>
              <w:t>Neadekvatna upotreba sistema za navodnjavanje</w:t>
            </w:r>
          </w:p>
        </w:tc>
        <w:tc>
          <w:tcPr>
            <w:tcW w:w="3542" w:type="dxa"/>
          </w:tcPr>
          <w:p w14:paraId="51FF383E" w14:textId="77777777" w:rsidR="00DE1C14" w:rsidRPr="00681BE3" w:rsidRDefault="00DE1C14" w:rsidP="00A23732">
            <w:pPr>
              <w:jc w:val="left"/>
              <w:rPr>
                <w:rFonts w:ascii="Cambria" w:hAnsi="Cambria"/>
                <w:sz w:val="18"/>
                <w:szCs w:val="18"/>
              </w:rPr>
            </w:pPr>
            <w:r w:rsidRPr="00681BE3">
              <w:rPr>
                <w:rFonts w:ascii="Cambria" w:hAnsi="Cambria"/>
                <w:sz w:val="18"/>
                <w:szCs w:val="18"/>
              </w:rPr>
              <w:t>Redovno pratiti rad, održavati i vršiti popravke objekata sistema.</w:t>
            </w:r>
          </w:p>
        </w:tc>
        <w:tc>
          <w:tcPr>
            <w:tcW w:w="1134" w:type="dxa"/>
          </w:tcPr>
          <w:p w14:paraId="471D84E7" w14:textId="77777777" w:rsidR="00DE1C14" w:rsidRPr="00681BE3" w:rsidRDefault="00DE1C14" w:rsidP="00A23732">
            <w:pPr>
              <w:jc w:val="left"/>
              <w:rPr>
                <w:rFonts w:ascii="Cambria" w:hAnsi="Cambria"/>
                <w:sz w:val="18"/>
                <w:szCs w:val="18"/>
              </w:rPr>
            </w:pPr>
            <w:r w:rsidRPr="00681BE3">
              <w:rPr>
                <w:rFonts w:ascii="Cambria" w:hAnsi="Cambria"/>
                <w:sz w:val="18"/>
                <w:szCs w:val="18"/>
              </w:rPr>
              <w:t>-</w:t>
            </w:r>
          </w:p>
        </w:tc>
        <w:tc>
          <w:tcPr>
            <w:tcW w:w="1560" w:type="dxa"/>
          </w:tcPr>
          <w:p w14:paraId="52807EB7" w14:textId="77777777" w:rsidR="00DE1C14" w:rsidRPr="00681BE3" w:rsidRDefault="00DE1C14" w:rsidP="00A23732">
            <w:pPr>
              <w:jc w:val="left"/>
              <w:rPr>
                <w:rFonts w:ascii="Cambria" w:hAnsi="Cambria"/>
                <w:sz w:val="18"/>
                <w:szCs w:val="18"/>
              </w:rPr>
            </w:pPr>
            <w:r w:rsidRPr="00681BE3">
              <w:rPr>
                <w:rFonts w:ascii="Cambria" w:hAnsi="Cambria"/>
                <w:sz w:val="18"/>
                <w:szCs w:val="18"/>
              </w:rPr>
              <w:t>-</w:t>
            </w:r>
          </w:p>
        </w:tc>
        <w:tc>
          <w:tcPr>
            <w:tcW w:w="1134" w:type="dxa"/>
          </w:tcPr>
          <w:p w14:paraId="268A026E" w14:textId="77777777" w:rsidR="00DE1C14" w:rsidRPr="00681BE3" w:rsidRDefault="00DE1C14" w:rsidP="00A23732">
            <w:pPr>
              <w:jc w:val="left"/>
              <w:rPr>
                <w:rFonts w:ascii="Cambria" w:hAnsi="Cambria"/>
                <w:sz w:val="18"/>
                <w:szCs w:val="18"/>
              </w:rPr>
            </w:pPr>
            <w:r w:rsidRPr="00681BE3">
              <w:rPr>
                <w:rFonts w:ascii="Cambria" w:hAnsi="Cambria"/>
                <w:sz w:val="18"/>
                <w:szCs w:val="18"/>
              </w:rPr>
              <w:t>Korisnici sistema</w:t>
            </w:r>
          </w:p>
        </w:tc>
        <w:tc>
          <w:tcPr>
            <w:tcW w:w="1559" w:type="dxa"/>
          </w:tcPr>
          <w:p w14:paraId="178C0889" w14:textId="77777777" w:rsidR="00DE1C14" w:rsidRPr="00681BE3" w:rsidRDefault="00DE1C14" w:rsidP="00A23732">
            <w:pPr>
              <w:jc w:val="left"/>
              <w:rPr>
                <w:rFonts w:ascii="Cambria" w:hAnsi="Cambria"/>
                <w:sz w:val="18"/>
                <w:szCs w:val="18"/>
              </w:rPr>
            </w:pPr>
            <w:r w:rsidRPr="00681BE3">
              <w:rPr>
                <w:rFonts w:ascii="Cambria" w:hAnsi="Cambria"/>
                <w:sz w:val="18"/>
                <w:szCs w:val="18"/>
              </w:rPr>
              <w:t>Korisnici sistema</w:t>
            </w:r>
          </w:p>
        </w:tc>
        <w:tc>
          <w:tcPr>
            <w:tcW w:w="1986" w:type="dxa"/>
          </w:tcPr>
          <w:p w14:paraId="723029B0" w14:textId="77777777" w:rsidR="00DE1C14" w:rsidRPr="00681BE3" w:rsidRDefault="00DE1C14" w:rsidP="00A23732">
            <w:pPr>
              <w:jc w:val="left"/>
              <w:rPr>
                <w:rFonts w:ascii="Cambria" w:hAnsi="Cambria"/>
                <w:sz w:val="18"/>
                <w:szCs w:val="18"/>
              </w:rPr>
            </w:pPr>
          </w:p>
        </w:tc>
      </w:tr>
      <w:tr w:rsidR="00DE1C14" w:rsidRPr="00681BE3" w14:paraId="057E7EBF" w14:textId="77777777" w:rsidTr="00A23732">
        <w:trPr>
          <w:trHeight w:val="117"/>
        </w:trPr>
        <w:tc>
          <w:tcPr>
            <w:tcW w:w="1417" w:type="dxa"/>
          </w:tcPr>
          <w:p w14:paraId="1A4E4EF0" w14:textId="77777777" w:rsidR="00DE1C14" w:rsidRPr="00681BE3" w:rsidRDefault="00DE1C14" w:rsidP="00A23732">
            <w:pPr>
              <w:jc w:val="left"/>
              <w:rPr>
                <w:rFonts w:ascii="Cambria" w:hAnsi="Cambria"/>
                <w:sz w:val="18"/>
                <w:szCs w:val="18"/>
              </w:rPr>
            </w:pPr>
            <w:r w:rsidRPr="00681BE3">
              <w:rPr>
                <w:rFonts w:ascii="Cambria" w:hAnsi="Cambria"/>
                <w:sz w:val="18"/>
                <w:szCs w:val="18"/>
              </w:rPr>
              <w:t>Korištenje</w:t>
            </w:r>
          </w:p>
        </w:tc>
        <w:tc>
          <w:tcPr>
            <w:tcW w:w="2552" w:type="dxa"/>
          </w:tcPr>
          <w:p w14:paraId="49371545" w14:textId="77777777" w:rsidR="00DE1C14" w:rsidRPr="00681BE3" w:rsidRDefault="00DE1C14" w:rsidP="00A23732">
            <w:pPr>
              <w:jc w:val="left"/>
              <w:rPr>
                <w:rFonts w:ascii="Cambria" w:hAnsi="Cambria"/>
                <w:sz w:val="18"/>
                <w:szCs w:val="18"/>
              </w:rPr>
            </w:pPr>
            <w:r w:rsidRPr="00681BE3">
              <w:rPr>
                <w:rFonts w:ascii="Cambria" w:hAnsi="Cambria"/>
                <w:sz w:val="18"/>
                <w:szCs w:val="18"/>
              </w:rPr>
              <w:t>Smanjenje količine nizvodno zbog korištenja vode</w:t>
            </w:r>
          </w:p>
        </w:tc>
        <w:tc>
          <w:tcPr>
            <w:tcW w:w="3542" w:type="dxa"/>
          </w:tcPr>
          <w:p w14:paraId="6137C7DD" w14:textId="77777777" w:rsidR="00DE1C14" w:rsidRPr="00681BE3" w:rsidRDefault="00DE1C14" w:rsidP="00A23732">
            <w:pPr>
              <w:jc w:val="left"/>
              <w:rPr>
                <w:rFonts w:ascii="Cambria" w:hAnsi="Cambria"/>
                <w:sz w:val="18"/>
                <w:szCs w:val="18"/>
              </w:rPr>
            </w:pPr>
            <w:r w:rsidRPr="00681BE3">
              <w:rPr>
                <w:rFonts w:ascii="Cambria" w:hAnsi="Cambria"/>
                <w:sz w:val="18"/>
                <w:szCs w:val="18"/>
              </w:rPr>
              <w:t xml:space="preserve">Obezbijediti kapacitet sistema kao što je planirano. Pratiti korištenje vode u sistemu. Uvijek osigurati ekološki prihvatljiv protok (EPP). U slučaju </w:t>
            </w:r>
            <w:r w:rsidRPr="00681BE3">
              <w:rPr>
                <w:rFonts w:ascii="Cambria" w:hAnsi="Cambria"/>
                <w:sz w:val="18"/>
                <w:szCs w:val="18"/>
              </w:rPr>
              <w:lastRenderedPageBreak/>
              <w:t>nedovoljne količine vode za osiguranje EPP obustaviti zahvatanje vode.</w:t>
            </w:r>
          </w:p>
        </w:tc>
        <w:tc>
          <w:tcPr>
            <w:tcW w:w="1134" w:type="dxa"/>
          </w:tcPr>
          <w:p w14:paraId="33FB5449" w14:textId="77777777" w:rsidR="00DE1C14" w:rsidRPr="00681BE3" w:rsidRDefault="00DE1C14" w:rsidP="00A23732">
            <w:pPr>
              <w:autoSpaceDE w:val="0"/>
              <w:autoSpaceDN w:val="0"/>
              <w:adjustRightInd w:val="0"/>
              <w:jc w:val="left"/>
              <w:rPr>
                <w:rFonts w:ascii="Cambria" w:hAnsi="Cambria"/>
                <w:sz w:val="18"/>
                <w:szCs w:val="18"/>
              </w:rPr>
            </w:pPr>
            <w:r w:rsidRPr="00681BE3">
              <w:rPr>
                <w:rFonts w:ascii="Cambria" w:hAnsi="Cambria"/>
                <w:sz w:val="18"/>
                <w:szCs w:val="18"/>
              </w:rPr>
              <w:lastRenderedPageBreak/>
              <w:t>Ugrađeni u troškove projektovanja sistema.</w:t>
            </w:r>
          </w:p>
        </w:tc>
        <w:tc>
          <w:tcPr>
            <w:tcW w:w="1560" w:type="dxa"/>
          </w:tcPr>
          <w:p w14:paraId="4BDD36AE" w14:textId="77777777" w:rsidR="00DE1C14" w:rsidRPr="00681BE3" w:rsidRDefault="00DE1C14" w:rsidP="00A23732">
            <w:pPr>
              <w:jc w:val="left"/>
              <w:rPr>
                <w:rFonts w:ascii="Cambria" w:hAnsi="Cambria"/>
                <w:sz w:val="18"/>
                <w:szCs w:val="18"/>
                <w:highlight w:val="yellow"/>
              </w:rPr>
            </w:pPr>
          </w:p>
        </w:tc>
        <w:tc>
          <w:tcPr>
            <w:tcW w:w="1134" w:type="dxa"/>
          </w:tcPr>
          <w:p w14:paraId="008799F7" w14:textId="77777777" w:rsidR="00DE1C14" w:rsidRPr="00681BE3" w:rsidRDefault="00DE1C14" w:rsidP="00A23732">
            <w:pPr>
              <w:jc w:val="left"/>
              <w:rPr>
                <w:rFonts w:ascii="Cambria" w:hAnsi="Cambria"/>
                <w:sz w:val="18"/>
                <w:szCs w:val="18"/>
              </w:rPr>
            </w:pPr>
            <w:r w:rsidRPr="00681BE3">
              <w:rPr>
                <w:rFonts w:ascii="Cambria" w:hAnsi="Cambria"/>
                <w:sz w:val="18"/>
                <w:szCs w:val="18"/>
              </w:rPr>
              <w:t>JIP</w:t>
            </w:r>
          </w:p>
        </w:tc>
        <w:tc>
          <w:tcPr>
            <w:tcW w:w="1559" w:type="dxa"/>
          </w:tcPr>
          <w:p w14:paraId="6D2A49A8" w14:textId="77777777" w:rsidR="00DE1C14" w:rsidRPr="00681BE3" w:rsidRDefault="00DE1C14" w:rsidP="00A23732">
            <w:pPr>
              <w:jc w:val="left"/>
              <w:rPr>
                <w:rFonts w:ascii="Cambria" w:hAnsi="Cambria"/>
                <w:sz w:val="18"/>
                <w:szCs w:val="18"/>
              </w:rPr>
            </w:pPr>
            <w:r w:rsidRPr="00681BE3">
              <w:rPr>
                <w:rFonts w:ascii="Cambria" w:hAnsi="Cambria"/>
                <w:sz w:val="18"/>
                <w:szCs w:val="18"/>
              </w:rPr>
              <w:t>JIP i korisnici sistema</w:t>
            </w:r>
          </w:p>
        </w:tc>
        <w:tc>
          <w:tcPr>
            <w:tcW w:w="1986" w:type="dxa"/>
          </w:tcPr>
          <w:p w14:paraId="0A58A354" w14:textId="77777777" w:rsidR="00DE1C14" w:rsidRPr="00681BE3" w:rsidRDefault="00DE1C14" w:rsidP="00A23732">
            <w:pPr>
              <w:jc w:val="left"/>
              <w:rPr>
                <w:rFonts w:ascii="Cambria" w:hAnsi="Cambria"/>
                <w:sz w:val="18"/>
                <w:szCs w:val="18"/>
              </w:rPr>
            </w:pPr>
          </w:p>
        </w:tc>
      </w:tr>
      <w:tr w:rsidR="00DE1C14" w:rsidRPr="00681BE3" w14:paraId="4F840AF3" w14:textId="77777777" w:rsidTr="00A23732">
        <w:trPr>
          <w:trHeight w:val="117"/>
        </w:trPr>
        <w:tc>
          <w:tcPr>
            <w:tcW w:w="1417" w:type="dxa"/>
          </w:tcPr>
          <w:p w14:paraId="60D125D3" w14:textId="77777777" w:rsidR="00DE1C14" w:rsidRPr="00681BE3" w:rsidRDefault="00DE1C14" w:rsidP="00A23732">
            <w:pPr>
              <w:jc w:val="left"/>
              <w:rPr>
                <w:rFonts w:ascii="Cambria" w:hAnsi="Cambria"/>
                <w:sz w:val="18"/>
                <w:szCs w:val="18"/>
              </w:rPr>
            </w:pPr>
            <w:r w:rsidRPr="00681BE3">
              <w:rPr>
                <w:rFonts w:ascii="Cambria" w:hAnsi="Cambria"/>
                <w:sz w:val="18"/>
                <w:szCs w:val="18"/>
              </w:rPr>
              <w:t>Korištenje</w:t>
            </w:r>
          </w:p>
        </w:tc>
        <w:tc>
          <w:tcPr>
            <w:tcW w:w="2552" w:type="dxa"/>
          </w:tcPr>
          <w:p w14:paraId="52A4F195" w14:textId="77777777" w:rsidR="00DE1C14" w:rsidRPr="00681BE3" w:rsidRDefault="00DE1C14" w:rsidP="00A23732">
            <w:pPr>
              <w:jc w:val="left"/>
              <w:rPr>
                <w:rFonts w:ascii="Cambria" w:hAnsi="Cambria"/>
                <w:sz w:val="18"/>
                <w:szCs w:val="18"/>
              </w:rPr>
            </w:pPr>
            <w:r w:rsidRPr="00681BE3">
              <w:rPr>
                <w:rFonts w:ascii="Cambria" w:hAnsi="Cambria"/>
                <w:sz w:val="18"/>
                <w:szCs w:val="18"/>
              </w:rPr>
              <w:t>Prekomjerno zahvatanje vode</w:t>
            </w:r>
          </w:p>
        </w:tc>
        <w:tc>
          <w:tcPr>
            <w:tcW w:w="3542" w:type="dxa"/>
          </w:tcPr>
          <w:p w14:paraId="1CD4CA7B" w14:textId="77777777" w:rsidR="00DE1C14" w:rsidRPr="00681BE3" w:rsidRDefault="00DE1C14" w:rsidP="00A23732">
            <w:pPr>
              <w:jc w:val="left"/>
              <w:rPr>
                <w:rFonts w:ascii="Cambria" w:hAnsi="Cambria"/>
                <w:sz w:val="18"/>
                <w:szCs w:val="18"/>
              </w:rPr>
            </w:pPr>
            <w:r w:rsidRPr="00681BE3">
              <w:rPr>
                <w:rFonts w:ascii="Cambria" w:hAnsi="Cambria"/>
                <w:sz w:val="18"/>
                <w:szCs w:val="18"/>
              </w:rPr>
              <w:t>Precizno definirati potrebe za vodom za usjeve.</w:t>
            </w:r>
          </w:p>
          <w:p w14:paraId="2A6892FF" w14:textId="77777777" w:rsidR="00DE1C14" w:rsidRPr="00681BE3" w:rsidRDefault="00DE1C14" w:rsidP="00A23732">
            <w:pPr>
              <w:jc w:val="left"/>
              <w:rPr>
                <w:rFonts w:ascii="Cambria" w:hAnsi="Cambria"/>
                <w:sz w:val="18"/>
                <w:szCs w:val="18"/>
              </w:rPr>
            </w:pPr>
            <w:r w:rsidRPr="00681BE3">
              <w:rPr>
                <w:rFonts w:ascii="Cambria" w:hAnsi="Cambria"/>
                <w:sz w:val="18"/>
                <w:szCs w:val="18"/>
              </w:rPr>
              <w:t>Razviti Plan upravljanja sistemom navodnjavanja koji će korisnicima sistema pružiti održiv raspored navodnjavanja i obučiti korisnike vode kako ga koristiti. Plan će osigurati redovnu kalibraciju i održavanje uređaja za mjerenje vode.</w:t>
            </w:r>
          </w:p>
          <w:p w14:paraId="08DC10F7" w14:textId="77777777" w:rsidR="00DE1C14" w:rsidRPr="00681BE3" w:rsidRDefault="00DE1C14" w:rsidP="00A23732">
            <w:pPr>
              <w:jc w:val="left"/>
              <w:rPr>
                <w:rFonts w:ascii="Cambria" w:hAnsi="Cambria"/>
                <w:sz w:val="18"/>
                <w:szCs w:val="18"/>
              </w:rPr>
            </w:pPr>
            <w:r w:rsidRPr="00681BE3">
              <w:rPr>
                <w:rFonts w:ascii="Cambria" w:hAnsi="Cambria"/>
                <w:sz w:val="18"/>
                <w:szCs w:val="18"/>
              </w:rPr>
              <w:t>Odrediti i imenovati osobu(e) ili vlasnika zemljišta za redovno praćenje kvaliteta tla i procjene sistema navodnjavanja.</w:t>
            </w:r>
          </w:p>
        </w:tc>
        <w:tc>
          <w:tcPr>
            <w:tcW w:w="1134" w:type="dxa"/>
          </w:tcPr>
          <w:p w14:paraId="7D837C6A" w14:textId="77777777" w:rsidR="00DE1C14" w:rsidRPr="00681BE3" w:rsidRDefault="00DE1C14" w:rsidP="00A23732">
            <w:pPr>
              <w:jc w:val="left"/>
              <w:rPr>
                <w:rFonts w:ascii="Cambria" w:hAnsi="Cambria"/>
                <w:sz w:val="18"/>
                <w:szCs w:val="18"/>
              </w:rPr>
            </w:pPr>
            <w:r w:rsidRPr="00681BE3">
              <w:rPr>
                <w:rFonts w:ascii="Cambria" w:hAnsi="Cambria"/>
                <w:sz w:val="18"/>
                <w:szCs w:val="18"/>
              </w:rPr>
              <w:t>-</w:t>
            </w:r>
          </w:p>
        </w:tc>
        <w:tc>
          <w:tcPr>
            <w:tcW w:w="1560" w:type="dxa"/>
          </w:tcPr>
          <w:p w14:paraId="3848E08D" w14:textId="77777777" w:rsidR="00DE1C14" w:rsidRPr="00681BE3" w:rsidRDefault="00DE1C14" w:rsidP="00A23732">
            <w:pPr>
              <w:jc w:val="left"/>
              <w:rPr>
                <w:rFonts w:ascii="Cambria" w:hAnsi="Cambria"/>
                <w:sz w:val="18"/>
                <w:szCs w:val="18"/>
              </w:rPr>
            </w:pPr>
            <w:r w:rsidRPr="00681BE3">
              <w:rPr>
                <w:rFonts w:ascii="Cambria" w:hAnsi="Cambria"/>
                <w:sz w:val="18"/>
                <w:szCs w:val="18"/>
              </w:rPr>
              <w:t>-</w:t>
            </w:r>
          </w:p>
        </w:tc>
        <w:tc>
          <w:tcPr>
            <w:tcW w:w="1134" w:type="dxa"/>
          </w:tcPr>
          <w:p w14:paraId="5EDB4661" w14:textId="77777777" w:rsidR="00DE1C14" w:rsidRPr="00681BE3" w:rsidRDefault="00DE1C14" w:rsidP="00A23732">
            <w:pPr>
              <w:jc w:val="left"/>
              <w:rPr>
                <w:rFonts w:ascii="Cambria" w:hAnsi="Cambria"/>
                <w:sz w:val="18"/>
                <w:szCs w:val="18"/>
              </w:rPr>
            </w:pPr>
            <w:r w:rsidRPr="00681BE3">
              <w:rPr>
                <w:rFonts w:ascii="Cambria" w:hAnsi="Cambria"/>
                <w:sz w:val="18"/>
                <w:szCs w:val="18"/>
              </w:rPr>
              <w:t>JIP i korisnici sistema</w:t>
            </w:r>
          </w:p>
        </w:tc>
        <w:tc>
          <w:tcPr>
            <w:tcW w:w="1559" w:type="dxa"/>
          </w:tcPr>
          <w:p w14:paraId="1D27EA2E" w14:textId="77777777" w:rsidR="00DE1C14" w:rsidRPr="00681BE3" w:rsidRDefault="00DE1C14" w:rsidP="00A23732">
            <w:pPr>
              <w:jc w:val="left"/>
              <w:rPr>
                <w:rFonts w:ascii="Cambria" w:hAnsi="Cambria"/>
                <w:sz w:val="18"/>
                <w:szCs w:val="18"/>
              </w:rPr>
            </w:pPr>
            <w:r w:rsidRPr="00681BE3">
              <w:rPr>
                <w:rFonts w:ascii="Cambria" w:hAnsi="Cambria"/>
                <w:sz w:val="18"/>
                <w:szCs w:val="18"/>
              </w:rPr>
              <w:t>JIP i korisnici sistema</w:t>
            </w:r>
          </w:p>
        </w:tc>
        <w:tc>
          <w:tcPr>
            <w:tcW w:w="1986" w:type="dxa"/>
          </w:tcPr>
          <w:p w14:paraId="1F4FB29E" w14:textId="77777777" w:rsidR="00DE1C14" w:rsidRPr="00681BE3" w:rsidRDefault="00DE1C14" w:rsidP="00A23732">
            <w:pPr>
              <w:jc w:val="left"/>
              <w:rPr>
                <w:rFonts w:ascii="Cambria" w:hAnsi="Cambria"/>
                <w:sz w:val="18"/>
                <w:szCs w:val="18"/>
              </w:rPr>
            </w:pPr>
          </w:p>
        </w:tc>
      </w:tr>
      <w:tr w:rsidR="00DE1C14" w:rsidRPr="00681BE3" w14:paraId="163EE14B" w14:textId="77777777" w:rsidTr="00A23732">
        <w:tc>
          <w:tcPr>
            <w:tcW w:w="1417" w:type="dxa"/>
          </w:tcPr>
          <w:p w14:paraId="17A4E4EC" w14:textId="77777777" w:rsidR="00DE1C14" w:rsidRPr="00681BE3" w:rsidRDefault="00DE1C14" w:rsidP="00A23732">
            <w:pPr>
              <w:jc w:val="left"/>
              <w:rPr>
                <w:rFonts w:ascii="Cambria" w:hAnsi="Cambria"/>
                <w:sz w:val="18"/>
                <w:szCs w:val="18"/>
              </w:rPr>
            </w:pPr>
            <w:r w:rsidRPr="00681BE3">
              <w:rPr>
                <w:rFonts w:ascii="Cambria" w:hAnsi="Cambria"/>
                <w:sz w:val="18"/>
                <w:szCs w:val="18"/>
              </w:rPr>
              <w:t>Korištenje</w:t>
            </w:r>
          </w:p>
        </w:tc>
        <w:tc>
          <w:tcPr>
            <w:tcW w:w="2552" w:type="dxa"/>
          </w:tcPr>
          <w:p w14:paraId="2BEEE0A4" w14:textId="77777777" w:rsidR="00DE1C14" w:rsidRPr="00681BE3" w:rsidRDefault="00DE1C14" w:rsidP="00A23732">
            <w:pPr>
              <w:jc w:val="left"/>
              <w:rPr>
                <w:rFonts w:ascii="Cambria" w:hAnsi="Cambria"/>
                <w:sz w:val="18"/>
                <w:szCs w:val="18"/>
              </w:rPr>
            </w:pPr>
            <w:r w:rsidRPr="00681BE3">
              <w:rPr>
                <w:rFonts w:ascii="Cambria" w:hAnsi="Cambria"/>
                <w:sz w:val="18"/>
                <w:szCs w:val="18"/>
              </w:rPr>
              <w:t xml:space="preserve">Buka od rada strojeva i poljoprivredne mehanizacije </w:t>
            </w:r>
          </w:p>
        </w:tc>
        <w:tc>
          <w:tcPr>
            <w:tcW w:w="3542" w:type="dxa"/>
          </w:tcPr>
          <w:p w14:paraId="062CC22F" w14:textId="77777777" w:rsidR="00DE1C14" w:rsidRPr="00681BE3" w:rsidRDefault="00DE1C14" w:rsidP="00A23732">
            <w:pPr>
              <w:jc w:val="left"/>
              <w:rPr>
                <w:rFonts w:ascii="Cambria" w:hAnsi="Cambria"/>
                <w:sz w:val="18"/>
                <w:szCs w:val="18"/>
              </w:rPr>
            </w:pPr>
            <w:r w:rsidRPr="00681BE3">
              <w:rPr>
                <w:rFonts w:ascii="Cambria" w:hAnsi="Cambria"/>
                <w:sz w:val="18"/>
                <w:szCs w:val="18"/>
              </w:rPr>
              <w:t>Koristiti moderne strojeve i mehanizaciju koji emitiraju niže razine buke te manje utječu na okolno stanovništvo i faunu.</w:t>
            </w:r>
          </w:p>
          <w:p w14:paraId="7E2226F0" w14:textId="77777777" w:rsidR="00DE1C14" w:rsidRPr="00681BE3" w:rsidRDefault="00DE1C14" w:rsidP="00A23732">
            <w:pPr>
              <w:jc w:val="left"/>
              <w:rPr>
                <w:rFonts w:ascii="Cambria" w:hAnsi="Cambria"/>
                <w:sz w:val="18"/>
                <w:szCs w:val="18"/>
                <w:highlight w:val="yellow"/>
              </w:rPr>
            </w:pPr>
            <w:r w:rsidRPr="00681BE3">
              <w:rPr>
                <w:rFonts w:ascii="Cambria" w:hAnsi="Cambria"/>
                <w:sz w:val="18"/>
                <w:szCs w:val="18"/>
              </w:rPr>
              <w:t>Redovno održavati strojeve i mehanizaciju.</w:t>
            </w:r>
          </w:p>
        </w:tc>
        <w:tc>
          <w:tcPr>
            <w:tcW w:w="1134" w:type="dxa"/>
          </w:tcPr>
          <w:p w14:paraId="7F3CC948" w14:textId="77777777" w:rsidR="00DE1C14" w:rsidRPr="00681BE3" w:rsidRDefault="00DE1C14" w:rsidP="00A23732">
            <w:pPr>
              <w:jc w:val="left"/>
              <w:rPr>
                <w:rFonts w:ascii="Cambria" w:hAnsi="Cambria"/>
                <w:sz w:val="18"/>
                <w:szCs w:val="18"/>
              </w:rPr>
            </w:pPr>
            <w:r w:rsidRPr="00681BE3">
              <w:rPr>
                <w:rFonts w:ascii="Cambria" w:hAnsi="Cambria"/>
                <w:sz w:val="18"/>
                <w:szCs w:val="18"/>
              </w:rPr>
              <w:t>-</w:t>
            </w:r>
          </w:p>
        </w:tc>
        <w:tc>
          <w:tcPr>
            <w:tcW w:w="1560" w:type="dxa"/>
          </w:tcPr>
          <w:p w14:paraId="5A02D859" w14:textId="77777777" w:rsidR="00DE1C14" w:rsidRPr="00681BE3" w:rsidRDefault="00DE1C14" w:rsidP="00A23732">
            <w:pPr>
              <w:jc w:val="left"/>
              <w:rPr>
                <w:rFonts w:ascii="Cambria" w:hAnsi="Cambria"/>
                <w:sz w:val="18"/>
                <w:szCs w:val="18"/>
              </w:rPr>
            </w:pPr>
            <w:r w:rsidRPr="00681BE3">
              <w:rPr>
                <w:rFonts w:ascii="Cambria" w:hAnsi="Cambria"/>
                <w:sz w:val="18"/>
                <w:szCs w:val="18"/>
              </w:rPr>
              <w:t>-</w:t>
            </w:r>
          </w:p>
        </w:tc>
        <w:tc>
          <w:tcPr>
            <w:tcW w:w="1134" w:type="dxa"/>
          </w:tcPr>
          <w:p w14:paraId="3A32BEA6" w14:textId="77777777" w:rsidR="00DE1C14" w:rsidRPr="00681BE3" w:rsidRDefault="00DE1C14" w:rsidP="00A23732">
            <w:pPr>
              <w:jc w:val="left"/>
              <w:rPr>
                <w:rFonts w:ascii="Cambria" w:hAnsi="Cambria"/>
                <w:sz w:val="18"/>
                <w:szCs w:val="18"/>
              </w:rPr>
            </w:pPr>
            <w:r w:rsidRPr="00681BE3">
              <w:rPr>
                <w:rFonts w:ascii="Cambria" w:hAnsi="Cambria"/>
                <w:sz w:val="18"/>
                <w:szCs w:val="18"/>
              </w:rPr>
              <w:t>Korisnici sistema</w:t>
            </w:r>
          </w:p>
        </w:tc>
        <w:tc>
          <w:tcPr>
            <w:tcW w:w="1559" w:type="dxa"/>
          </w:tcPr>
          <w:p w14:paraId="47C8CADC" w14:textId="77777777" w:rsidR="00DE1C14" w:rsidRPr="00681BE3" w:rsidRDefault="00DE1C14" w:rsidP="00A23732">
            <w:pPr>
              <w:jc w:val="left"/>
              <w:rPr>
                <w:rFonts w:ascii="Cambria" w:hAnsi="Cambria"/>
                <w:sz w:val="18"/>
                <w:szCs w:val="18"/>
              </w:rPr>
            </w:pPr>
            <w:r w:rsidRPr="00681BE3">
              <w:rPr>
                <w:rFonts w:ascii="Cambria" w:hAnsi="Cambria"/>
                <w:sz w:val="18"/>
                <w:szCs w:val="18"/>
              </w:rPr>
              <w:t>Korisnici sistema</w:t>
            </w:r>
          </w:p>
        </w:tc>
        <w:tc>
          <w:tcPr>
            <w:tcW w:w="1986" w:type="dxa"/>
          </w:tcPr>
          <w:p w14:paraId="7D1B2A9E" w14:textId="77777777" w:rsidR="00DE1C14" w:rsidRPr="00681BE3" w:rsidRDefault="00DE1C14" w:rsidP="00A23732">
            <w:pPr>
              <w:jc w:val="left"/>
              <w:rPr>
                <w:rFonts w:ascii="Cambria" w:hAnsi="Cambria"/>
                <w:sz w:val="18"/>
                <w:szCs w:val="18"/>
              </w:rPr>
            </w:pPr>
          </w:p>
        </w:tc>
      </w:tr>
      <w:tr w:rsidR="00DE1C14" w:rsidRPr="00681BE3" w14:paraId="540356D4" w14:textId="77777777" w:rsidTr="00A23732">
        <w:tc>
          <w:tcPr>
            <w:tcW w:w="1417" w:type="dxa"/>
          </w:tcPr>
          <w:p w14:paraId="0555B153" w14:textId="77777777" w:rsidR="00DE1C14" w:rsidRPr="00681BE3" w:rsidRDefault="00DE1C14" w:rsidP="00A23732">
            <w:pPr>
              <w:jc w:val="left"/>
              <w:rPr>
                <w:rFonts w:ascii="Cambria" w:hAnsi="Cambria"/>
                <w:sz w:val="18"/>
                <w:szCs w:val="18"/>
              </w:rPr>
            </w:pPr>
            <w:r w:rsidRPr="00681BE3">
              <w:rPr>
                <w:rFonts w:ascii="Cambria" w:hAnsi="Cambria"/>
                <w:sz w:val="18"/>
                <w:szCs w:val="18"/>
              </w:rPr>
              <w:t>Korištenje</w:t>
            </w:r>
          </w:p>
        </w:tc>
        <w:tc>
          <w:tcPr>
            <w:tcW w:w="2552" w:type="dxa"/>
          </w:tcPr>
          <w:p w14:paraId="43805DAC" w14:textId="77777777" w:rsidR="00DE1C14" w:rsidRPr="00681BE3" w:rsidRDefault="00DE1C14" w:rsidP="00A23732">
            <w:pPr>
              <w:jc w:val="left"/>
              <w:rPr>
                <w:rFonts w:ascii="Cambria" w:hAnsi="Cambria"/>
                <w:sz w:val="18"/>
                <w:szCs w:val="18"/>
              </w:rPr>
            </w:pPr>
            <w:r w:rsidRPr="00681BE3">
              <w:rPr>
                <w:rFonts w:ascii="Cambria" w:hAnsi="Cambria"/>
                <w:sz w:val="18"/>
                <w:szCs w:val="18"/>
              </w:rPr>
              <w:t>Povećan rizik za širenje stranih invazivnih vrsta faune i flore</w:t>
            </w:r>
          </w:p>
          <w:p w14:paraId="2E9662E2" w14:textId="77777777" w:rsidR="00DE1C14" w:rsidRPr="00681BE3" w:rsidRDefault="00DE1C14" w:rsidP="00A23732">
            <w:pPr>
              <w:jc w:val="left"/>
              <w:rPr>
                <w:rFonts w:ascii="Cambria" w:hAnsi="Cambria"/>
                <w:sz w:val="18"/>
                <w:szCs w:val="18"/>
              </w:rPr>
            </w:pPr>
          </w:p>
        </w:tc>
        <w:tc>
          <w:tcPr>
            <w:tcW w:w="3542" w:type="dxa"/>
            <w:vAlign w:val="center"/>
          </w:tcPr>
          <w:p w14:paraId="5A5C31F2" w14:textId="77777777" w:rsidR="00DE1C14" w:rsidRPr="00681BE3" w:rsidRDefault="00DE1C14" w:rsidP="00A23732">
            <w:pPr>
              <w:jc w:val="left"/>
              <w:rPr>
                <w:rFonts w:ascii="Cambria" w:hAnsi="Cambria"/>
                <w:sz w:val="18"/>
                <w:szCs w:val="18"/>
                <w:highlight w:val="yellow"/>
              </w:rPr>
            </w:pPr>
            <w:r w:rsidRPr="00681BE3">
              <w:rPr>
                <w:rFonts w:ascii="Cambria" w:hAnsi="Cambria"/>
                <w:sz w:val="18"/>
                <w:szCs w:val="18"/>
              </w:rPr>
              <w:t>U slučaju nailaska na stranu invazivnu vrstu potrebno je pokušati spriječiti njeno širenje te je ukloniti.</w:t>
            </w:r>
          </w:p>
        </w:tc>
        <w:tc>
          <w:tcPr>
            <w:tcW w:w="1134" w:type="dxa"/>
          </w:tcPr>
          <w:p w14:paraId="1DF4F372" w14:textId="77777777" w:rsidR="00DE1C14" w:rsidRPr="00681BE3" w:rsidRDefault="00DE1C14" w:rsidP="00A23732">
            <w:pPr>
              <w:jc w:val="left"/>
              <w:rPr>
                <w:rFonts w:ascii="Cambria" w:hAnsi="Cambria"/>
                <w:sz w:val="18"/>
                <w:szCs w:val="18"/>
              </w:rPr>
            </w:pPr>
            <w:r w:rsidRPr="00681BE3">
              <w:rPr>
                <w:rFonts w:ascii="Cambria" w:hAnsi="Cambria"/>
                <w:sz w:val="18"/>
                <w:szCs w:val="18"/>
              </w:rPr>
              <w:t>-</w:t>
            </w:r>
          </w:p>
        </w:tc>
        <w:tc>
          <w:tcPr>
            <w:tcW w:w="1560" w:type="dxa"/>
          </w:tcPr>
          <w:p w14:paraId="592C30C8" w14:textId="77777777" w:rsidR="00DE1C14" w:rsidRPr="00681BE3" w:rsidRDefault="00DE1C14" w:rsidP="00A23732">
            <w:pPr>
              <w:jc w:val="left"/>
              <w:rPr>
                <w:rFonts w:ascii="Cambria" w:hAnsi="Cambria"/>
                <w:sz w:val="18"/>
                <w:szCs w:val="18"/>
              </w:rPr>
            </w:pPr>
            <w:r w:rsidRPr="00681BE3">
              <w:rPr>
                <w:rFonts w:ascii="Cambria" w:hAnsi="Cambria"/>
                <w:sz w:val="18"/>
                <w:szCs w:val="18"/>
              </w:rPr>
              <w:t>-</w:t>
            </w:r>
          </w:p>
        </w:tc>
        <w:tc>
          <w:tcPr>
            <w:tcW w:w="1134" w:type="dxa"/>
          </w:tcPr>
          <w:p w14:paraId="0F5856BB" w14:textId="77777777" w:rsidR="00DE1C14" w:rsidRPr="00681BE3" w:rsidRDefault="00DE1C14" w:rsidP="00A23732">
            <w:pPr>
              <w:jc w:val="left"/>
              <w:rPr>
                <w:rFonts w:ascii="Cambria" w:hAnsi="Cambria"/>
                <w:sz w:val="18"/>
                <w:szCs w:val="18"/>
              </w:rPr>
            </w:pPr>
            <w:r w:rsidRPr="00681BE3">
              <w:rPr>
                <w:rFonts w:ascii="Cambria" w:hAnsi="Cambria"/>
                <w:sz w:val="18"/>
                <w:szCs w:val="18"/>
              </w:rPr>
              <w:t>Korisnici sistema</w:t>
            </w:r>
          </w:p>
        </w:tc>
        <w:tc>
          <w:tcPr>
            <w:tcW w:w="1559" w:type="dxa"/>
          </w:tcPr>
          <w:p w14:paraId="4B03F0E4" w14:textId="77777777" w:rsidR="00DE1C14" w:rsidRPr="00681BE3" w:rsidRDefault="00DE1C14" w:rsidP="00A23732">
            <w:pPr>
              <w:jc w:val="left"/>
              <w:rPr>
                <w:rFonts w:ascii="Cambria" w:hAnsi="Cambria"/>
                <w:sz w:val="18"/>
                <w:szCs w:val="18"/>
              </w:rPr>
            </w:pPr>
            <w:r w:rsidRPr="00681BE3">
              <w:rPr>
                <w:rFonts w:ascii="Cambria" w:hAnsi="Cambria"/>
                <w:sz w:val="18"/>
                <w:szCs w:val="18"/>
              </w:rPr>
              <w:t>Korisnici sistema</w:t>
            </w:r>
          </w:p>
        </w:tc>
        <w:tc>
          <w:tcPr>
            <w:tcW w:w="1986" w:type="dxa"/>
          </w:tcPr>
          <w:p w14:paraId="713D3411" w14:textId="77777777" w:rsidR="00DE1C14" w:rsidRPr="00681BE3" w:rsidRDefault="00DE1C14" w:rsidP="00A23732">
            <w:pPr>
              <w:jc w:val="left"/>
              <w:rPr>
                <w:rFonts w:ascii="Cambria" w:hAnsi="Cambria"/>
                <w:sz w:val="18"/>
                <w:szCs w:val="18"/>
              </w:rPr>
            </w:pPr>
          </w:p>
        </w:tc>
      </w:tr>
      <w:tr w:rsidR="00DE1C14" w:rsidRPr="00681BE3" w14:paraId="61661964" w14:textId="77777777" w:rsidTr="00A23732">
        <w:tc>
          <w:tcPr>
            <w:tcW w:w="1417" w:type="dxa"/>
          </w:tcPr>
          <w:p w14:paraId="1F26D72A" w14:textId="77777777" w:rsidR="00DE1C14" w:rsidRPr="00681BE3" w:rsidRDefault="00DE1C14" w:rsidP="00A23732">
            <w:pPr>
              <w:rPr>
                <w:rFonts w:ascii="Cambria" w:hAnsi="Cambria"/>
                <w:sz w:val="18"/>
                <w:szCs w:val="18"/>
              </w:rPr>
            </w:pPr>
            <w:r w:rsidRPr="00681BE3">
              <w:rPr>
                <w:rFonts w:ascii="Cambria" w:hAnsi="Cambria"/>
                <w:sz w:val="18"/>
                <w:szCs w:val="18"/>
              </w:rPr>
              <w:t>Korištenje</w:t>
            </w:r>
          </w:p>
        </w:tc>
        <w:tc>
          <w:tcPr>
            <w:tcW w:w="2552" w:type="dxa"/>
          </w:tcPr>
          <w:p w14:paraId="3019190F" w14:textId="77777777" w:rsidR="00DE1C14" w:rsidRPr="00681BE3" w:rsidRDefault="00DE1C14" w:rsidP="00A23732">
            <w:pPr>
              <w:rPr>
                <w:rFonts w:ascii="Cambria" w:hAnsi="Cambria"/>
                <w:sz w:val="18"/>
                <w:szCs w:val="18"/>
                <w:highlight w:val="yellow"/>
              </w:rPr>
            </w:pPr>
            <w:r w:rsidRPr="00681BE3">
              <w:rPr>
                <w:rFonts w:ascii="Cambria" w:hAnsi="Cambria"/>
                <w:sz w:val="18"/>
                <w:szCs w:val="18"/>
              </w:rPr>
              <w:t>Utjecaj na okoliš i zdravlje ljudi kroz zaraze koje nastaju u hidrauličkim strukturama sa stajaćom vodom (npr. odvodnim kanalima) te ih uglavnom prenose komarci, mušice i puževi koji se razmnožavaju u plitkim obalama, vodenom korovu, preljevima na branama.</w:t>
            </w:r>
          </w:p>
        </w:tc>
        <w:tc>
          <w:tcPr>
            <w:tcW w:w="3542" w:type="dxa"/>
          </w:tcPr>
          <w:p w14:paraId="4DE33422" w14:textId="77777777" w:rsidR="00DE1C14" w:rsidRPr="00681BE3" w:rsidRDefault="00DE1C14" w:rsidP="00A23732">
            <w:pPr>
              <w:rPr>
                <w:rFonts w:ascii="Cambria" w:hAnsi="Cambria"/>
                <w:sz w:val="18"/>
                <w:szCs w:val="18"/>
                <w:highlight w:val="yellow"/>
              </w:rPr>
            </w:pPr>
            <w:r w:rsidRPr="00681BE3">
              <w:rPr>
                <w:rFonts w:ascii="Cambria" w:hAnsi="Cambria"/>
                <w:sz w:val="18"/>
                <w:szCs w:val="18"/>
              </w:rPr>
              <w:t>Redovito prazniti kanal i provoditi obavezno i učestalo čišćenje vodenog korova.</w:t>
            </w:r>
          </w:p>
        </w:tc>
        <w:tc>
          <w:tcPr>
            <w:tcW w:w="1134" w:type="dxa"/>
          </w:tcPr>
          <w:p w14:paraId="2053D478" w14:textId="77777777" w:rsidR="00DE1C14" w:rsidRPr="00681BE3" w:rsidRDefault="00DE1C14" w:rsidP="00A23732">
            <w:pPr>
              <w:rPr>
                <w:rFonts w:ascii="Cambria" w:hAnsi="Cambria"/>
                <w:sz w:val="18"/>
                <w:szCs w:val="18"/>
                <w:highlight w:val="yellow"/>
              </w:rPr>
            </w:pPr>
          </w:p>
        </w:tc>
        <w:tc>
          <w:tcPr>
            <w:tcW w:w="1560" w:type="dxa"/>
          </w:tcPr>
          <w:p w14:paraId="4B0ACA72" w14:textId="77777777" w:rsidR="00DE1C14" w:rsidRPr="00681BE3" w:rsidRDefault="00DE1C14" w:rsidP="00A23732">
            <w:pPr>
              <w:rPr>
                <w:rFonts w:ascii="Cambria" w:hAnsi="Cambria"/>
                <w:sz w:val="18"/>
                <w:szCs w:val="18"/>
                <w:highlight w:val="yellow"/>
              </w:rPr>
            </w:pPr>
          </w:p>
        </w:tc>
        <w:tc>
          <w:tcPr>
            <w:tcW w:w="1134" w:type="dxa"/>
          </w:tcPr>
          <w:p w14:paraId="780562DC" w14:textId="77777777" w:rsidR="00DE1C14" w:rsidRPr="00681BE3" w:rsidRDefault="00DE1C14" w:rsidP="00A23732">
            <w:pPr>
              <w:rPr>
                <w:rFonts w:ascii="Cambria" w:hAnsi="Cambria"/>
                <w:sz w:val="18"/>
                <w:szCs w:val="18"/>
              </w:rPr>
            </w:pPr>
            <w:r w:rsidRPr="00681BE3">
              <w:rPr>
                <w:rFonts w:ascii="Cambria" w:hAnsi="Cambria"/>
                <w:sz w:val="18"/>
                <w:szCs w:val="18"/>
              </w:rPr>
              <w:t>JIP</w:t>
            </w:r>
          </w:p>
        </w:tc>
        <w:tc>
          <w:tcPr>
            <w:tcW w:w="1559" w:type="dxa"/>
          </w:tcPr>
          <w:p w14:paraId="01AE7DE6" w14:textId="77777777" w:rsidR="00DE1C14" w:rsidRPr="00681BE3" w:rsidRDefault="00DE1C14" w:rsidP="00A23732">
            <w:pPr>
              <w:rPr>
                <w:rFonts w:ascii="Cambria" w:hAnsi="Cambria"/>
                <w:sz w:val="18"/>
                <w:szCs w:val="18"/>
              </w:rPr>
            </w:pPr>
            <w:r w:rsidRPr="00681BE3">
              <w:rPr>
                <w:rFonts w:ascii="Cambria" w:hAnsi="Cambria"/>
                <w:sz w:val="18"/>
                <w:szCs w:val="18"/>
              </w:rPr>
              <w:t>JIP i korisnici sistema</w:t>
            </w:r>
          </w:p>
        </w:tc>
        <w:tc>
          <w:tcPr>
            <w:tcW w:w="1986" w:type="dxa"/>
          </w:tcPr>
          <w:p w14:paraId="1E208A4B" w14:textId="77777777" w:rsidR="00DE1C14" w:rsidRPr="00681BE3" w:rsidRDefault="00DE1C14" w:rsidP="00A23732">
            <w:pPr>
              <w:rPr>
                <w:rFonts w:ascii="Cambria" w:hAnsi="Cambria"/>
                <w:sz w:val="18"/>
                <w:szCs w:val="18"/>
              </w:rPr>
            </w:pPr>
            <w:r w:rsidRPr="00681BE3">
              <w:rPr>
                <w:rFonts w:ascii="Cambria" w:hAnsi="Cambria"/>
                <w:sz w:val="18"/>
                <w:szCs w:val="18"/>
              </w:rPr>
              <w:t>U skladu sa projektnim zadatkom za projektovanje sistema navodnjavanja i odvodnje,  projektant će pripremiti Plan upravljanja sistemom navodnjavanja i provesti edukaciju</w:t>
            </w:r>
          </w:p>
        </w:tc>
      </w:tr>
      <w:tr w:rsidR="00DE1C14" w:rsidRPr="00681BE3" w14:paraId="29CBA35A" w14:textId="77777777" w:rsidTr="00A23732">
        <w:tc>
          <w:tcPr>
            <w:tcW w:w="1417" w:type="dxa"/>
          </w:tcPr>
          <w:p w14:paraId="24E90060" w14:textId="77777777" w:rsidR="00DE1C14" w:rsidRPr="00681BE3" w:rsidRDefault="00DE1C14" w:rsidP="00A23732">
            <w:pPr>
              <w:rPr>
                <w:rFonts w:ascii="Cambria" w:hAnsi="Cambria"/>
                <w:sz w:val="18"/>
                <w:szCs w:val="18"/>
              </w:rPr>
            </w:pPr>
            <w:r w:rsidRPr="00681BE3">
              <w:rPr>
                <w:rFonts w:ascii="Cambria" w:hAnsi="Cambria"/>
                <w:sz w:val="18"/>
                <w:szCs w:val="18"/>
              </w:rPr>
              <w:t>Korištenje</w:t>
            </w:r>
          </w:p>
        </w:tc>
        <w:tc>
          <w:tcPr>
            <w:tcW w:w="2552" w:type="dxa"/>
          </w:tcPr>
          <w:p w14:paraId="19C01DB2" w14:textId="77777777" w:rsidR="00DE1C14" w:rsidRPr="00681BE3" w:rsidRDefault="00DE1C14" w:rsidP="00A23732">
            <w:pPr>
              <w:rPr>
                <w:rFonts w:ascii="Cambria" w:hAnsi="Cambria"/>
                <w:sz w:val="18"/>
                <w:szCs w:val="18"/>
                <w:highlight w:val="yellow"/>
              </w:rPr>
            </w:pPr>
            <w:r w:rsidRPr="00681BE3">
              <w:rPr>
                <w:rFonts w:ascii="Cambria" w:hAnsi="Cambria"/>
                <w:sz w:val="18"/>
                <w:szCs w:val="18"/>
              </w:rPr>
              <w:t>Utjecaj na okoliš i zdravlje ljudi zbog nepravilne upotrebe fitofarmaceutskih sredstava (pesticida) i prirodnih i mineralnih gnojiva</w:t>
            </w:r>
          </w:p>
        </w:tc>
        <w:tc>
          <w:tcPr>
            <w:tcW w:w="3542" w:type="dxa"/>
            <w:vAlign w:val="center"/>
          </w:tcPr>
          <w:p w14:paraId="7A3FFFB1" w14:textId="77777777" w:rsidR="00DE1C14" w:rsidRPr="00681BE3" w:rsidRDefault="00DE1C14" w:rsidP="00A23732">
            <w:pPr>
              <w:rPr>
                <w:rFonts w:ascii="Cambria" w:hAnsi="Cambria"/>
                <w:sz w:val="18"/>
                <w:szCs w:val="18"/>
              </w:rPr>
            </w:pPr>
            <w:r w:rsidRPr="00681BE3">
              <w:rPr>
                <w:rFonts w:ascii="Cambria" w:hAnsi="Cambria"/>
                <w:sz w:val="18"/>
                <w:szCs w:val="18"/>
              </w:rPr>
              <w:t>Kontrolirana upotreba agrokemijskih sredstava na osnovu Integralnog plana upravljanja štetočinama koji čini sastavni dio Okvira upravljanja okolišem.</w:t>
            </w:r>
          </w:p>
          <w:p w14:paraId="044114D4" w14:textId="77777777" w:rsidR="00DE1C14" w:rsidRPr="00681BE3" w:rsidRDefault="00DE1C14" w:rsidP="00A23732">
            <w:pPr>
              <w:rPr>
                <w:rFonts w:ascii="Cambria" w:hAnsi="Cambria"/>
                <w:sz w:val="18"/>
                <w:szCs w:val="18"/>
              </w:rPr>
            </w:pPr>
            <w:r w:rsidRPr="00681BE3">
              <w:rPr>
                <w:rFonts w:ascii="Cambria" w:hAnsi="Cambria"/>
                <w:sz w:val="18"/>
                <w:szCs w:val="18"/>
              </w:rPr>
              <w:t xml:space="preserve">Obuka poljoprivrednika o dobrim poljoprivrednim praksama koje uključuju ispravan odabir, doziranje i pravovremeno korištenje agrokemijskih sredstava kako bi se osigurala maksimalna apsorpcija biljaka </w:t>
            </w:r>
            <w:r w:rsidRPr="00681BE3">
              <w:rPr>
                <w:rFonts w:ascii="Cambria" w:hAnsi="Cambria"/>
                <w:sz w:val="18"/>
                <w:szCs w:val="18"/>
              </w:rPr>
              <w:lastRenderedPageBreak/>
              <w:t>i tla. Koristiti samo agrokemijska sredstva dopuštena od strane Državne uprave za zaštitu bilja.</w:t>
            </w:r>
          </w:p>
          <w:p w14:paraId="4FC8AF4E" w14:textId="77777777" w:rsidR="00DE1C14" w:rsidRPr="00681BE3" w:rsidRDefault="00DE1C14" w:rsidP="00A23732">
            <w:pPr>
              <w:rPr>
                <w:rFonts w:ascii="Cambria" w:hAnsi="Cambria"/>
                <w:sz w:val="18"/>
                <w:szCs w:val="18"/>
              </w:rPr>
            </w:pPr>
            <w:r w:rsidRPr="00681BE3">
              <w:rPr>
                <w:rFonts w:ascii="Cambria" w:hAnsi="Cambria"/>
                <w:sz w:val="18"/>
                <w:szCs w:val="18"/>
              </w:rPr>
              <w:t>Korištenje zaštitne opreme kod primjene fitofarmaceutskih sredstava.</w:t>
            </w:r>
          </w:p>
          <w:p w14:paraId="60FA1634" w14:textId="77777777" w:rsidR="00DE1C14" w:rsidRPr="00681BE3" w:rsidRDefault="00DE1C14" w:rsidP="00A23732">
            <w:pPr>
              <w:rPr>
                <w:rFonts w:ascii="Cambria" w:hAnsi="Cambria"/>
                <w:sz w:val="18"/>
                <w:szCs w:val="18"/>
                <w:highlight w:val="yellow"/>
              </w:rPr>
            </w:pPr>
            <w:r w:rsidRPr="00681BE3">
              <w:rPr>
                <w:rFonts w:ascii="Cambria" w:hAnsi="Cambria"/>
                <w:sz w:val="18"/>
                <w:szCs w:val="18"/>
              </w:rPr>
              <w:t>Ostvariti saradnju sa udruženjima pčelara radi sprječavanja povećanja smrtnosti pčela.</w:t>
            </w:r>
          </w:p>
        </w:tc>
        <w:tc>
          <w:tcPr>
            <w:tcW w:w="1134" w:type="dxa"/>
          </w:tcPr>
          <w:p w14:paraId="7532C50B" w14:textId="77777777" w:rsidR="00DE1C14" w:rsidRPr="00681BE3" w:rsidRDefault="00DE1C14" w:rsidP="00A23732">
            <w:pPr>
              <w:rPr>
                <w:rFonts w:ascii="Cambria" w:hAnsi="Cambria"/>
                <w:sz w:val="18"/>
                <w:szCs w:val="18"/>
              </w:rPr>
            </w:pPr>
            <w:r w:rsidRPr="00681BE3">
              <w:rPr>
                <w:rFonts w:ascii="Cambria" w:hAnsi="Cambria"/>
                <w:sz w:val="18"/>
                <w:szCs w:val="18"/>
              </w:rPr>
              <w:lastRenderedPageBreak/>
              <w:t>Ugrađeni u troškove projektovanja sistema.</w:t>
            </w:r>
          </w:p>
        </w:tc>
        <w:tc>
          <w:tcPr>
            <w:tcW w:w="1560" w:type="dxa"/>
          </w:tcPr>
          <w:p w14:paraId="37BE3660"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134" w:type="dxa"/>
          </w:tcPr>
          <w:p w14:paraId="1738D2A0" w14:textId="77777777" w:rsidR="00DE1C14" w:rsidRPr="00681BE3" w:rsidRDefault="00DE1C14" w:rsidP="00A23732">
            <w:pPr>
              <w:rPr>
                <w:rFonts w:ascii="Cambria" w:hAnsi="Cambria"/>
                <w:sz w:val="18"/>
                <w:szCs w:val="18"/>
              </w:rPr>
            </w:pPr>
            <w:r w:rsidRPr="00681BE3">
              <w:rPr>
                <w:rFonts w:ascii="Cambria" w:hAnsi="Cambria"/>
                <w:sz w:val="18"/>
                <w:szCs w:val="18"/>
              </w:rPr>
              <w:t>JIP</w:t>
            </w:r>
          </w:p>
        </w:tc>
        <w:tc>
          <w:tcPr>
            <w:tcW w:w="1559" w:type="dxa"/>
          </w:tcPr>
          <w:p w14:paraId="79F4FE1E" w14:textId="77777777" w:rsidR="00DE1C14" w:rsidRPr="00681BE3" w:rsidRDefault="00DE1C14" w:rsidP="00A23732">
            <w:pPr>
              <w:rPr>
                <w:rFonts w:ascii="Cambria" w:hAnsi="Cambria"/>
                <w:sz w:val="18"/>
                <w:szCs w:val="18"/>
              </w:rPr>
            </w:pPr>
            <w:r w:rsidRPr="00681BE3">
              <w:rPr>
                <w:rFonts w:ascii="Cambria" w:hAnsi="Cambria"/>
                <w:sz w:val="18"/>
                <w:szCs w:val="18"/>
              </w:rPr>
              <w:t>JIP i korisnici sistema</w:t>
            </w:r>
          </w:p>
        </w:tc>
        <w:tc>
          <w:tcPr>
            <w:tcW w:w="1986" w:type="dxa"/>
          </w:tcPr>
          <w:p w14:paraId="46C5B55E" w14:textId="77777777" w:rsidR="00DE1C14" w:rsidRPr="00681BE3" w:rsidRDefault="00DE1C14" w:rsidP="00A23732">
            <w:pPr>
              <w:rPr>
                <w:rFonts w:ascii="Cambria" w:hAnsi="Cambria"/>
                <w:sz w:val="18"/>
                <w:szCs w:val="18"/>
              </w:rPr>
            </w:pPr>
            <w:r w:rsidRPr="00681BE3">
              <w:rPr>
                <w:rFonts w:ascii="Cambria" w:hAnsi="Cambria"/>
                <w:sz w:val="18"/>
                <w:szCs w:val="18"/>
              </w:rPr>
              <w:t>U skladu sa projektnim zadatkom za projektovanje sistema navodnjavanja i odvodnje,  projektant će pripremiti Plan upravljanja sistemom navodnjavanja i provesti edukaciju</w:t>
            </w:r>
          </w:p>
        </w:tc>
      </w:tr>
      <w:tr w:rsidR="00DE1C14" w:rsidRPr="00681BE3" w14:paraId="6CE5C27C" w14:textId="77777777" w:rsidTr="00A23732">
        <w:tc>
          <w:tcPr>
            <w:tcW w:w="1417" w:type="dxa"/>
          </w:tcPr>
          <w:p w14:paraId="04468320" w14:textId="77777777" w:rsidR="00DE1C14" w:rsidRPr="00681BE3" w:rsidRDefault="00DE1C14" w:rsidP="00A23732">
            <w:pPr>
              <w:rPr>
                <w:rFonts w:ascii="Cambria" w:hAnsi="Cambria"/>
                <w:sz w:val="18"/>
                <w:szCs w:val="18"/>
              </w:rPr>
            </w:pPr>
            <w:r w:rsidRPr="00681BE3">
              <w:rPr>
                <w:rFonts w:ascii="Cambria" w:hAnsi="Cambria"/>
                <w:sz w:val="18"/>
                <w:szCs w:val="18"/>
              </w:rPr>
              <w:t>Uklanjanje</w:t>
            </w:r>
          </w:p>
        </w:tc>
        <w:tc>
          <w:tcPr>
            <w:tcW w:w="2552" w:type="dxa"/>
          </w:tcPr>
          <w:p w14:paraId="2021046C" w14:textId="77777777" w:rsidR="00DE1C14" w:rsidRPr="00681BE3" w:rsidRDefault="00DE1C14" w:rsidP="00A23732">
            <w:pPr>
              <w:rPr>
                <w:rFonts w:ascii="Cambria" w:hAnsi="Cambria"/>
                <w:sz w:val="18"/>
                <w:szCs w:val="18"/>
              </w:rPr>
            </w:pPr>
            <w:r w:rsidRPr="00681BE3">
              <w:rPr>
                <w:rFonts w:ascii="Cambria" w:hAnsi="Cambria"/>
                <w:sz w:val="18"/>
                <w:szCs w:val="18"/>
              </w:rPr>
              <w:t>Negativni uticaj na okoliš zbog neadekvatnog odlaganja otpada nastalog prilikom uklanjanja sistema za navodnjavanje/odvodnju i/ili prilikom redovnog održavanja.</w:t>
            </w:r>
          </w:p>
        </w:tc>
        <w:tc>
          <w:tcPr>
            <w:tcW w:w="3542" w:type="dxa"/>
          </w:tcPr>
          <w:p w14:paraId="2DB353A4" w14:textId="77777777" w:rsidR="00DE1C14" w:rsidRPr="00681BE3" w:rsidRDefault="00DE1C14" w:rsidP="00A23732">
            <w:pPr>
              <w:rPr>
                <w:rFonts w:ascii="Cambria" w:hAnsi="Cambria"/>
                <w:sz w:val="18"/>
                <w:szCs w:val="18"/>
              </w:rPr>
            </w:pPr>
            <w:r w:rsidRPr="00681BE3">
              <w:rPr>
                <w:rFonts w:ascii="Cambria" w:hAnsi="Cambria"/>
                <w:sz w:val="18"/>
                <w:szCs w:val="18"/>
              </w:rPr>
              <w:t>Adekvatno odložiti otpad u skladu sa Planom upravljanja otpadom (Prilog 2) na ovlaštenim odlagalištima.</w:t>
            </w:r>
          </w:p>
          <w:p w14:paraId="539C7B17" w14:textId="77777777" w:rsidR="00DE1C14" w:rsidRPr="00681BE3" w:rsidRDefault="00DE1C14" w:rsidP="00A23732">
            <w:pPr>
              <w:rPr>
                <w:rFonts w:ascii="Cambria" w:hAnsi="Cambria"/>
                <w:sz w:val="18"/>
                <w:szCs w:val="18"/>
              </w:rPr>
            </w:pPr>
            <w:r w:rsidRPr="00681BE3">
              <w:rPr>
                <w:rFonts w:ascii="Cambria" w:hAnsi="Cambria"/>
                <w:sz w:val="18"/>
                <w:szCs w:val="18"/>
              </w:rPr>
              <w:t>Reciklirati otpad koji je podložan reciklaži.</w:t>
            </w:r>
          </w:p>
        </w:tc>
        <w:tc>
          <w:tcPr>
            <w:tcW w:w="1134" w:type="dxa"/>
          </w:tcPr>
          <w:p w14:paraId="352B0A42" w14:textId="77777777" w:rsidR="00DE1C14" w:rsidRPr="00681BE3" w:rsidRDefault="00DE1C14" w:rsidP="00A23732">
            <w:pPr>
              <w:rPr>
                <w:rFonts w:ascii="Cambria" w:hAnsi="Cambria"/>
                <w:sz w:val="18"/>
                <w:szCs w:val="18"/>
              </w:rPr>
            </w:pPr>
            <w:r w:rsidRPr="00681BE3">
              <w:rPr>
                <w:rFonts w:ascii="Cambria" w:hAnsi="Cambria"/>
                <w:sz w:val="18"/>
                <w:szCs w:val="18"/>
              </w:rPr>
              <w:t>-</w:t>
            </w:r>
          </w:p>
        </w:tc>
        <w:tc>
          <w:tcPr>
            <w:tcW w:w="1560" w:type="dxa"/>
          </w:tcPr>
          <w:p w14:paraId="4F3544D7" w14:textId="77777777" w:rsidR="00DE1C14" w:rsidRPr="00681BE3" w:rsidRDefault="00DE1C14" w:rsidP="00A23732">
            <w:pPr>
              <w:rPr>
                <w:rFonts w:ascii="Cambria" w:hAnsi="Cambria"/>
                <w:sz w:val="18"/>
                <w:szCs w:val="18"/>
              </w:rPr>
            </w:pPr>
            <w:r w:rsidRPr="00681BE3">
              <w:rPr>
                <w:rFonts w:ascii="Cambria" w:hAnsi="Cambria"/>
                <w:sz w:val="18"/>
                <w:szCs w:val="18"/>
              </w:rPr>
              <w:t>50 KM/toni otpada</w:t>
            </w:r>
          </w:p>
        </w:tc>
        <w:tc>
          <w:tcPr>
            <w:tcW w:w="1134" w:type="dxa"/>
          </w:tcPr>
          <w:p w14:paraId="499ED528" w14:textId="77777777" w:rsidR="00DE1C14" w:rsidRPr="00681BE3" w:rsidRDefault="00DE1C14" w:rsidP="00A23732">
            <w:pPr>
              <w:rPr>
                <w:rFonts w:ascii="Cambria" w:hAnsi="Cambria"/>
                <w:sz w:val="18"/>
                <w:szCs w:val="18"/>
              </w:rPr>
            </w:pPr>
            <w:r w:rsidRPr="00681BE3">
              <w:rPr>
                <w:rFonts w:ascii="Cambria" w:hAnsi="Cambria"/>
                <w:sz w:val="18"/>
                <w:szCs w:val="18"/>
              </w:rPr>
              <w:t>Korisnik sistema</w:t>
            </w:r>
          </w:p>
        </w:tc>
        <w:tc>
          <w:tcPr>
            <w:tcW w:w="1559" w:type="dxa"/>
          </w:tcPr>
          <w:p w14:paraId="6D642C55" w14:textId="77777777" w:rsidR="00DE1C14" w:rsidRPr="00681BE3" w:rsidRDefault="00DE1C14" w:rsidP="00A23732">
            <w:pPr>
              <w:rPr>
                <w:rFonts w:ascii="Cambria" w:hAnsi="Cambria"/>
                <w:sz w:val="18"/>
                <w:szCs w:val="18"/>
              </w:rPr>
            </w:pPr>
            <w:r w:rsidRPr="00681BE3">
              <w:rPr>
                <w:rFonts w:ascii="Cambria" w:hAnsi="Cambria"/>
                <w:sz w:val="18"/>
                <w:szCs w:val="18"/>
              </w:rPr>
              <w:t>Izvođač radova</w:t>
            </w:r>
          </w:p>
        </w:tc>
        <w:tc>
          <w:tcPr>
            <w:tcW w:w="1986" w:type="dxa"/>
          </w:tcPr>
          <w:p w14:paraId="370599B0" w14:textId="77777777" w:rsidR="00DE1C14" w:rsidRPr="00681BE3" w:rsidRDefault="00DE1C14" w:rsidP="00A23732">
            <w:pPr>
              <w:rPr>
                <w:rFonts w:ascii="Cambria" w:hAnsi="Cambria"/>
                <w:sz w:val="18"/>
                <w:szCs w:val="18"/>
              </w:rPr>
            </w:pPr>
            <w:r w:rsidRPr="00681BE3">
              <w:rPr>
                <w:rFonts w:ascii="Cambria" w:hAnsi="Cambria"/>
                <w:sz w:val="18"/>
                <w:szCs w:val="18"/>
              </w:rPr>
              <w:t>-</w:t>
            </w:r>
          </w:p>
        </w:tc>
      </w:tr>
      <w:bookmarkEnd w:id="187"/>
    </w:tbl>
    <w:p w14:paraId="30EEA4D0" w14:textId="77777777" w:rsidR="00D06264" w:rsidRPr="00681BE3" w:rsidRDefault="00D06264" w:rsidP="00080EE1"/>
    <w:p w14:paraId="4E35974E" w14:textId="77777777" w:rsidR="00095EB6" w:rsidRPr="00681BE3" w:rsidRDefault="00095EB6">
      <w:pPr>
        <w:sectPr w:rsidR="00095EB6" w:rsidRPr="00681BE3" w:rsidSect="006D3B03">
          <w:pgSz w:w="16840" w:h="11900" w:orient="landscape"/>
          <w:pgMar w:top="1440" w:right="1440" w:bottom="1440" w:left="1440" w:header="708" w:footer="283" w:gutter="0"/>
          <w:cols w:space="708"/>
          <w:docGrid w:linePitch="360"/>
        </w:sectPr>
      </w:pPr>
    </w:p>
    <w:p w14:paraId="78FA59B5" w14:textId="421B1076" w:rsidR="00A62E43" w:rsidRPr="00681BE3" w:rsidRDefault="00A62E43" w:rsidP="00EB7E0F">
      <w:pPr>
        <w:pStyle w:val="Heading2"/>
      </w:pPr>
      <w:bookmarkStart w:id="188" w:name="_Toc75247809"/>
      <w:r w:rsidRPr="00681BE3">
        <w:lastRenderedPageBreak/>
        <w:t xml:space="preserve">Plan </w:t>
      </w:r>
      <w:r w:rsidR="00E16D7F" w:rsidRPr="00681BE3">
        <w:t>praćenja stanja okoliša</w:t>
      </w:r>
      <w:r w:rsidR="00666856" w:rsidRPr="00681BE3">
        <w:t xml:space="preserve"> i društva</w:t>
      </w:r>
      <w:bookmarkEnd w:id="188"/>
    </w:p>
    <w:p w14:paraId="375074CF" w14:textId="77777777" w:rsidR="00D06264" w:rsidRPr="00681BE3" w:rsidRDefault="00D06264" w:rsidP="00D06264"/>
    <w:p w14:paraId="249DED03" w14:textId="2E70FB5F" w:rsidR="009C0ED3" w:rsidRPr="00681BE3" w:rsidRDefault="00E16D7F" w:rsidP="00080EE1">
      <w:pPr>
        <w:pStyle w:val="Caption"/>
        <w:rPr>
          <w:sz w:val="20"/>
          <w:szCs w:val="20"/>
        </w:rPr>
      </w:pPr>
      <w:bookmarkStart w:id="189" w:name="_Toc75247920"/>
      <w:r w:rsidRPr="00681BE3">
        <w:rPr>
          <w:sz w:val="20"/>
          <w:szCs w:val="20"/>
        </w:rPr>
        <w:t xml:space="preserve">Tabela </w:t>
      </w:r>
      <w:r w:rsidR="00A308F2" w:rsidRPr="00681BE3">
        <w:rPr>
          <w:sz w:val="20"/>
          <w:szCs w:val="20"/>
        </w:rPr>
        <w:fldChar w:fldCharType="begin"/>
      </w:r>
      <w:r w:rsidR="00E76DC6" w:rsidRPr="00681BE3">
        <w:rPr>
          <w:sz w:val="20"/>
          <w:szCs w:val="20"/>
        </w:rPr>
        <w:instrText xml:space="preserve"> SEQ Tabela \* ARABIC </w:instrText>
      </w:r>
      <w:r w:rsidR="00A308F2" w:rsidRPr="00681BE3">
        <w:rPr>
          <w:sz w:val="20"/>
          <w:szCs w:val="20"/>
        </w:rPr>
        <w:fldChar w:fldCharType="separate"/>
      </w:r>
      <w:r w:rsidR="00C050CB">
        <w:rPr>
          <w:noProof/>
          <w:sz w:val="20"/>
          <w:szCs w:val="20"/>
        </w:rPr>
        <w:t>23</w:t>
      </w:r>
      <w:r w:rsidR="00A308F2" w:rsidRPr="00681BE3">
        <w:rPr>
          <w:sz w:val="20"/>
          <w:szCs w:val="20"/>
        </w:rPr>
        <w:fldChar w:fldCharType="end"/>
      </w:r>
      <w:r w:rsidR="00481FE3" w:rsidRPr="00681BE3">
        <w:rPr>
          <w:sz w:val="20"/>
          <w:szCs w:val="20"/>
        </w:rPr>
        <w:t xml:space="preserve">. </w:t>
      </w:r>
      <w:r w:rsidRPr="00681BE3">
        <w:rPr>
          <w:sz w:val="20"/>
          <w:szCs w:val="20"/>
        </w:rPr>
        <w:t>Plan praćenja stanja okoliša</w:t>
      </w:r>
      <w:r w:rsidR="00666856" w:rsidRPr="00681BE3">
        <w:rPr>
          <w:sz w:val="20"/>
          <w:szCs w:val="20"/>
        </w:rPr>
        <w:t xml:space="preserve"> i društva</w:t>
      </w:r>
      <w:bookmarkEnd w:id="189"/>
    </w:p>
    <w:tbl>
      <w:tblPr>
        <w:tblStyle w:val="LightList-Accent12"/>
        <w:tblW w:w="15277"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1E0" w:firstRow="1" w:lastRow="1" w:firstColumn="1" w:lastColumn="1" w:noHBand="0" w:noVBand="0"/>
      </w:tblPr>
      <w:tblGrid>
        <w:gridCol w:w="1384"/>
        <w:gridCol w:w="2126"/>
        <w:gridCol w:w="1562"/>
        <w:gridCol w:w="1557"/>
        <w:gridCol w:w="1497"/>
        <w:gridCol w:w="1663"/>
        <w:gridCol w:w="1234"/>
        <w:gridCol w:w="1586"/>
        <w:gridCol w:w="1152"/>
        <w:gridCol w:w="1516"/>
      </w:tblGrid>
      <w:tr w:rsidR="00273A50" w:rsidRPr="00681BE3" w14:paraId="57CEADB4" w14:textId="77777777" w:rsidTr="001C5F4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384"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99A4E53" w14:textId="77777777" w:rsidR="005A4F29" w:rsidRPr="00681BE3" w:rsidRDefault="005A4F29" w:rsidP="00C67DF8">
            <w:pPr>
              <w:jc w:val="center"/>
              <w:rPr>
                <w:rFonts w:cs="Arial"/>
                <w:bCs w:val="0"/>
                <w:sz w:val="18"/>
                <w:szCs w:val="18"/>
              </w:rPr>
            </w:pPr>
            <w:bookmarkStart w:id="190" w:name="_Hlk74858297"/>
            <w:r w:rsidRPr="00681BE3">
              <w:rPr>
                <w:rFonts w:cs="Arial"/>
                <w:bCs w:val="0"/>
                <w:sz w:val="18"/>
                <w:szCs w:val="18"/>
              </w:rPr>
              <w:t>Faza</w:t>
            </w:r>
          </w:p>
        </w:tc>
        <w:tc>
          <w:tcPr>
            <w:cnfStyle w:val="000010000000" w:firstRow="0" w:lastRow="0" w:firstColumn="0" w:lastColumn="0" w:oddVBand="1" w:evenVBand="0" w:oddHBand="0" w:evenHBand="0" w:firstRowFirstColumn="0" w:firstRowLastColumn="0" w:lastRowFirstColumn="0" w:lastRowLastColumn="0"/>
            <w:tcW w:w="212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FBBB5E0" w14:textId="77777777" w:rsidR="005A4F29" w:rsidRPr="00681BE3" w:rsidRDefault="005A4F29" w:rsidP="00C67DF8">
            <w:pPr>
              <w:jc w:val="center"/>
              <w:rPr>
                <w:rFonts w:cs="Arial"/>
                <w:bCs w:val="0"/>
                <w:sz w:val="18"/>
                <w:szCs w:val="18"/>
              </w:rPr>
            </w:pPr>
            <w:r w:rsidRPr="00681BE3">
              <w:rPr>
                <w:rFonts w:cs="Arial"/>
                <w:bCs w:val="0"/>
                <w:sz w:val="18"/>
                <w:szCs w:val="18"/>
              </w:rPr>
              <w:t>Koji parametar treba pratiti?</w:t>
            </w:r>
          </w:p>
        </w:tc>
        <w:tc>
          <w:tcPr>
            <w:tcW w:w="156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F3CFF2F" w14:textId="77777777" w:rsidR="005A4F29" w:rsidRPr="00681BE3" w:rsidRDefault="005A4F29" w:rsidP="00C67DF8">
            <w:pPr>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681BE3">
              <w:rPr>
                <w:rFonts w:cs="Arial"/>
                <w:bCs w:val="0"/>
                <w:sz w:val="18"/>
                <w:szCs w:val="18"/>
              </w:rPr>
              <w:t>Gdje</w:t>
            </w:r>
          </w:p>
          <w:p w14:paraId="52167960" w14:textId="77777777" w:rsidR="005A4F29" w:rsidRPr="00681BE3" w:rsidRDefault="005A4F29" w:rsidP="00C67DF8">
            <w:pPr>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681BE3">
              <w:rPr>
                <w:rFonts w:cs="Arial"/>
                <w:bCs w:val="0"/>
                <w:sz w:val="18"/>
                <w:szCs w:val="18"/>
              </w:rPr>
              <w:t>se vrši praćenje?</w:t>
            </w:r>
          </w:p>
        </w:tc>
        <w:tc>
          <w:tcPr>
            <w:cnfStyle w:val="000010000000" w:firstRow="0" w:lastRow="0" w:firstColumn="0" w:lastColumn="0" w:oddVBand="1" w:evenVBand="0" w:oddHBand="0" w:evenHBand="0" w:firstRowFirstColumn="0" w:firstRowLastColumn="0" w:lastRowFirstColumn="0" w:lastRowLastColumn="0"/>
            <w:tcW w:w="155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33B46C5" w14:textId="77777777" w:rsidR="005A4F29" w:rsidRPr="00681BE3" w:rsidRDefault="005A4F29" w:rsidP="00C67DF8">
            <w:pPr>
              <w:jc w:val="center"/>
              <w:rPr>
                <w:rFonts w:cs="Arial"/>
                <w:bCs w:val="0"/>
                <w:sz w:val="18"/>
                <w:szCs w:val="18"/>
              </w:rPr>
            </w:pPr>
            <w:r w:rsidRPr="00681BE3">
              <w:rPr>
                <w:rFonts w:cs="Arial"/>
                <w:bCs w:val="0"/>
                <w:sz w:val="18"/>
                <w:szCs w:val="18"/>
              </w:rPr>
              <w:t>Kako</w:t>
            </w:r>
          </w:p>
          <w:p w14:paraId="5416C6D0" w14:textId="77777777" w:rsidR="005A4F29" w:rsidRPr="00681BE3" w:rsidRDefault="005A4F29" w:rsidP="00C67DF8">
            <w:pPr>
              <w:jc w:val="center"/>
              <w:rPr>
                <w:rFonts w:cs="Arial"/>
                <w:bCs w:val="0"/>
                <w:sz w:val="18"/>
                <w:szCs w:val="18"/>
              </w:rPr>
            </w:pPr>
            <w:r w:rsidRPr="00681BE3">
              <w:rPr>
                <w:rFonts w:cs="Arial"/>
                <w:bCs w:val="0"/>
                <w:sz w:val="18"/>
                <w:szCs w:val="18"/>
              </w:rPr>
              <w:t>će se vršiti praćenje / vrsta opreme za praćenje?</w:t>
            </w:r>
          </w:p>
        </w:tc>
        <w:tc>
          <w:tcPr>
            <w:tcW w:w="149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8D5EBD6" w14:textId="77777777" w:rsidR="005A4F29" w:rsidRPr="00681BE3" w:rsidRDefault="005A4F29" w:rsidP="00C67DF8">
            <w:pPr>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681BE3">
              <w:rPr>
                <w:rFonts w:cs="Arial"/>
                <w:bCs w:val="0"/>
                <w:sz w:val="18"/>
                <w:szCs w:val="18"/>
              </w:rPr>
              <w:t>Kada</w:t>
            </w:r>
          </w:p>
          <w:p w14:paraId="11C53528" w14:textId="77777777" w:rsidR="005A4F29" w:rsidRPr="00681BE3" w:rsidRDefault="005A4F29" w:rsidP="00C67DF8">
            <w:pPr>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681BE3">
              <w:rPr>
                <w:rFonts w:cs="Arial"/>
                <w:bCs w:val="0"/>
                <w:sz w:val="18"/>
                <w:szCs w:val="18"/>
              </w:rPr>
              <w:t>će se vršiti praćenje – učestalost mjerenja ili kontinuirano?</w:t>
            </w:r>
          </w:p>
        </w:tc>
        <w:tc>
          <w:tcPr>
            <w:cnfStyle w:val="000010000000" w:firstRow="0" w:lastRow="0" w:firstColumn="0" w:lastColumn="0" w:oddVBand="1" w:evenVBand="0" w:oddHBand="0" w:evenHBand="0" w:firstRowFirstColumn="0" w:firstRowLastColumn="0" w:lastRowFirstColumn="0" w:lastRowLastColumn="0"/>
            <w:tcW w:w="166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594ECC9" w14:textId="77777777" w:rsidR="005A4F29" w:rsidRPr="00681BE3" w:rsidRDefault="005A4F29" w:rsidP="00C67DF8">
            <w:pPr>
              <w:jc w:val="center"/>
              <w:rPr>
                <w:rFonts w:cs="Arial"/>
                <w:bCs w:val="0"/>
                <w:sz w:val="18"/>
                <w:szCs w:val="18"/>
              </w:rPr>
            </w:pPr>
            <w:r w:rsidRPr="00681BE3">
              <w:rPr>
                <w:rFonts w:cs="Arial"/>
                <w:bCs w:val="0"/>
                <w:sz w:val="18"/>
                <w:szCs w:val="18"/>
              </w:rPr>
              <w:t>Zašto</w:t>
            </w:r>
          </w:p>
          <w:p w14:paraId="4D4CD022" w14:textId="77777777" w:rsidR="005A4F29" w:rsidRPr="00681BE3" w:rsidRDefault="005A4F29" w:rsidP="00C67DF8">
            <w:pPr>
              <w:jc w:val="center"/>
              <w:rPr>
                <w:rFonts w:cs="Arial"/>
                <w:bCs w:val="0"/>
                <w:sz w:val="18"/>
                <w:szCs w:val="18"/>
              </w:rPr>
            </w:pPr>
            <w:r w:rsidRPr="00681BE3">
              <w:rPr>
                <w:rFonts w:cs="Arial"/>
                <w:bCs w:val="0"/>
                <w:sz w:val="18"/>
                <w:szCs w:val="18"/>
              </w:rPr>
              <w:t>je potrebno praćenje?</w:t>
            </w:r>
          </w:p>
        </w:tc>
        <w:tc>
          <w:tcPr>
            <w:tcW w:w="282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6D97E86" w14:textId="77777777" w:rsidR="005A4F29" w:rsidRPr="00681BE3" w:rsidRDefault="005A4F29" w:rsidP="00C67DF8">
            <w:pPr>
              <w:jc w:val="center"/>
              <w:cnfStyle w:val="100000000000" w:firstRow="1" w:lastRow="0" w:firstColumn="0" w:lastColumn="0" w:oddVBand="0" w:evenVBand="0" w:oddHBand="0" w:evenHBand="0" w:firstRowFirstColumn="0" w:firstRowLastColumn="0" w:lastRowFirstColumn="0" w:lastRowLastColumn="0"/>
              <w:rPr>
                <w:rFonts w:cs="Arial"/>
                <w:bCs w:val="0"/>
                <w:sz w:val="18"/>
                <w:szCs w:val="18"/>
              </w:rPr>
            </w:pPr>
            <w:r w:rsidRPr="00681BE3">
              <w:rPr>
                <w:rFonts w:cs="Arial"/>
                <w:bCs w:val="0"/>
                <w:sz w:val="18"/>
                <w:szCs w:val="18"/>
              </w:rPr>
              <w:t>Troškovi</w:t>
            </w:r>
          </w:p>
        </w:tc>
        <w:tc>
          <w:tcPr>
            <w:cnfStyle w:val="000100000000" w:firstRow="0" w:lastRow="0" w:firstColumn="0" w:lastColumn="1" w:oddVBand="0" w:evenVBand="0" w:oddHBand="0" w:evenHBand="0" w:firstRowFirstColumn="0" w:firstRowLastColumn="0" w:lastRowFirstColumn="0" w:lastRowLastColumn="0"/>
            <w:tcW w:w="26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0D789D0" w14:textId="77777777" w:rsidR="005A4F29" w:rsidRPr="00681BE3" w:rsidRDefault="005A4F29" w:rsidP="00C67DF8">
            <w:pPr>
              <w:jc w:val="center"/>
              <w:rPr>
                <w:rFonts w:cs="Arial"/>
                <w:bCs w:val="0"/>
                <w:sz w:val="18"/>
                <w:szCs w:val="18"/>
              </w:rPr>
            </w:pPr>
            <w:r w:rsidRPr="00681BE3">
              <w:rPr>
                <w:rFonts w:cs="Arial"/>
                <w:bCs w:val="0"/>
                <w:sz w:val="18"/>
                <w:szCs w:val="18"/>
              </w:rPr>
              <w:t>Odgovornost</w:t>
            </w:r>
          </w:p>
        </w:tc>
      </w:tr>
      <w:tr w:rsidR="005A4F29" w:rsidRPr="00681BE3" w14:paraId="448F6504" w14:textId="77777777" w:rsidTr="001C5F4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84"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EEAB49F" w14:textId="77777777" w:rsidR="005A4F29" w:rsidRPr="00681BE3" w:rsidRDefault="005A4F29" w:rsidP="00C67DF8">
            <w:pPr>
              <w:jc w:val="center"/>
              <w:rPr>
                <w:rFonts w:cs="Arial"/>
                <w:b w:val="0"/>
                <w:color w:val="FF0000"/>
                <w:sz w:val="18"/>
                <w:szCs w:val="18"/>
              </w:rPr>
            </w:pPr>
          </w:p>
        </w:tc>
        <w:tc>
          <w:tcPr>
            <w:cnfStyle w:val="000010000000" w:firstRow="0" w:lastRow="0" w:firstColumn="0" w:lastColumn="0" w:oddVBand="1" w:evenVBand="0" w:oddHBand="0" w:evenHBand="0" w:firstRowFirstColumn="0" w:firstRowLastColumn="0" w:lastRowFirstColumn="0" w:lastRowLastColumn="0"/>
            <w:tcW w:w="212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D20169E" w14:textId="77777777" w:rsidR="005A4F29" w:rsidRPr="00681BE3" w:rsidRDefault="005A4F29" w:rsidP="00C67DF8">
            <w:pPr>
              <w:jc w:val="center"/>
              <w:rPr>
                <w:rFonts w:cs="Arial"/>
                <w:b w:val="0"/>
                <w:color w:val="FF0000"/>
                <w:sz w:val="18"/>
                <w:szCs w:val="18"/>
              </w:rPr>
            </w:pPr>
          </w:p>
        </w:tc>
        <w:tc>
          <w:tcPr>
            <w:tcW w:w="156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310A9F4" w14:textId="77777777" w:rsidR="005A4F29" w:rsidRPr="00681BE3" w:rsidRDefault="005A4F29" w:rsidP="00C67DF8">
            <w:pPr>
              <w:jc w:val="center"/>
              <w:cnfStyle w:val="100000000000" w:firstRow="1" w:lastRow="0" w:firstColumn="0" w:lastColumn="0" w:oddVBand="0" w:evenVBand="0" w:oddHBand="0" w:evenHBand="0" w:firstRowFirstColumn="0" w:firstRowLastColumn="0" w:lastRowFirstColumn="0" w:lastRowLastColumn="0"/>
              <w:rPr>
                <w:rFonts w:cs="Arial"/>
                <w:b w:val="0"/>
                <w:color w:val="FF0000"/>
                <w:sz w:val="18"/>
                <w:szCs w:val="18"/>
              </w:rPr>
            </w:pPr>
          </w:p>
        </w:tc>
        <w:tc>
          <w:tcPr>
            <w:cnfStyle w:val="000010000000" w:firstRow="0" w:lastRow="0" w:firstColumn="0" w:lastColumn="0" w:oddVBand="1" w:evenVBand="0" w:oddHBand="0" w:evenHBand="0" w:firstRowFirstColumn="0" w:firstRowLastColumn="0" w:lastRowFirstColumn="0" w:lastRowLastColumn="0"/>
            <w:tcW w:w="155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154C78A" w14:textId="77777777" w:rsidR="005A4F29" w:rsidRPr="00681BE3" w:rsidRDefault="005A4F29" w:rsidP="00C67DF8">
            <w:pPr>
              <w:jc w:val="center"/>
              <w:rPr>
                <w:rFonts w:cs="Arial"/>
                <w:b w:val="0"/>
                <w:color w:val="FF0000"/>
                <w:sz w:val="18"/>
                <w:szCs w:val="18"/>
              </w:rPr>
            </w:pPr>
          </w:p>
        </w:tc>
        <w:tc>
          <w:tcPr>
            <w:tcW w:w="149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C77C110" w14:textId="77777777" w:rsidR="005A4F29" w:rsidRPr="00681BE3" w:rsidRDefault="005A4F29" w:rsidP="00C67DF8">
            <w:pPr>
              <w:jc w:val="center"/>
              <w:cnfStyle w:val="100000000000" w:firstRow="1" w:lastRow="0" w:firstColumn="0" w:lastColumn="0" w:oddVBand="0" w:evenVBand="0" w:oddHBand="0" w:evenHBand="0" w:firstRowFirstColumn="0" w:firstRowLastColumn="0" w:lastRowFirstColumn="0" w:lastRowLastColumn="0"/>
              <w:rPr>
                <w:rFonts w:cs="Arial"/>
                <w:b w:val="0"/>
                <w:color w:val="FF0000"/>
                <w:sz w:val="18"/>
                <w:szCs w:val="18"/>
              </w:rPr>
            </w:pPr>
          </w:p>
        </w:tc>
        <w:tc>
          <w:tcPr>
            <w:cnfStyle w:val="000010000000" w:firstRow="0" w:lastRow="0" w:firstColumn="0" w:lastColumn="0" w:oddVBand="1" w:evenVBand="0" w:oddHBand="0" w:evenHBand="0" w:firstRowFirstColumn="0" w:firstRowLastColumn="0" w:lastRowFirstColumn="0" w:lastRowLastColumn="0"/>
            <w:tcW w:w="166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9366B0A" w14:textId="77777777" w:rsidR="005A4F29" w:rsidRPr="00681BE3" w:rsidRDefault="005A4F29" w:rsidP="00C67DF8">
            <w:pPr>
              <w:jc w:val="center"/>
              <w:rPr>
                <w:rFonts w:cs="Arial"/>
                <w:b w:val="0"/>
                <w:color w:val="FF0000"/>
                <w:sz w:val="18"/>
                <w:szCs w:val="18"/>
              </w:rPr>
            </w:pPr>
          </w:p>
        </w:tc>
        <w:tc>
          <w:tcPr>
            <w:tcW w:w="1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7B52B96" w14:textId="77777777" w:rsidR="005A4F29" w:rsidRPr="00681BE3" w:rsidRDefault="005A4F29" w:rsidP="00C67DF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681BE3">
              <w:rPr>
                <w:rFonts w:cs="Arial"/>
                <w:sz w:val="18"/>
                <w:szCs w:val="18"/>
              </w:rPr>
              <w:t>Planiranje</w:t>
            </w:r>
          </w:p>
        </w:tc>
        <w:tc>
          <w:tcPr>
            <w:cnfStyle w:val="000010000000" w:firstRow="0" w:lastRow="0" w:firstColumn="0" w:lastColumn="0" w:oddVBand="1" w:evenVBand="0" w:oddHBand="0" w:evenHBand="0" w:firstRowFirstColumn="0" w:firstRowLastColumn="0" w:lastRowFirstColumn="0" w:lastRowLastColumn="0"/>
            <w:tcW w:w="15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C55E1E0" w14:textId="77777777" w:rsidR="005A4F29" w:rsidRPr="00681BE3" w:rsidRDefault="005A4F29" w:rsidP="00C67DF8">
            <w:pPr>
              <w:jc w:val="center"/>
              <w:rPr>
                <w:rFonts w:cs="Arial"/>
                <w:sz w:val="18"/>
                <w:szCs w:val="18"/>
              </w:rPr>
            </w:pPr>
            <w:r w:rsidRPr="00681BE3">
              <w:rPr>
                <w:rFonts w:cs="Arial"/>
                <w:sz w:val="18"/>
                <w:szCs w:val="18"/>
              </w:rPr>
              <w:t>Implementacija</w:t>
            </w:r>
          </w:p>
        </w:tc>
        <w:tc>
          <w:tcPr>
            <w:tcW w:w="1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5C713AF" w14:textId="77777777" w:rsidR="005A4F29" w:rsidRPr="00681BE3" w:rsidRDefault="005A4F29" w:rsidP="00C67DF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681BE3">
              <w:rPr>
                <w:rFonts w:cs="Arial"/>
                <w:sz w:val="18"/>
                <w:szCs w:val="18"/>
              </w:rPr>
              <w:t>Planiranje</w:t>
            </w:r>
          </w:p>
        </w:tc>
        <w:tc>
          <w:tcPr>
            <w:cnfStyle w:val="000100000000" w:firstRow="0" w:lastRow="0" w:firstColumn="0" w:lastColumn="1" w:oddVBand="0" w:evenVBand="0" w:oddHBand="0" w:evenHBand="0" w:firstRowFirstColumn="0" w:firstRowLastColumn="0" w:lastRowFirstColumn="0" w:lastRowLastColumn="0"/>
            <w:tcW w:w="15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14AFB16" w14:textId="77777777" w:rsidR="005A4F29" w:rsidRPr="00681BE3" w:rsidRDefault="005A4F29" w:rsidP="00C67DF8">
            <w:pPr>
              <w:jc w:val="center"/>
              <w:rPr>
                <w:rFonts w:cs="Arial"/>
                <w:sz w:val="18"/>
                <w:szCs w:val="18"/>
              </w:rPr>
            </w:pPr>
            <w:r w:rsidRPr="00681BE3">
              <w:rPr>
                <w:rFonts w:cs="Arial"/>
                <w:sz w:val="18"/>
                <w:szCs w:val="18"/>
              </w:rPr>
              <w:t>Implementacija</w:t>
            </w:r>
          </w:p>
        </w:tc>
      </w:tr>
      <w:tr w:rsidR="006A4408" w:rsidRPr="00681BE3" w14:paraId="54AE4BF4" w14:textId="77777777" w:rsidTr="001C5F4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FFFFFF" w:themeColor="background1"/>
              <w:left w:val="none" w:sz="0" w:space="0" w:color="auto"/>
              <w:bottom w:val="none" w:sz="0" w:space="0" w:color="auto"/>
            </w:tcBorders>
          </w:tcPr>
          <w:p w14:paraId="4C23251E" w14:textId="77777777" w:rsidR="006A4408" w:rsidRPr="00681BE3" w:rsidRDefault="006A4408" w:rsidP="006A4408">
            <w:pPr>
              <w:rPr>
                <w:b w:val="0"/>
                <w:sz w:val="18"/>
                <w:szCs w:val="18"/>
              </w:rPr>
            </w:pPr>
            <w:r w:rsidRPr="00681BE3">
              <w:rPr>
                <w:b w:val="0"/>
                <w:sz w:val="18"/>
                <w:szCs w:val="18"/>
              </w:rPr>
              <w:t>Planiranje/</w:t>
            </w:r>
          </w:p>
          <w:p w14:paraId="7B53C17E" w14:textId="77777777" w:rsidR="006A4408" w:rsidRPr="00681BE3" w:rsidRDefault="006A4408" w:rsidP="006A4408">
            <w:pPr>
              <w:rPr>
                <w:b w:val="0"/>
                <w:sz w:val="18"/>
                <w:szCs w:val="18"/>
              </w:rPr>
            </w:pPr>
            <w:r w:rsidRPr="00681BE3">
              <w:rPr>
                <w:b w:val="0"/>
                <w:sz w:val="18"/>
                <w:szCs w:val="18"/>
              </w:rPr>
              <w:t xml:space="preserve">projektiranje </w:t>
            </w:r>
          </w:p>
        </w:tc>
        <w:tc>
          <w:tcPr>
            <w:tcW w:w="2126" w:type="dxa"/>
            <w:tcBorders>
              <w:top w:val="single" w:sz="4" w:space="0" w:color="FFFFFF" w:themeColor="background1"/>
              <w:bottom w:val="none" w:sz="0" w:space="0" w:color="auto"/>
            </w:tcBorders>
          </w:tcPr>
          <w:p w14:paraId="5732F78F" w14:textId="3F6D63CA"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Negativne reakcije javnosti zbog nedostatka informacija i koordinacije aktivnosti</w:t>
            </w:r>
          </w:p>
        </w:tc>
        <w:tc>
          <w:tcPr>
            <w:tcW w:w="1562" w:type="dxa"/>
            <w:tcBorders>
              <w:top w:val="single" w:sz="4" w:space="0" w:color="FFFFFF" w:themeColor="background1"/>
              <w:bottom w:val="none" w:sz="0" w:space="0" w:color="auto"/>
            </w:tcBorders>
          </w:tcPr>
          <w:p w14:paraId="594FFB4B" w14:textId="6F56D815"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U lokalnoj zajednici</w:t>
            </w:r>
          </w:p>
        </w:tc>
        <w:tc>
          <w:tcPr>
            <w:tcW w:w="1557" w:type="dxa"/>
            <w:tcBorders>
              <w:top w:val="single" w:sz="4" w:space="0" w:color="FFFFFF" w:themeColor="background1"/>
              <w:bottom w:val="none" w:sz="0" w:space="0" w:color="auto"/>
            </w:tcBorders>
          </w:tcPr>
          <w:p w14:paraId="6C685DFC" w14:textId="71AC838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Uvidom u registre žalbi</w:t>
            </w:r>
          </w:p>
        </w:tc>
        <w:tc>
          <w:tcPr>
            <w:tcW w:w="1497" w:type="dxa"/>
            <w:tcBorders>
              <w:top w:val="single" w:sz="4" w:space="0" w:color="FFFFFF" w:themeColor="background1"/>
              <w:bottom w:val="none" w:sz="0" w:space="0" w:color="auto"/>
            </w:tcBorders>
          </w:tcPr>
          <w:p w14:paraId="7AEA8268" w14:textId="023ED373"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U slučaju pritužbi građana</w:t>
            </w:r>
          </w:p>
        </w:tc>
        <w:tc>
          <w:tcPr>
            <w:tcW w:w="1663" w:type="dxa"/>
            <w:tcBorders>
              <w:top w:val="single" w:sz="4" w:space="0" w:color="FFFFFF" w:themeColor="background1"/>
              <w:bottom w:val="none" w:sz="0" w:space="0" w:color="auto"/>
            </w:tcBorders>
          </w:tcPr>
          <w:p w14:paraId="1199C559" w14:textId="3F428A91"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Radi pravovremenog sprječavanja uticaja </w:t>
            </w:r>
          </w:p>
        </w:tc>
        <w:tc>
          <w:tcPr>
            <w:tcW w:w="1234" w:type="dxa"/>
            <w:tcBorders>
              <w:top w:val="single" w:sz="4" w:space="0" w:color="FFFFFF" w:themeColor="background1"/>
              <w:bottom w:val="none" w:sz="0" w:space="0" w:color="auto"/>
            </w:tcBorders>
          </w:tcPr>
          <w:p w14:paraId="53349AA8" w14:textId="76CAA176"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586" w:type="dxa"/>
            <w:tcBorders>
              <w:top w:val="single" w:sz="4" w:space="0" w:color="FFFFFF" w:themeColor="background1"/>
              <w:bottom w:val="none" w:sz="0" w:space="0" w:color="auto"/>
            </w:tcBorders>
          </w:tcPr>
          <w:p w14:paraId="241E0922" w14:textId="7C618B88"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152" w:type="dxa"/>
            <w:tcBorders>
              <w:top w:val="single" w:sz="4" w:space="0" w:color="FFFFFF" w:themeColor="background1"/>
              <w:bottom w:val="none" w:sz="0" w:space="0" w:color="auto"/>
            </w:tcBorders>
          </w:tcPr>
          <w:p w14:paraId="2F51189F" w14:textId="4BBA342D"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JIP</w:t>
            </w:r>
          </w:p>
        </w:tc>
        <w:tc>
          <w:tcPr>
            <w:tcW w:w="1516" w:type="dxa"/>
            <w:tcBorders>
              <w:top w:val="single" w:sz="4" w:space="0" w:color="FFFFFF" w:themeColor="background1"/>
              <w:bottom w:val="none" w:sz="0" w:space="0" w:color="auto"/>
              <w:right w:val="none" w:sz="0" w:space="0" w:color="auto"/>
            </w:tcBorders>
          </w:tcPr>
          <w:p w14:paraId="552A593D" w14:textId="11E63FCC"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JIP</w:t>
            </w:r>
          </w:p>
        </w:tc>
      </w:tr>
      <w:tr w:rsidR="006A4408" w:rsidRPr="00681BE3" w14:paraId="484BEE0E" w14:textId="77777777" w:rsidTr="00A23732">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FFFFFF" w:themeColor="background1"/>
            </w:tcBorders>
          </w:tcPr>
          <w:p w14:paraId="66DC2D87" w14:textId="77777777" w:rsidR="006A4408" w:rsidRPr="00681BE3" w:rsidRDefault="006A4408" w:rsidP="00A23732">
            <w:pPr>
              <w:rPr>
                <w:b w:val="0"/>
                <w:sz w:val="18"/>
                <w:szCs w:val="18"/>
              </w:rPr>
            </w:pPr>
            <w:r w:rsidRPr="00681BE3">
              <w:rPr>
                <w:b w:val="0"/>
                <w:sz w:val="18"/>
                <w:szCs w:val="18"/>
              </w:rPr>
              <w:t>Planiranje/</w:t>
            </w:r>
          </w:p>
          <w:p w14:paraId="27CB8F27" w14:textId="77777777" w:rsidR="006A4408" w:rsidRPr="00681BE3" w:rsidRDefault="006A4408" w:rsidP="00A23732">
            <w:pPr>
              <w:rPr>
                <w:b w:val="0"/>
                <w:sz w:val="18"/>
                <w:szCs w:val="18"/>
              </w:rPr>
            </w:pPr>
            <w:r w:rsidRPr="00681BE3">
              <w:rPr>
                <w:b w:val="0"/>
                <w:sz w:val="18"/>
                <w:szCs w:val="18"/>
              </w:rPr>
              <w:t xml:space="preserve">projektiranje </w:t>
            </w:r>
          </w:p>
        </w:tc>
        <w:tc>
          <w:tcPr>
            <w:tcW w:w="2126" w:type="dxa"/>
            <w:tcBorders>
              <w:top w:val="single" w:sz="4" w:space="0" w:color="FFFFFF" w:themeColor="background1"/>
            </w:tcBorders>
          </w:tcPr>
          <w:p w14:paraId="473F8F5A" w14:textId="77777777" w:rsidR="006A4408" w:rsidRPr="00681BE3" w:rsidRDefault="006A4408" w:rsidP="00A23732">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Kvaliteta površinske vode za navodnjavanje (teški metali, nitrati, nitriti, pH, elektrovodljivost, temperatura, hloridi, mikrobiloški parametri, pesticidi)</w:t>
            </w:r>
          </w:p>
        </w:tc>
        <w:tc>
          <w:tcPr>
            <w:tcW w:w="1562" w:type="dxa"/>
            <w:tcBorders>
              <w:top w:val="single" w:sz="4" w:space="0" w:color="FFFFFF" w:themeColor="background1"/>
            </w:tcBorders>
          </w:tcPr>
          <w:p w14:paraId="6C6B54C5" w14:textId="77777777" w:rsidR="006A4408" w:rsidRPr="00681BE3" w:rsidRDefault="006A4408" w:rsidP="00A23732">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Na  mjestu vodozahvata na rijeci Klokot</w:t>
            </w:r>
          </w:p>
        </w:tc>
        <w:tc>
          <w:tcPr>
            <w:tcW w:w="1557" w:type="dxa"/>
            <w:tcBorders>
              <w:top w:val="single" w:sz="4" w:space="0" w:color="FFFFFF" w:themeColor="background1"/>
            </w:tcBorders>
          </w:tcPr>
          <w:p w14:paraId="6CA00B0A" w14:textId="77777777" w:rsidR="006A4408" w:rsidRPr="00681BE3" w:rsidRDefault="006A4408" w:rsidP="00A23732">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Adekvatnom laboratorijskom opremom</w:t>
            </w:r>
          </w:p>
        </w:tc>
        <w:tc>
          <w:tcPr>
            <w:tcW w:w="1497" w:type="dxa"/>
            <w:tcBorders>
              <w:top w:val="single" w:sz="4" w:space="0" w:color="FFFFFF" w:themeColor="background1"/>
            </w:tcBorders>
          </w:tcPr>
          <w:p w14:paraId="52D47A0A" w14:textId="77777777" w:rsidR="006A4408" w:rsidRPr="00681BE3" w:rsidRDefault="006A4408" w:rsidP="00A23732">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 toku izrade projektne dokumentacije ili prije početka radova</w:t>
            </w:r>
          </w:p>
        </w:tc>
        <w:tc>
          <w:tcPr>
            <w:tcW w:w="1663" w:type="dxa"/>
            <w:tcBorders>
              <w:top w:val="single" w:sz="4" w:space="0" w:color="FFFFFF" w:themeColor="background1"/>
            </w:tcBorders>
          </w:tcPr>
          <w:p w14:paraId="3C5AB1C4" w14:textId="77777777" w:rsidR="006A4408" w:rsidRPr="00681BE3" w:rsidRDefault="006A4408" w:rsidP="00A23732">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Radi utvrđivanja kvalitete vode za navodnjavanje</w:t>
            </w:r>
          </w:p>
        </w:tc>
        <w:tc>
          <w:tcPr>
            <w:tcW w:w="1234" w:type="dxa"/>
            <w:tcBorders>
              <w:top w:val="single" w:sz="4" w:space="0" w:color="FFFFFF" w:themeColor="background1"/>
            </w:tcBorders>
          </w:tcPr>
          <w:p w14:paraId="7E6287C3" w14:textId="77777777" w:rsidR="006A4408" w:rsidRPr="00681BE3" w:rsidRDefault="006A4408" w:rsidP="00A23732">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Ugrađeno u troškove projektiranja</w:t>
            </w:r>
          </w:p>
        </w:tc>
        <w:tc>
          <w:tcPr>
            <w:tcW w:w="1586" w:type="dxa"/>
            <w:tcBorders>
              <w:top w:val="single" w:sz="4" w:space="0" w:color="FFFFFF" w:themeColor="background1"/>
            </w:tcBorders>
          </w:tcPr>
          <w:p w14:paraId="24FF42B2" w14:textId="77777777" w:rsidR="006A4408" w:rsidRPr="00681BE3" w:rsidRDefault="006A4408" w:rsidP="00A23732">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w:t>
            </w:r>
          </w:p>
        </w:tc>
        <w:tc>
          <w:tcPr>
            <w:tcW w:w="1152" w:type="dxa"/>
            <w:tcBorders>
              <w:top w:val="single" w:sz="4" w:space="0" w:color="FFFFFF" w:themeColor="background1"/>
            </w:tcBorders>
          </w:tcPr>
          <w:p w14:paraId="6FAE6E11" w14:textId="77777777" w:rsidR="006A4408" w:rsidRPr="00681BE3" w:rsidRDefault="006A4408" w:rsidP="00A23732">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Projektant</w:t>
            </w:r>
          </w:p>
        </w:tc>
        <w:tc>
          <w:tcPr>
            <w:tcW w:w="1516" w:type="dxa"/>
            <w:tcBorders>
              <w:top w:val="single" w:sz="4" w:space="0" w:color="FFFFFF" w:themeColor="background1"/>
            </w:tcBorders>
          </w:tcPr>
          <w:p w14:paraId="11C1865A" w14:textId="77777777" w:rsidR="006A4408" w:rsidRPr="00681BE3" w:rsidRDefault="006A4408" w:rsidP="00A23732">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Ovlaštena laboratorija</w:t>
            </w:r>
          </w:p>
        </w:tc>
      </w:tr>
      <w:tr w:rsidR="005A4F29" w:rsidRPr="00681BE3" w14:paraId="486BBF87" w14:textId="77777777" w:rsidTr="001C5F4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3DA4C4D4" w14:textId="77777777" w:rsidR="005A4F29" w:rsidRPr="00681BE3" w:rsidRDefault="005A4F29" w:rsidP="00C67DF8">
            <w:pPr>
              <w:rPr>
                <w:b w:val="0"/>
                <w:sz w:val="18"/>
                <w:szCs w:val="18"/>
              </w:rPr>
            </w:pPr>
            <w:r w:rsidRPr="00681BE3">
              <w:rPr>
                <w:b w:val="0"/>
                <w:sz w:val="18"/>
                <w:szCs w:val="18"/>
              </w:rPr>
              <w:t>Planiranje/</w:t>
            </w:r>
          </w:p>
          <w:p w14:paraId="751FD626" w14:textId="77777777" w:rsidR="005A4F29" w:rsidRPr="00681BE3" w:rsidRDefault="005A4F29" w:rsidP="005C75D9">
            <w:pPr>
              <w:rPr>
                <w:b w:val="0"/>
                <w:sz w:val="18"/>
                <w:szCs w:val="18"/>
              </w:rPr>
            </w:pPr>
            <w:r w:rsidRPr="00681BE3">
              <w:rPr>
                <w:b w:val="0"/>
                <w:sz w:val="18"/>
                <w:szCs w:val="18"/>
              </w:rPr>
              <w:t xml:space="preserve">projektiranje </w:t>
            </w:r>
          </w:p>
        </w:tc>
        <w:tc>
          <w:tcPr>
            <w:tcW w:w="2126" w:type="dxa"/>
          </w:tcPr>
          <w:p w14:paraId="6167678A" w14:textId="77777777" w:rsidR="005A4F29" w:rsidRPr="00681BE3" w:rsidRDefault="005A4F29" w:rsidP="00C67DF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Analiza fizikalnih, bioloških i kemijskih parametara zemljišta</w:t>
            </w:r>
          </w:p>
        </w:tc>
        <w:tc>
          <w:tcPr>
            <w:tcW w:w="1562" w:type="dxa"/>
          </w:tcPr>
          <w:p w14:paraId="56FBFD29" w14:textId="77777777" w:rsidR="005A4F29" w:rsidRPr="00681BE3" w:rsidRDefault="005A4F29" w:rsidP="00C67DF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Odrediti najmanje tri profila uzorkovanja na dovoljnoj udaljenosti.</w:t>
            </w:r>
          </w:p>
        </w:tc>
        <w:tc>
          <w:tcPr>
            <w:tcW w:w="1557" w:type="dxa"/>
          </w:tcPr>
          <w:p w14:paraId="1C2BFA8B" w14:textId="77777777" w:rsidR="005A4F29" w:rsidRPr="00681BE3" w:rsidRDefault="005A4F29" w:rsidP="00C67DF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Adekvatnom laboratorijskom opremom</w:t>
            </w:r>
          </w:p>
        </w:tc>
        <w:tc>
          <w:tcPr>
            <w:tcW w:w="1497" w:type="dxa"/>
          </w:tcPr>
          <w:p w14:paraId="5E376882" w14:textId="77777777" w:rsidR="005A4F29" w:rsidRPr="00681BE3" w:rsidRDefault="005A4F29" w:rsidP="00C67DF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U toku izrade projektne dokumentacije</w:t>
            </w:r>
          </w:p>
        </w:tc>
        <w:tc>
          <w:tcPr>
            <w:tcW w:w="1663" w:type="dxa"/>
          </w:tcPr>
          <w:p w14:paraId="0EB11E0B" w14:textId="77777777" w:rsidR="005A4F29" w:rsidRPr="00681BE3" w:rsidRDefault="005A4F29" w:rsidP="00C67DF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Radi utvrđivanja kvalitete zemljišta za navodnjavanje.</w:t>
            </w:r>
          </w:p>
        </w:tc>
        <w:tc>
          <w:tcPr>
            <w:tcW w:w="1234" w:type="dxa"/>
          </w:tcPr>
          <w:p w14:paraId="3BDA452B" w14:textId="77777777" w:rsidR="005A4F29" w:rsidRPr="00681BE3" w:rsidRDefault="005A4F29" w:rsidP="00C67DF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Ugrađeno u troškove projektiranja</w:t>
            </w:r>
          </w:p>
        </w:tc>
        <w:tc>
          <w:tcPr>
            <w:tcW w:w="1586" w:type="dxa"/>
          </w:tcPr>
          <w:p w14:paraId="3F9C4CCD" w14:textId="77777777" w:rsidR="005A4F29" w:rsidRPr="00681BE3" w:rsidRDefault="005A4F29" w:rsidP="00C67DF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152" w:type="dxa"/>
          </w:tcPr>
          <w:p w14:paraId="6A3B2791" w14:textId="77777777" w:rsidR="005A4F29" w:rsidRPr="00681BE3" w:rsidRDefault="005A4F29" w:rsidP="00C67DF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Projektant</w:t>
            </w:r>
          </w:p>
        </w:tc>
        <w:tc>
          <w:tcPr>
            <w:tcW w:w="1516" w:type="dxa"/>
          </w:tcPr>
          <w:p w14:paraId="7A69D05F" w14:textId="77777777" w:rsidR="005A4F29" w:rsidRPr="00681BE3" w:rsidRDefault="005A4F29" w:rsidP="00C67DF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Ovlaštena laboratorija</w:t>
            </w:r>
          </w:p>
        </w:tc>
      </w:tr>
      <w:tr w:rsidR="00750801" w:rsidRPr="00681BE3" w14:paraId="0529D123" w14:textId="77777777" w:rsidTr="001C5F40">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7E921267" w14:textId="77777777" w:rsidR="00750801" w:rsidRPr="00681BE3" w:rsidRDefault="00750801" w:rsidP="00750801">
            <w:pPr>
              <w:rPr>
                <w:b w:val="0"/>
                <w:sz w:val="18"/>
                <w:szCs w:val="18"/>
              </w:rPr>
            </w:pPr>
            <w:r w:rsidRPr="00681BE3">
              <w:rPr>
                <w:b w:val="0"/>
                <w:sz w:val="18"/>
                <w:szCs w:val="18"/>
              </w:rPr>
              <w:t>Planiranje/</w:t>
            </w:r>
          </w:p>
          <w:p w14:paraId="7BD5AF79" w14:textId="44D8EB9C" w:rsidR="00750801" w:rsidRPr="00681BE3" w:rsidRDefault="00750801" w:rsidP="00750801">
            <w:pPr>
              <w:rPr>
                <w:sz w:val="18"/>
                <w:szCs w:val="18"/>
              </w:rPr>
            </w:pPr>
            <w:r w:rsidRPr="00681BE3">
              <w:rPr>
                <w:b w:val="0"/>
                <w:sz w:val="18"/>
                <w:szCs w:val="18"/>
              </w:rPr>
              <w:t xml:space="preserve">projektiranje </w:t>
            </w:r>
          </w:p>
        </w:tc>
        <w:tc>
          <w:tcPr>
            <w:tcW w:w="2126" w:type="dxa"/>
          </w:tcPr>
          <w:p w14:paraId="4FB9AA12" w14:textId="7017426C" w:rsidR="00750801" w:rsidRPr="00681BE3" w:rsidRDefault="0047332E" w:rsidP="00750801">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S</w:t>
            </w:r>
            <w:r w:rsidR="00750801" w:rsidRPr="00681BE3">
              <w:rPr>
                <w:sz w:val="18"/>
                <w:szCs w:val="18"/>
              </w:rPr>
              <w:t>ticanje zemljišt</w:t>
            </w:r>
            <w:r w:rsidRPr="00681BE3">
              <w:rPr>
                <w:sz w:val="18"/>
                <w:szCs w:val="18"/>
              </w:rPr>
              <w:t>e</w:t>
            </w:r>
            <w:r w:rsidR="00750801" w:rsidRPr="00681BE3">
              <w:rPr>
                <w:sz w:val="18"/>
                <w:szCs w:val="18"/>
              </w:rPr>
              <w:t>/prisilno</w:t>
            </w:r>
            <w:r w:rsidRPr="00681BE3">
              <w:rPr>
                <w:sz w:val="18"/>
                <w:szCs w:val="18"/>
              </w:rPr>
              <w:t xml:space="preserve"> </w:t>
            </w:r>
            <w:r w:rsidR="00750801" w:rsidRPr="00681BE3">
              <w:rPr>
                <w:sz w:val="18"/>
                <w:szCs w:val="18"/>
              </w:rPr>
              <w:t>preseljenj</w:t>
            </w:r>
            <w:r w:rsidRPr="00681BE3">
              <w:rPr>
                <w:sz w:val="18"/>
                <w:szCs w:val="18"/>
              </w:rPr>
              <w:t>e</w:t>
            </w:r>
          </w:p>
        </w:tc>
        <w:tc>
          <w:tcPr>
            <w:tcW w:w="1562" w:type="dxa"/>
          </w:tcPr>
          <w:p w14:paraId="20BE4AC9" w14:textId="6DDD109C" w:rsidR="00750801" w:rsidRPr="00681BE3" w:rsidRDefault="00750801" w:rsidP="00750801">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 lokalnoj zajednici</w:t>
            </w:r>
          </w:p>
        </w:tc>
        <w:tc>
          <w:tcPr>
            <w:tcW w:w="1557" w:type="dxa"/>
          </w:tcPr>
          <w:p w14:paraId="3F47B71E" w14:textId="6563C1F2" w:rsidR="00750801" w:rsidRPr="00681BE3" w:rsidRDefault="00750801" w:rsidP="00750801">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Uvidom u registre žalbi</w:t>
            </w:r>
          </w:p>
        </w:tc>
        <w:tc>
          <w:tcPr>
            <w:tcW w:w="1497" w:type="dxa"/>
          </w:tcPr>
          <w:p w14:paraId="3D48D948" w14:textId="0857F62F" w:rsidR="00750801" w:rsidRPr="00681BE3" w:rsidRDefault="00750801" w:rsidP="00750801">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 slučaju pritužbi građana</w:t>
            </w:r>
          </w:p>
        </w:tc>
        <w:tc>
          <w:tcPr>
            <w:tcW w:w="1663" w:type="dxa"/>
          </w:tcPr>
          <w:p w14:paraId="2EC481C3" w14:textId="14B759F5" w:rsidR="00750801" w:rsidRPr="00681BE3" w:rsidRDefault="00750801" w:rsidP="00750801">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Radi pravovremenog sprječavanja uticaja </w:t>
            </w:r>
          </w:p>
        </w:tc>
        <w:tc>
          <w:tcPr>
            <w:tcW w:w="1234" w:type="dxa"/>
          </w:tcPr>
          <w:p w14:paraId="43B2F12D" w14:textId="5C606A4C" w:rsidR="00750801" w:rsidRPr="00681BE3" w:rsidRDefault="00750801" w:rsidP="00750801">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w:t>
            </w:r>
          </w:p>
        </w:tc>
        <w:tc>
          <w:tcPr>
            <w:tcW w:w="1586" w:type="dxa"/>
          </w:tcPr>
          <w:p w14:paraId="42DB354C" w14:textId="79DADD6B" w:rsidR="00750801" w:rsidRPr="00681BE3" w:rsidRDefault="00750801" w:rsidP="00750801">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w:t>
            </w:r>
          </w:p>
        </w:tc>
        <w:tc>
          <w:tcPr>
            <w:tcW w:w="1152" w:type="dxa"/>
          </w:tcPr>
          <w:p w14:paraId="6E98784D" w14:textId="307FFB8E" w:rsidR="00750801" w:rsidRPr="00681BE3" w:rsidRDefault="00750801" w:rsidP="00750801">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JIP</w:t>
            </w:r>
          </w:p>
        </w:tc>
        <w:tc>
          <w:tcPr>
            <w:tcW w:w="1516" w:type="dxa"/>
          </w:tcPr>
          <w:p w14:paraId="6A4C1E0D" w14:textId="78E74C20" w:rsidR="00750801" w:rsidRPr="00681BE3" w:rsidRDefault="00750801" w:rsidP="00750801">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JIP</w:t>
            </w:r>
          </w:p>
        </w:tc>
      </w:tr>
      <w:tr w:rsidR="006A4408" w:rsidRPr="00681BE3" w14:paraId="007092D6" w14:textId="77777777" w:rsidTr="001C5F4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9275F89" w14:textId="70C97569" w:rsidR="006A4408" w:rsidRPr="00681BE3" w:rsidRDefault="006A4408" w:rsidP="006A4408">
            <w:pPr>
              <w:rPr>
                <w:sz w:val="18"/>
                <w:szCs w:val="18"/>
              </w:rPr>
            </w:pPr>
            <w:r w:rsidRPr="00681BE3">
              <w:rPr>
                <w:b w:val="0"/>
                <w:sz w:val="18"/>
                <w:szCs w:val="18"/>
              </w:rPr>
              <w:t>Izgradnja</w:t>
            </w:r>
          </w:p>
        </w:tc>
        <w:tc>
          <w:tcPr>
            <w:tcW w:w="2126" w:type="dxa"/>
          </w:tcPr>
          <w:p w14:paraId="4688C19E" w14:textId="6AEDC3D8"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Oštećenja postojeće infrastrukture i objekata, osobito podzemnih instalacija (vodovodni i kanalizacijski cjevovodi i dr.)</w:t>
            </w:r>
          </w:p>
        </w:tc>
        <w:tc>
          <w:tcPr>
            <w:tcW w:w="1562" w:type="dxa"/>
          </w:tcPr>
          <w:p w14:paraId="0778A2BE" w14:textId="21B088A3"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Na mjestu izvođenja građevinskih radova</w:t>
            </w:r>
          </w:p>
        </w:tc>
        <w:tc>
          <w:tcPr>
            <w:tcW w:w="1557" w:type="dxa"/>
          </w:tcPr>
          <w:p w14:paraId="3A080C6B" w14:textId="6DF9383A"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Vizualni nadzor</w:t>
            </w:r>
          </w:p>
        </w:tc>
        <w:tc>
          <w:tcPr>
            <w:tcW w:w="1497" w:type="dxa"/>
          </w:tcPr>
          <w:p w14:paraId="61D143F4" w14:textId="0CEEF8DB"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Kontinuirano u toku izvođenja radova i uklanjanja gradilišta</w:t>
            </w:r>
          </w:p>
        </w:tc>
        <w:tc>
          <w:tcPr>
            <w:tcW w:w="1663" w:type="dxa"/>
          </w:tcPr>
          <w:p w14:paraId="3428D4BD" w14:textId="3063E7F5"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Radi utvrđivanja oštećenja</w:t>
            </w:r>
          </w:p>
        </w:tc>
        <w:tc>
          <w:tcPr>
            <w:tcW w:w="1234" w:type="dxa"/>
          </w:tcPr>
          <w:p w14:paraId="1D761C1F" w14:textId="36BB9299"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586" w:type="dxa"/>
          </w:tcPr>
          <w:p w14:paraId="57219359" w14:textId="24B3BC14"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152" w:type="dxa"/>
          </w:tcPr>
          <w:p w14:paraId="3E1E9F1D" w14:textId="6BB4A124"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Izvođač nadzora</w:t>
            </w:r>
          </w:p>
        </w:tc>
        <w:tc>
          <w:tcPr>
            <w:tcW w:w="1516" w:type="dxa"/>
          </w:tcPr>
          <w:p w14:paraId="37CAF6F3" w14:textId="0B96E428"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Izvođač nadzora</w:t>
            </w:r>
          </w:p>
        </w:tc>
      </w:tr>
      <w:tr w:rsidR="006A4408" w:rsidRPr="00681BE3" w14:paraId="57D4AEB4" w14:textId="77777777" w:rsidTr="001C5F40">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689F70FD" w14:textId="77777777" w:rsidR="006A4408" w:rsidRPr="00681BE3" w:rsidRDefault="006A4408" w:rsidP="006A4408">
            <w:pPr>
              <w:rPr>
                <w:b w:val="0"/>
                <w:sz w:val="18"/>
                <w:szCs w:val="18"/>
              </w:rPr>
            </w:pPr>
            <w:r w:rsidRPr="00681BE3">
              <w:rPr>
                <w:b w:val="0"/>
                <w:sz w:val="18"/>
                <w:szCs w:val="18"/>
              </w:rPr>
              <w:t>Izgradnja</w:t>
            </w:r>
          </w:p>
        </w:tc>
        <w:tc>
          <w:tcPr>
            <w:tcW w:w="2126" w:type="dxa"/>
          </w:tcPr>
          <w:p w14:paraId="47BE76AC"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Moguća pojava </w:t>
            </w:r>
            <w:r w:rsidRPr="00681BE3">
              <w:rPr>
                <w:sz w:val="18"/>
                <w:szCs w:val="18"/>
              </w:rPr>
              <w:lastRenderedPageBreak/>
              <w:t>erodiranih površina i klizišta u blizini gradilišta</w:t>
            </w:r>
          </w:p>
        </w:tc>
        <w:tc>
          <w:tcPr>
            <w:tcW w:w="1562" w:type="dxa"/>
          </w:tcPr>
          <w:p w14:paraId="70DB7960"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lastRenderedPageBreak/>
              <w:t xml:space="preserve">U neposrednoj </w:t>
            </w:r>
            <w:r w:rsidRPr="00681BE3">
              <w:rPr>
                <w:sz w:val="18"/>
                <w:szCs w:val="18"/>
              </w:rPr>
              <w:lastRenderedPageBreak/>
              <w:t>okolini gradilišta</w:t>
            </w:r>
          </w:p>
        </w:tc>
        <w:tc>
          <w:tcPr>
            <w:tcW w:w="1557" w:type="dxa"/>
          </w:tcPr>
          <w:p w14:paraId="2ECC505C"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lastRenderedPageBreak/>
              <w:t>Vizualni nadzor</w:t>
            </w:r>
          </w:p>
        </w:tc>
        <w:tc>
          <w:tcPr>
            <w:tcW w:w="1497" w:type="dxa"/>
          </w:tcPr>
          <w:p w14:paraId="6F33B641"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Kontinuirano u </w:t>
            </w:r>
            <w:r w:rsidRPr="00681BE3">
              <w:rPr>
                <w:sz w:val="18"/>
                <w:szCs w:val="18"/>
              </w:rPr>
              <w:lastRenderedPageBreak/>
              <w:t>toku izvođenja radova i uklanjanja gradilišta</w:t>
            </w:r>
          </w:p>
        </w:tc>
        <w:tc>
          <w:tcPr>
            <w:tcW w:w="1663" w:type="dxa"/>
          </w:tcPr>
          <w:p w14:paraId="2DE3DDD7"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lastRenderedPageBreak/>
              <w:t xml:space="preserve">Zbog utvrđivanja </w:t>
            </w:r>
            <w:r w:rsidRPr="00681BE3">
              <w:rPr>
                <w:sz w:val="18"/>
                <w:szCs w:val="18"/>
              </w:rPr>
              <w:lastRenderedPageBreak/>
              <w:t>pojave erozije tla i klizišta uzrokovanih građevinskim radovima</w:t>
            </w:r>
          </w:p>
        </w:tc>
        <w:tc>
          <w:tcPr>
            <w:tcW w:w="1234" w:type="dxa"/>
          </w:tcPr>
          <w:p w14:paraId="19C24F42"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lastRenderedPageBreak/>
              <w:t>-</w:t>
            </w:r>
          </w:p>
        </w:tc>
        <w:tc>
          <w:tcPr>
            <w:tcW w:w="1586" w:type="dxa"/>
          </w:tcPr>
          <w:p w14:paraId="4E675BC3"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Ugrađeno u </w:t>
            </w:r>
            <w:r w:rsidRPr="00681BE3">
              <w:rPr>
                <w:sz w:val="18"/>
                <w:szCs w:val="18"/>
              </w:rPr>
              <w:lastRenderedPageBreak/>
              <w:t>troškove izvođenja nadzora</w:t>
            </w:r>
          </w:p>
        </w:tc>
        <w:tc>
          <w:tcPr>
            <w:tcW w:w="1152" w:type="dxa"/>
          </w:tcPr>
          <w:p w14:paraId="6E3817F0"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lastRenderedPageBreak/>
              <w:t xml:space="preserve">Izvođač </w:t>
            </w:r>
            <w:r w:rsidRPr="00681BE3">
              <w:rPr>
                <w:sz w:val="18"/>
                <w:szCs w:val="18"/>
              </w:rPr>
              <w:lastRenderedPageBreak/>
              <w:t>nadzora</w:t>
            </w:r>
          </w:p>
        </w:tc>
        <w:tc>
          <w:tcPr>
            <w:tcW w:w="1516" w:type="dxa"/>
          </w:tcPr>
          <w:p w14:paraId="78FB32B1"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lastRenderedPageBreak/>
              <w:t>Izvođač nadzora</w:t>
            </w:r>
          </w:p>
        </w:tc>
      </w:tr>
      <w:tr w:rsidR="00F564B3" w:rsidRPr="00681BE3" w14:paraId="32451C39" w14:textId="77777777" w:rsidTr="00A2373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21282F1C" w14:textId="65828009" w:rsidR="00F564B3" w:rsidRPr="00681BE3" w:rsidRDefault="00F564B3" w:rsidP="00F564B3">
            <w:pPr>
              <w:rPr>
                <w:sz w:val="18"/>
                <w:szCs w:val="18"/>
              </w:rPr>
            </w:pPr>
            <w:r w:rsidRPr="00681BE3">
              <w:rPr>
                <w:b w:val="0"/>
                <w:sz w:val="18"/>
                <w:szCs w:val="18"/>
              </w:rPr>
              <w:t>Izgradnja</w:t>
            </w:r>
          </w:p>
        </w:tc>
        <w:tc>
          <w:tcPr>
            <w:tcW w:w="2126" w:type="dxa"/>
          </w:tcPr>
          <w:p w14:paraId="1DA41BB7" w14:textId="3B4A6484"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Pojava onečišćenja zemljišta </w:t>
            </w:r>
            <w:r w:rsidRPr="00681BE3">
              <w:rPr>
                <w:rFonts w:ascii="Cambria" w:hAnsi="Cambria"/>
                <w:sz w:val="18"/>
                <w:szCs w:val="18"/>
              </w:rPr>
              <w:t>mazivima i gorivima mehanizacije</w:t>
            </w:r>
          </w:p>
        </w:tc>
        <w:tc>
          <w:tcPr>
            <w:tcW w:w="1562" w:type="dxa"/>
          </w:tcPr>
          <w:p w14:paraId="3BC80D74" w14:textId="0BC89C5E"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Na mjestu izvođenja građevinskih radova</w:t>
            </w:r>
          </w:p>
        </w:tc>
        <w:tc>
          <w:tcPr>
            <w:tcW w:w="1557" w:type="dxa"/>
          </w:tcPr>
          <w:p w14:paraId="04B8EA0B" w14:textId="309F2C18"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Vizualni nadzor </w:t>
            </w:r>
          </w:p>
        </w:tc>
        <w:tc>
          <w:tcPr>
            <w:tcW w:w="1497" w:type="dxa"/>
          </w:tcPr>
          <w:p w14:paraId="44F765BD" w14:textId="2B3C65A1"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Kontinuirano u toku izvođenja radova i uklanjanja gradilišta</w:t>
            </w:r>
          </w:p>
        </w:tc>
        <w:tc>
          <w:tcPr>
            <w:tcW w:w="1663" w:type="dxa"/>
          </w:tcPr>
          <w:p w14:paraId="6206D0E9" w14:textId="6CB48D1C"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Radi utvrđivanja uticaja građevinskih radova na kvalitet zemljišta</w:t>
            </w:r>
          </w:p>
        </w:tc>
        <w:tc>
          <w:tcPr>
            <w:tcW w:w="1234" w:type="dxa"/>
          </w:tcPr>
          <w:p w14:paraId="3A895EE6" w14:textId="5A57A0D6"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586" w:type="dxa"/>
          </w:tcPr>
          <w:p w14:paraId="430A78BE" w14:textId="6EC2146C"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Ugrađeno u troškove izvođenja nadzora</w:t>
            </w:r>
          </w:p>
        </w:tc>
        <w:tc>
          <w:tcPr>
            <w:tcW w:w="1152" w:type="dxa"/>
          </w:tcPr>
          <w:p w14:paraId="03C6ED0A" w14:textId="2696558B"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Izvođač nadzora</w:t>
            </w:r>
          </w:p>
        </w:tc>
        <w:tc>
          <w:tcPr>
            <w:tcW w:w="1516" w:type="dxa"/>
          </w:tcPr>
          <w:p w14:paraId="01804E36" w14:textId="705C74F5"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Izvođač nadzora</w:t>
            </w:r>
          </w:p>
        </w:tc>
      </w:tr>
      <w:tr w:rsidR="006A4408" w:rsidRPr="00681BE3" w14:paraId="3B39149E" w14:textId="77777777" w:rsidTr="00A23732">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5C885B33" w14:textId="77777777" w:rsidR="006A4408" w:rsidRPr="00681BE3" w:rsidRDefault="006A4408" w:rsidP="006A4408">
            <w:pPr>
              <w:rPr>
                <w:b w:val="0"/>
                <w:sz w:val="18"/>
                <w:szCs w:val="18"/>
              </w:rPr>
            </w:pPr>
            <w:r w:rsidRPr="00681BE3">
              <w:rPr>
                <w:b w:val="0"/>
                <w:sz w:val="18"/>
                <w:szCs w:val="18"/>
              </w:rPr>
              <w:t>Izgradnja</w:t>
            </w:r>
          </w:p>
        </w:tc>
        <w:tc>
          <w:tcPr>
            <w:tcW w:w="2126" w:type="dxa"/>
          </w:tcPr>
          <w:p w14:paraId="761F8FC3"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1. Analiza količina i parametara kvalitete vode rijeke Klokot:</w:t>
            </w:r>
          </w:p>
          <w:p w14:paraId="33DB1CAF" w14:textId="77777777" w:rsidR="006A4408" w:rsidRPr="00681BE3" w:rsidRDefault="006A4408" w:rsidP="006A4408">
            <w:pPr>
              <w:pStyle w:val="ListParagraph"/>
              <w:numPr>
                <w:ilvl w:val="0"/>
                <w:numId w:val="36"/>
              </w:numPr>
              <w:ind w:left="360"/>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pH</w:t>
            </w:r>
          </w:p>
          <w:p w14:paraId="77E82E54" w14:textId="77777777" w:rsidR="006A4408" w:rsidRPr="00681BE3" w:rsidRDefault="006A4408" w:rsidP="006A4408">
            <w:pPr>
              <w:pStyle w:val="ListParagraph"/>
              <w:numPr>
                <w:ilvl w:val="0"/>
                <w:numId w:val="36"/>
              </w:numPr>
              <w:ind w:left="360"/>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protok</w:t>
            </w:r>
          </w:p>
          <w:p w14:paraId="214634AB" w14:textId="77777777" w:rsidR="006A4408" w:rsidRPr="00681BE3" w:rsidRDefault="006A4408" w:rsidP="006A4408">
            <w:pPr>
              <w:pStyle w:val="ListParagraph"/>
              <w:numPr>
                <w:ilvl w:val="0"/>
                <w:numId w:val="36"/>
              </w:numPr>
              <w:ind w:left="360"/>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mutnoća</w:t>
            </w:r>
          </w:p>
          <w:p w14:paraId="1D5F4A2E" w14:textId="77777777" w:rsidR="006A4408" w:rsidRPr="00681BE3" w:rsidRDefault="006A4408" w:rsidP="006A4408">
            <w:pPr>
              <w:pStyle w:val="ListParagraph"/>
              <w:numPr>
                <w:ilvl w:val="0"/>
                <w:numId w:val="36"/>
              </w:numPr>
              <w:ind w:left="360"/>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provodljivost</w:t>
            </w:r>
          </w:p>
          <w:p w14:paraId="6BAD9A2E" w14:textId="77777777" w:rsidR="006A4408" w:rsidRPr="00681BE3" w:rsidRDefault="006A4408" w:rsidP="006A4408">
            <w:pPr>
              <w:pStyle w:val="ListParagraph"/>
              <w:numPr>
                <w:ilvl w:val="0"/>
                <w:numId w:val="36"/>
              </w:numPr>
              <w:ind w:left="360"/>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suspendirane čestice</w:t>
            </w:r>
          </w:p>
        </w:tc>
        <w:tc>
          <w:tcPr>
            <w:tcW w:w="1562" w:type="dxa"/>
          </w:tcPr>
          <w:p w14:paraId="7E00BDE2"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1. Na rijeci Klokot nizvodno od vodozahvata</w:t>
            </w:r>
          </w:p>
        </w:tc>
        <w:tc>
          <w:tcPr>
            <w:tcW w:w="1557" w:type="dxa"/>
          </w:tcPr>
          <w:p w14:paraId="7D818BF2"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Standardna laboratorijska oprema i metode za praćenje kvantiteta i kvaliteta površinskih voda</w:t>
            </w:r>
          </w:p>
        </w:tc>
        <w:tc>
          <w:tcPr>
            <w:tcW w:w="1497" w:type="dxa"/>
          </w:tcPr>
          <w:p w14:paraId="6DE2C510"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1. U slučaju pritužbi građana</w:t>
            </w:r>
          </w:p>
        </w:tc>
        <w:tc>
          <w:tcPr>
            <w:tcW w:w="1663" w:type="dxa"/>
          </w:tcPr>
          <w:p w14:paraId="2FAEE449"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Radi utvrđivanja uticaja građevinskih radova na kvalitet površinskih voda</w:t>
            </w:r>
          </w:p>
        </w:tc>
        <w:tc>
          <w:tcPr>
            <w:tcW w:w="1234" w:type="dxa"/>
          </w:tcPr>
          <w:p w14:paraId="63788688"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w:t>
            </w:r>
          </w:p>
        </w:tc>
        <w:tc>
          <w:tcPr>
            <w:tcW w:w="1586" w:type="dxa"/>
          </w:tcPr>
          <w:p w14:paraId="21CDEA39"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1.000 KM po uzorku</w:t>
            </w:r>
          </w:p>
        </w:tc>
        <w:tc>
          <w:tcPr>
            <w:tcW w:w="1152" w:type="dxa"/>
          </w:tcPr>
          <w:p w14:paraId="739F45E0"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Izvođač nadzora</w:t>
            </w:r>
          </w:p>
        </w:tc>
        <w:tc>
          <w:tcPr>
            <w:tcW w:w="1516" w:type="dxa"/>
          </w:tcPr>
          <w:p w14:paraId="404892EB"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Ovlaštena laboratorija</w:t>
            </w:r>
          </w:p>
        </w:tc>
      </w:tr>
      <w:tr w:rsidR="006A4408" w:rsidRPr="00681BE3" w14:paraId="2F8BBF45" w14:textId="77777777" w:rsidTr="00A2373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none" w:sz="0" w:space="0" w:color="auto"/>
              <w:left w:val="none" w:sz="0" w:space="0" w:color="auto"/>
              <w:bottom w:val="none" w:sz="0" w:space="0" w:color="auto"/>
            </w:tcBorders>
          </w:tcPr>
          <w:p w14:paraId="34C4208C" w14:textId="77777777" w:rsidR="006A4408" w:rsidRPr="00681BE3" w:rsidRDefault="006A4408" w:rsidP="006A4408">
            <w:pPr>
              <w:rPr>
                <w:b w:val="0"/>
                <w:sz w:val="18"/>
                <w:szCs w:val="18"/>
              </w:rPr>
            </w:pPr>
            <w:r w:rsidRPr="00681BE3">
              <w:rPr>
                <w:b w:val="0"/>
                <w:sz w:val="18"/>
                <w:szCs w:val="18"/>
              </w:rPr>
              <w:t>Izgradnja</w:t>
            </w:r>
          </w:p>
        </w:tc>
        <w:tc>
          <w:tcPr>
            <w:tcW w:w="2126" w:type="dxa"/>
            <w:tcBorders>
              <w:top w:val="none" w:sz="0" w:space="0" w:color="auto"/>
              <w:bottom w:val="none" w:sz="0" w:space="0" w:color="auto"/>
            </w:tcBorders>
          </w:tcPr>
          <w:p w14:paraId="6321597F"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1. Prisutnost uljnog filma na površinskim vodotocima</w:t>
            </w:r>
          </w:p>
          <w:p w14:paraId="10F62E1C"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2. Analiza protoka i parametara kvalitete površinske vode:</w:t>
            </w:r>
          </w:p>
          <w:p w14:paraId="4F53A17E" w14:textId="77777777" w:rsidR="006A4408" w:rsidRPr="00681BE3" w:rsidRDefault="006A4408" w:rsidP="006A4408">
            <w:pPr>
              <w:pStyle w:val="ListParagraph"/>
              <w:numPr>
                <w:ilvl w:val="0"/>
                <w:numId w:val="36"/>
              </w:numPr>
              <w:ind w:left="360"/>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HPK, </w:t>
            </w:r>
          </w:p>
          <w:p w14:paraId="566736E3" w14:textId="77777777" w:rsidR="006A4408" w:rsidRPr="00681BE3" w:rsidRDefault="006A4408" w:rsidP="006A4408">
            <w:pPr>
              <w:pStyle w:val="ListParagraph"/>
              <w:numPr>
                <w:ilvl w:val="0"/>
                <w:numId w:val="36"/>
              </w:numPr>
              <w:ind w:left="360"/>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ukupna mineralna ulja.</w:t>
            </w:r>
          </w:p>
        </w:tc>
        <w:tc>
          <w:tcPr>
            <w:tcW w:w="1562" w:type="dxa"/>
            <w:tcBorders>
              <w:top w:val="none" w:sz="0" w:space="0" w:color="auto"/>
              <w:bottom w:val="none" w:sz="0" w:space="0" w:color="auto"/>
            </w:tcBorders>
          </w:tcPr>
          <w:p w14:paraId="477B65A8"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1, 2. Na rijeci Klokot nizvodno od vodozahvata</w:t>
            </w:r>
          </w:p>
        </w:tc>
        <w:tc>
          <w:tcPr>
            <w:tcW w:w="1557" w:type="dxa"/>
            <w:tcBorders>
              <w:top w:val="none" w:sz="0" w:space="0" w:color="auto"/>
              <w:bottom w:val="none" w:sz="0" w:space="0" w:color="auto"/>
            </w:tcBorders>
          </w:tcPr>
          <w:p w14:paraId="63F7CA00"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1. Vizualno</w:t>
            </w:r>
          </w:p>
          <w:p w14:paraId="340D5863"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p>
          <w:p w14:paraId="709ADC06"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2. Standardna laboratorijska oprema i metode za praćenje kvaliteta površinskih voda</w:t>
            </w:r>
          </w:p>
        </w:tc>
        <w:tc>
          <w:tcPr>
            <w:tcW w:w="1497" w:type="dxa"/>
            <w:tcBorders>
              <w:top w:val="none" w:sz="0" w:space="0" w:color="auto"/>
              <w:bottom w:val="none" w:sz="0" w:space="0" w:color="auto"/>
            </w:tcBorders>
          </w:tcPr>
          <w:p w14:paraId="7FF7BC33"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1,2. Na nalog izvođača nadzora i  u slučaju pritužbi građana</w:t>
            </w:r>
          </w:p>
          <w:p w14:paraId="5DFBF1A1"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p>
        </w:tc>
        <w:tc>
          <w:tcPr>
            <w:tcW w:w="1663" w:type="dxa"/>
            <w:tcBorders>
              <w:top w:val="none" w:sz="0" w:space="0" w:color="auto"/>
              <w:bottom w:val="none" w:sz="0" w:space="0" w:color="auto"/>
            </w:tcBorders>
          </w:tcPr>
          <w:p w14:paraId="25718621"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Radi utvrđivanja uticaja građevinskih radova na kvalitet površinskih voda </w:t>
            </w:r>
          </w:p>
        </w:tc>
        <w:tc>
          <w:tcPr>
            <w:tcW w:w="1234" w:type="dxa"/>
            <w:tcBorders>
              <w:top w:val="none" w:sz="0" w:space="0" w:color="auto"/>
              <w:bottom w:val="none" w:sz="0" w:space="0" w:color="auto"/>
            </w:tcBorders>
          </w:tcPr>
          <w:p w14:paraId="0F337543"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586" w:type="dxa"/>
            <w:tcBorders>
              <w:top w:val="none" w:sz="0" w:space="0" w:color="auto"/>
              <w:bottom w:val="none" w:sz="0" w:space="0" w:color="auto"/>
            </w:tcBorders>
          </w:tcPr>
          <w:p w14:paraId="44263394"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1.000 KM po uzorku</w:t>
            </w:r>
          </w:p>
        </w:tc>
        <w:tc>
          <w:tcPr>
            <w:tcW w:w="1152" w:type="dxa"/>
            <w:tcBorders>
              <w:top w:val="none" w:sz="0" w:space="0" w:color="auto"/>
              <w:bottom w:val="none" w:sz="0" w:space="0" w:color="auto"/>
            </w:tcBorders>
          </w:tcPr>
          <w:p w14:paraId="08957D00"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Izvođač nadzora</w:t>
            </w:r>
          </w:p>
        </w:tc>
        <w:tc>
          <w:tcPr>
            <w:tcW w:w="1516" w:type="dxa"/>
            <w:tcBorders>
              <w:top w:val="none" w:sz="0" w:space="0" w:color="auto"/>
              <w:bottom w:val="none" w:sz="0" w:space="0" w:color="auto"/>
              <w:right w:val="none" w:sz="0" w:space="0" w:color="auto"/>
            </w:tcBorders>
          </w:tcPr>
          <w:p w14:paraId="69E9205F"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Ovlaštena laboratorija</w:t>
            </w:r>
          </w:p>
        </w:tc>
      </w:tr>
      <w:tr w:rsidR="006A4408" w:rsidRPr="00681BE3" w14:paraId="4548A6D9" w14:textId="77777777" w:rsidTr="001C5F40">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6D5A102B" w14:textId="689A1D5C" w:rsidR="006A4408" w:rsidRPr="00681BE3" w:rsidRDefault="006A4408" w:rsidP="006A4408">
            <w:pPr>
              <w:rPr>
                <w:sz w:val="18"/>
                <w:szCs w:val="18"/>
              </w:rPr>
            </w:pPr>
            <w:r w:rsidRPr="00681BE3">
              <w:rPr>
                <w:b w:val="0"/>
                <w:sz w:val="18"/>
                <w:szCs w:val="18"/>
              </w:rPr>
              <w:t>Izgradnja</w:t>
            </w:r>
          </w:p>
        </w:tc>
        <w:tc>
          <w:tcPr>
            <w:tcW w:w="2126" w:type="dxa"/>
          </w:tcPr>
          <w:p w14:paraId="3F886EAA" w14:textId="416D8738"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Upravljanje otpadom tokom izvođenja radova.</w:t>
            </w:r>
          </w:p>
          <w:p w14:paraId="332B2760" w14:textId="700A38BC"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Razdvajanje opasnog i neopasnog otpada.</w:t>
            </w:r>
          </w:p>
        </w:tc>
        <w:tc>
          <w:tcPr>
            <w:tcW w:w="1562" w:type="dxa"/>
          </w:tcPr>
          <w:p w14:paraId="19925B21" w14:textId="6A6D22B1"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Na mjestu izvođenja građevinskih radova</w:t>
            </w:r>
          </w:p>
        </w:tc>
        <w:tc>
          <w:tcPr>
            <w:tcW w:w="1557" w:type="dxa"/>
          </w:tcPr>
          <w:p w14:paraId="1EBEBEE2" w14:textId="26BD9A5C"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Vizualni nadzor i usporedba sa izvještajem o upravljanju otpadom</w:t>
            </w:r>
          </w:p>
        </w:tc>
        <w:tc>
          <w:tcPr>
            <w:tcW w:w="1497" w:type="dxa"/>
          </w:tcPr>
          <w:p w14:paraId="16AD98EE" w14:textId="01F1CEFF"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Kontinuirano u toku izvođenja radova i uklanjanja gradilišta</w:t>
            </w:r>
          </w:p>
        </w:tc>
        <w:tc>
          <w:tcPr>
            <w:tcW w:w="1663" w:type="dxa"/>
          </w:tcPr>
          <w:p w14:paraId="1CD0981D" w14:textId="68F4B2E5"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Radi obezbjeđenja pravilnog upravljanja otpadom</w:t>
            </w:r>
          </w:p>
        </w:tc>
        <w:tc>
          <w:tcPr>
            <w:tcW w:w="1234" w:type="dxa"/>
          </w:tcPr>
          <w:p w14:paraId="0968461D"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p>
        </w:tc>
        <w:tc>
          <w:tcPr>
            <w:tcW w:w="1586" w:type="dxa"/>
          </w:tcPr>
          <w:p w14:paraId="00567525" w14:textId="74C1676F"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Ugrađeno u troškove izvođenja nadzora</w:t>
            </w:r>
          </w:p>
        </w:tc>
        <w:tc>
          <w:tcPr>
            <w:tcW w:w="1152" w:type="dxa"/>
          </w:tcPr>
          <w:p w14:paraId="0FD8BF2C" w14:textId="38DA3953"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Izvođač nadzora</w:t>
            </w:r>
          </w:p>
        </w:tc>
        <w:tc>
          <w:tcPr>
            <w:tcW w:w="1516" w:type="dxa"/>
          </w:tcPr>
          <w:p w14:paraId="092AAD57" w14:textId="26D5FE8B"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Izvođač nadzora</w:t>
            </w:r>
          </w:p>
        </w:tc>
      </w:tr>
      <w:tr w:rsidR="006A4408" w:rsidRPr="00681BE3" w14:paraId="0A21BBAE" w14:textId="77777777" w:rsidTr="001C5F4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153F19B8" w14:textId="77777777" w:rsidR="006A4408" w:rsidRPr="00681BE3" w:rsidRDefault="006A4408" w:rsidP="006A4408">
            <w:pPr>
              <w:rPr>
                <w:b w:val="0"/>
                <w:sz w:val="18"/>
                <w:szCs w:val="18"/>
              </w:rPr>
            </w:pPr>
            <w:r w:rsidRPr="00681BE3">
              <w:rPr>
                <w:b w:val="0"/>
                <w:sz w:val="18"/>
                <w:szCs w:val="18"/>
              </w:rPr>
              <w:t>Izgradnja</w:t>
            </w:r>
          </w:p>
        </w:tc>
        <w:tc>
          <w:tcPr>
            <w:tcW w:w="2126" w:type="dxa"/>
          </w:tcPr>
          <w:p w14:paraId="23B258CB" w14:textId="12A23F3C"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Površina koja je podvrgnuta restauraciji pejzaža/vegetacije </w:t>
            </w:r>
          </w:p>
          <w:p w14:paraId="30CA51A8" w14:textId="5C4B841A"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lastRenderedPageBreak/>
              <w:t>Broj i vrsta zasađenih biljaka</w:t>
            </w:r>
            <w:r w:rsidR="00F564B3" w:rsidRPr="00681BE3">
              <w:rPr>
                <w:sz w:val="18"/>
                <w:szCs w:val="18"/>
              </w:rPr>
              <w:t>/drveća</w:t>
            </w:r>
          </w:p>
          <w:p w14:paraId="5CAB5B24" w14:textId="5A9066E3"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p>
        </w:tc>
        <w:tc>
          <w:tcPr>
            <w:tcW w:w="1562" w:type="dxa"/>
          </w:tcPr>
          <w:p w14:paraId="34D46E5D"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lastRenderedPageBreak/>
              <w:t xml:space="preserve">Na mjestu izvođenja građevinskih </w:t>
            </w:r>
            <w:r w:rsidRPr="00681BE3">
              <w:rPr>
                <w:sz w:val="18"/>
                <w:szCs w:val="18"/>
              </w:rPr>
              <w:lastRenderedPageBreak/>
              <w:t>radova</w:t>
            </w:r>
          </w:p>
        </w:tc>
        <w:tc>
          <w:tcPr>
            <w:tcW w:w="1557" w:type="dxa"/>
          </w:tcPr>
          <w:p w14:paraId="549AAA0B" w14:textId="494DD2CF"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lastRenderedPageBreak/>
              <w:t xml:space="preserve">Vizualni nadzor i usporedba sa Planom </w:t>
            </w:r>
            <w:r w:rsidRPr="00681BE3">
              <w:rPr>
                <w:sz w:val="18"/>
                <w:szCs w:val="18"/>
              </w:rPr>
              <w:lastRenderedPageBreak/>
              <w:t>rehabilitacije degradiranih područja</w:t>
            </w:r>
          </w:p>
        </w:tc>
        <w:tc>
          <w:tcPr>
            <w:tcW w:w="1497" w:type="dxa"/>
          </w:tcPr>
          <w:p w14:paraId="4C7A540B"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lastRenderedPageBreak/>
              <w:t xml:space="preserve">Nakon implementacije Plana </w:t>
            </w:r>
            <w:r w:rsidRPr="00681BE3">
              <w:rPr>
                <w:sz w:val="18"/>
                <w:szCs w:val="18"/>
              </w:rPr>
              <w:lastRenderedPageBreak/>
              <w:t>rehabilitacije degradiranih područja</w:t>
            </w:r>
          </w:p>
        </w:tc>
        <w:tc>
          <w:tcPr>
            <w:tcW w:w="1663" w:type="dxa"/>
          </w:tcPr>
          <w:p w14:paraId="0BF700FE" w14:textId="2DF5CB14"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lastRenderedPageBreak/>
              <w:t xml:space="preserve">Zbog potrebe vraćanja zemljišta i vegetacije u </w:t>
            </w:r>
            <w:r w:rsidRPr="00681BE3">
              <w:rPr>
                <w:sz w:val="18"/>
                <w:szCs w:val="18"/>
              </w:rPr>
              <w:lastRenderedPageBreak/>
              <w:t>prethodno stanje</w:t>
            </w:r>
          </w:p>
        </w:tc>
        <w:tc>
          <w:tcPr>
            <w:tcW w:w="1234" w:type="dxa"/>
          </w:tcPr>
          <w:p w14:paraId="1DEDBF55"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lastRenderedPageBreak/>
              <w:t>-</w:t>
            </w:r>
          </w:p>
        </w:tc>
        <w:tc>
          <w:tcPr>
            <w:tcW w:w="1586" w:type="dxa"/>
          </w:tcPr>
          <w:p w14:paraId="44D1D60D"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Ugrađeno u troškove izvođenja </w:t>
            </w:r>
            <w:r w:rsidRPr="00681BE3">
              <w:rPr>
                <w:sz w:val="18"/>
                <w:szCs w:val="18"/>
              </w:rPr>
              <w:lastRenderedPageBreak/>
              <w:t>nadzora</w:t>
            </w:r>
          </w:p>
        </w:tc>
        <w:tc>
          <w:tcPr>
            <w:tcW w:w="1152" w:type="dxa"/>
          </w:tcPr>
          <w:p w14:paraId="410D9713"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lastRenderedPageBreak/>
              <w:t>Izvođač nadzora</w:t>
            </w:r>
          </w:p>
        </w:tc>
        <w:tc>
          <w:tcPr>
            <w:tcW w:w="1516" w:type="dxa"/>
          </w:tcPr>
          <w:p w14:paraId="41699263"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Izvođač nadzora</w:t>
            </w:r>
          </w:p>
        </w:tc>
      </w:tr>
      <w:tr w:rsidR="006A4408" w:rsidRPr="00681BE3" w14:paraId="79A24F9E" w14:textId="77777777" w:rsidTr="00A23732">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50083482" w14:textId="77777777" w:rsidR="006A4408" w:rsidRPr="00681BE3" w:rsidRDefault="006A4408" w:rsidP="006A4408">
            <w:pPr>
              <w:rPr>
                <w:b w:val="0"/>
                <w:sz w:val="18"/>
                <w:szCs w:val="18"/>
              </w:rPr>
            </w:pPr>
            <w:r w:rsidRPr="00681BE3">
              <w:rPr>
                <w:b w:val="0"/>
                <w:sz w:val="18"/>
                <w:szCs w:val="18"/>
              </w:rPr>
              <w:t>Izgradnja</w:t>
            </w:r>
          </w:p>
        </w:tc>
        <w:tc>
          <w:tcPr>
            <w:tcW w:w="2126" w:type="dxa"/>
          </w:tcPr>
          <w:p w14:paraId="65D33B63"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Pojava stranih invazivnih vrsta</w:t>
            </w:r>
          </w:p>
        </w:tc>
        <w:tc>
          <w:tcPr>
            <w:tcW w:w="1562" w:type="dxa"/>
          </w:tcPr>
          <w:p w14:paraId="739A2ED6"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Na lokaciji projekta</w:t>
            </w:r>
          </w:p>
        </w:tc>
        <w:tc>
          <w:tcPr>
            <w:tcW w:w="1557" w:type="dxa"/>
          </w:tcPr>
          <w:p w14:paraId="7D03BAD4"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Vizualna identifikacija</w:t>
            </w:r>
          </w:p>
        </w:tc>
        <w:tc>
          <w:tcPr>
            <w:tcW w:w="1497" w:type="dxa"/>
          </w:tcPr>
          <w:p w14:paraId="13235739"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Jednom prije početka radova</w:t>
            </w:r>
          </w:p>
        </w:tc>
        <w:tc>
          <w:tcPr>
            <w:tcW w:w="1663" w:type="dxa"/>
          </w:tcPr>
          <w:p w14:paraId="4DD5D117"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Radi utvrđivanja prisutnosti stranih invazivnih vrsta</w:t>
            </w:r>
          </w:p>
        </w:tc>
        <w:tc>
          <w:tcPr>
            <w:tcW w:w="1234" w:type="dxa"/>
          </w:tcPr>
          <w:p w14:paraId="1EC33FB7"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w:t>
            </w:r>
          </w:p>
        </w:tc>
        <w:tc>
          <w:tcPr>
            <w:tcW w:w="1586" w:type="dxa"/>
          </w:tcPr>
          <w:p w14:paraId="43701996"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w:t>
            </w:r>
          </w:p>
        </w:tc>
        <w:tc>
          <w:tcPr>
            <w:tcW w:w="1152" w:type="dxa"/>
          </w:tcPr>
          <w:p w14:paraId="3E925B9F"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Izvođač radova</w:t>
            </w:r>
          </w:p>
        </w:tc>
        <w:tc>
          <w:tcPr>
            <w:tcW w:w="1516" w:type="dxa"/>
          </w:tcPr>
          <w:p w14:paraId="0FD1AB38"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Izvođač radova</w:t>
            </w:r>
          </w:p>
        </w:tc>
      </w:tr>
      <w:tr w:rsidR="006A4408" w:rsidRPr="00681BE3" w14:paraId="5D5E8F4B" w14:textId="77777777" w:rsidTr="001C5F4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none" w:sz="0" w:space="0" w:color="auto"/>
              <w:left w:val="none" w:sz="0" w:space="0" w:color="auto"/>
              <w:bottom w:val="none" w:sz="0" w:space="0" w:color="auto"/>
            </w:tcBorders>
          </w:tcPr>
          <w:p w14:paraId="4B29C246" w14:textId="77777777" w:rsidR="006A4408" w:rsidRPr="00681BE3" w:rsidRDefault="006A4408" w:rsidP="006A4408">
            <w:pPr>
              <w:rPr>
                <w:b w:val="0"/>
                <w:sz w:val="18"/>
                <w:szCs w:val="18"/>
              </w:rPr>
            </w:pPr>
            <w:r w:rsidRPr="00681BE3">
              <w:rPr>
                <w:b w:val="0"/>
                <w:sz w:val="18"/>
                <w:szCs w:val="18"/>
              </w:rPr>
              <w:t>Izgradnja</w:t>
            </w:r>
          </w:p>
        </w:tc>
        <w:tc>
          <w:tcPr>
            <w:tcW w:w="2126" w:type="dxa"/>
            <w:tcBorders>
              <w:top w:val="none" w:sz="0" w:space="0" w:color="auto"/>
              <w:bottom w:val="none" w:sz="0" w:space="0" w:color="auto"/>
            </w:tcBorders>
          </w:tcPr>
          <w:p w14:paraId="1C0EDCE3"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Praćenje stanja usjeva</w:t>
            </w:r>
          </w:p>
        </w:tc>
        <w:tc>
          <w:tcPr>
            <w:tcW w:w="1562" w:type="dxa"/>
            <w:tcBorders>
              <w:top w:val="none" w:sz="0" w:space="0" w:color="auto"/>
              <w:bottom w:val="none" w:sz="0" w:space="0" w:color="auto"/>
            </w:tcBorders>
          </w:tcPr>
          <w:p w14:paraId="013CA1B2"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Na lokaciji projekta</w:t>
            </w:r>
          </w:p>
        </w:tc>
        <w:tc>
          <w:tcPr>
            <w:tcW w:w="1557" w:type="dxa"/>
            <w:tcBorders>
              <w:top w:val="none" w:sz="0" w:space="0" w:color="auto"/>
              <w:bottom w:val="none" w:sz="0" w:space="0" w:color="auto"/>
            </w:tcBorders>
          </w:tcPr>
          <w:p w14:paraId="0E13EA1B"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Vizualni nadzor</w:t>
            </w:r>
          </w:p>
        </w:tc>
        <w:tc>
          <w:tcPr>
            <w:tcW w:w="1497" w:type="dxa"/>
            <w:tcBorders>
              <w:top w:val="none" w:sz="0" w:space="0" w:color="auto"/>
              <w:bottom w:val="none" w:sz="0" w:space="0" w:color="auto"/>
            </w:tcBorders>
          </w:tcPr>
          <w:p w14:paraId="2D08C961"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U slučaju pritužbi građana</w:t>
            </w:r>
          </w:p>
        </w:tc>
        <w:tc>
          <w:tcPr>
            <w:tcW w:w="1663" w:type="dxa"/>
            <w:tcBorders>
              <w:top w:val="none" w:sz="0" w:space="0" w:color="auto"/>
              <w:bottom w:val="none" w:sz="0" w:space="0" w:color="auto"/>
            </w:tcBorders>
          </w:tcPr>
          <w:p w14:paraId="45225CBA"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Radi utvrđivanja uticaja građevinskih radova na stanje usjeva</w:t>
            </w:r>
          </w:p>
        </w:tc>
        <w:tc>
          <w:tcPr>
            <w:tcW w:w="1234" w:type="dxa"/>
            <w:tcBorders>
              <w:top w:val="none" w:sz="0" w:space="0" w:color="auto"/>
              <w:bottom w:val="none" w:sz="0" w:space="0" w:color="auto"/>
            </w:tcBorders>
          </w:tcPr>
          <w:p w14:paraId="524C1C88"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586" w:type="dxa"/>
            <w:tcBorders>
              <w:top w:val="none" w:sz="0" w:space="0" w:color="auto"/>
              <w:bottom w:val="none" w:sz="0" w:space="0" w:color="auto"/>
            </w:tcBorders>
          </w:tcPr>
          <w:p w14:paraId="4CEF5E2E"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152" w:type="dxa"/>
            <w:tcBorders>
              <w:top w:val="none" w:sz="0" w:space="0" w:color="auto"/>
              <w:bottom w:val="none" w:sz="0" w:space="0" w:color="auto"/>
            </w:tcBorders>
          </w:tcPr>
          <w:p w14:paraId="15FCDD36"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p>
        </w:tc>
        <w:tc>
          <w:tcPr>
            <w:tcW w:w="1516" w:type="dxa"/>
            <w:tcBorders>
              <w:top w:val="none" w:sz="0" w:space="0" w:color="auto"/>
              <w:bottom w:val="none" w:sz="0" w:space="0" w:color="auto"/>
              <w:right w:val="none" w:sz="0" w:space="0" w:color="auto"/>
            </w:tcBorders>
          </w:tcPr>
          <w:p w14:paraId="20BF1392"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p>
        </w:tc>
      </w:tr>
      <w:tr w:rsidR="006A4408" w:rsidRPr="00681BE3" w14:paraId="46245EF3" w14:textId="77777777" w:rsidTr="001C5F40">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0FAC267C" w14:textId="77777777" w:rsidR="006A4408" w:rsidRPr="00681BE3" w:rsidRDefault="006A4408" w:rsidP="006A4408">
            <w:pPr>
              <w:rPr>
                <w:b w:val="0"/>
                <w:sz w:val="18"/>
                <w:szCs w:val="18"/>
              </w:rPr>
            </w:pPr>
            <w:r w:rsidRPr="00681BE3">
              <w:rPr>
                <w:b w:val="0"/>
                <w:sz w:val="18"/>
                <w:szCs w:val="18"/>
              </w:rPr>
              <w:t>Izgradnja</w:t>
            </w:r>
          </w:p>
        </w:tc>
        <w:tc>
          <w:tcPr>
            <w:tcW w:w="2126" w:type="dxa"/>
          </w:tcPr>
          <w:p w14:paraId="5A4D2EA6"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Pojava zagađenja zraka</w:t>
            </w:r>
          </w:p>
        </w:tc>
        <w:tc>
          <w:tcPr>
            <w:tcW w:w="1562" w:type="dxa"/>
          </w:tcPr>
          <w:p w14:paraId="5E037AB5"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Na lokaciji izvođenja radova</w:t>
            </w:r>
          </w:p>
        </w:tc>
        <w:tc>
          <w:tcPr>
            <w:tcW w:w="1557" w:type="dxa"/>
          </w:tcPr>
          <w:p w14:paraId="46875AE1"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Od strane ovlaštenog laboratorija za praćenje kvalitete zraka primjenom zakonski propisanih metoda</w:t>
            </w:r>
          </w:p>
        </w:tc>
        <w:tc>
          <w:tcPr>
            <w:tcW w:w="1497" w:type="dxa"/>
          </w:tcPr>
          <w:p w14:paraId="67299544" w14:textId="4C5B407E"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Prije početka radova za utvrđivanje početnog stanja.</w:t>
            </w:r>
          </w:p>
          <w:p w14:paraId="51B63D82" w14:textId="2E6B585C"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U slučaju pritužbi građana </w:t>
            </w:r>
          </w:p>
        </w:tc>
        <w:tc>
          <w:tcPr>
            <w:tcW w:w="1663" w:type="dxa"/>
          </w:tcPr>
          <w:p w14:paraId="576280E9"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Radi utvrđivanja mogućeg prekoračenja zakonski propisanih vrijednosti</w:t>
            </w:r>
          </w:p>
        </w:tc>
        <w:tc>
          <w:tcPr>
            <w:tcW w:w="1234" w:type="dxa"/>
          </w:tcPr>
          <w:p w14:paraId="78F85EEE"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w:t>
            </w:r>
          </w:p>
        </w:tc>
        <w:tc>
          <w:tcPr>
            <w:tcW w:w="1586" w:type="dxa"/>
          </w:tcPr>
          <w:p w14:paraId="6B5ECD10"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w:t>
            </w:r>
          </w:p>
        </w:tc>
        <w:tc>
          <w:tcPr>
            <w:tcW w:w="1152" w:type="dxa"/>
          </w:tcPr>
          <w:p w14:paraId="2EEDE1B7"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Izvođač radova</w:t>
            </w:r>
          </w:p>
        </w:tc>
        <w:tc>
          <w:tcPr>
            <w:tcW w:w="1516" w:type="dxa"/>
          </w:tcPr>
          <w:p w14:paraId="76F8E98B"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Ovlaštena laboratorija</w:t>
            </w:r>
          </w:p>
        </w:tc>
      </w:tr>
      <w:tr w:rsidR="006A4408" w:rsidRPr="00681BE3" w14:paraId="021A6A83" w14:textId="77777777" w:rsidTr="001C5F4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none" w:sz="0" w:space="0" w:color="auto"/>
              <w:left w:val="none" w:sz="0" w:space="0" w:color="auto"/>
              <w:bottom w:val="none" w:sz="0" w:space="0" w:color="auto"/>
            </w:tcBorders>
          </w:tcPr>
          <w:p w14:paraId="7C5B6804" w14:textId="77777777" w:rsidR="006A4408" w:rsidRPr="00681BE3" w:rsidRDefault="006A4408" w:rsidP="006A4408">
            <w:pPr>
              <w:rPr>
                <w:b w:val="0"/>
                <w:sz w:val="18"/>
                <w:szCs w:val="18"/>
              </w:rPr>
            </w:pPr>
            <w:r w:rsidRPr="00681BE3">
              <w:rPr>
                <w:b w:val="0"/>
                <w:sz w:val="18"/>
                <w:szCs w:val="18"/>
              </w:rPr>
              <w:t>Izgradnja</w:t>
            </w:r>
          </w:p>
        </w:tc>
        <w:tc>
          <w:tcPr>
            <w:tcW w:w="2126" w:type="dxa"/>
            <w:tcBorders>
              <w:top w:val="none" w:sz="0" w:space="0" w:color="auto"/>
              <w:bottom w:val="none" w:sz="0" w:space="0" w:color="auto"/>
            </w:tcBorders>
          </w:tcPr>
          <w:p w14:paraId="59B25631"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Povećanje razina buke </w:t>
            </w:r>
          </w:p>
        </w:tc>
        <w:tc>
          <w:tcPr>
            <w:tcW w:w="1562" w:type="dxa"/>
            <w:tcBorders>
              <w:top w:val="none" w:sz="0" w:space="0" w:color="auto"/>
              <w:bottom w:val="none" w:sz="0" w:space="0" w:color="auto"/>
            </w:tcBorders>
          </w:tcPr>
          <w:p w14:paraId="29A16FA4"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Na lokaciji izvođenja radova</w:t>
            </w:r>
          </w:p>
        </w:tc>
        <w:tc>
          <w:tcPr>
            <w:tcW w:w="1557" w:type="dxa"/>
            <w:tcBorders>
              <w:top w:val="none" w:sz="0" w:space="0" w:color="auto"/>
              <w:bottom w:val="none" w:sz="0" w:space="0" w:color="auto"/>
            </w:tcBorders>
          </w:tcPr>
          <w:p w14:paraId="3144B840"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Od strane pravne osobe koja je ovlaštena za mjerenje buke korištenjem standardne opreme</w:t>
            </w:r>
          </w:p>
        </w:tc>
        <w:tc>
          <w:tcPr>
            <w:tcW w:w="1497" w:type="dxa"/>
            <w:tcBorders>
              <w:top w:val="none" w:sz="0" w:space="0" w:color="auto"/>
              <w:bottom w:val="none" w:sz="0" w:space="0" w:color="auto"/>
            </w:tcBorders>
          </w:tcPr>
          <w:p w14:paraId="5C6356E4"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Prije početka radova za utvrđivanje početnog stanja.</w:t>
            </w:r>
          </w:p>
          <w:p w14:paraId="345D48A4" w14:textId="6A095C9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U slučaju pritužbi građana </w:t>
            </w:r>
          </w:p>
        </w:tc>
        <w:tc>
          <w:tcPr>
            <w:tcW w:w="1663" w:type="dxa"/>
            <w:tcBorders>
              <w:top w:val="none" w:sz="0" w:space="0" w:color="auto"/>
              <w:bottom w:val="none" w:sz="0" w:space="0" w:color="auto"/>
            </w:tcBorders>
          </w:tcPr>
          <w:p w14:paraId="79B889CD"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Radi utvrđivanja eventualnog prekoračenja zakonski dopuštenih razina buke</w:t>
            </w:r>
          </w:p>
        </w:tc>
        <w:tc>
          <w:tcPr>
            <w:tcW w:w="1234" w:type="dxa"/>
            <w:tcBorders>
              <w:top w:val="none" w:sz="0" w:space="0" w:color="auto"/>
              <w:bottom w:val="none" w:sz="0" w:space="0" w:color="auto"/>
            </w:tcBorders>
          </w:tcPr>
          <w:p w14:paraId="378B6F97"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586" w:type="dxa"/>
            <w:tcBorders>
              <w:top w:val="none" w:sz="0" w:space="0" w:color="auto"/>
              <w:bottom w:val="none" w:sz="0" w:space="0" w:color="auto"/>
            </w:tcBorders>
          </w:tcPr>
          <w:p w14:paraId="7B44BFE8"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152" w:type="dxa"/>
            <w:tcBorders>
              <w:top w:val="none" w:sz="0" w:space="0" w:color="auto"/>
              <w:bottom w:val="none" w:sz="0" w:space="0" w:color="auto"/>
            </w:tcBorders>
          </w:tcPr>
          <w:p w14:paraId="17830F22"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Izvođač radova</w:t>
            </w:r>
          </w:p>
        </w:tc>
        <w:tc>
          <w:tcPr>
            <w:tcW w:w="1516" w:type="dxa"/>
            <w:tcBorders>
              <w:top w:val="none" w:sz="0" w:space="0" w:color="auto"/>
              <w:bottom w:val="none" w:sz="0" w:space="0" w:color="auto"/>
              <w:right w:val="none" w:sz="0" w:space="0" w:color="auto"/>
            </w:tcBorders>
          </w:tcPr>
          <w:p w14:paraId="19E85BE7" w14:textId="77777777" w:rsidR="006A4408" w:rsidRPr="00681BE3" w:rsidRDefault="006A4408" w:rsidP="006A440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Ovlaštena pravna osoba</w:t>
            </w:r>
          </w:p>
        </w:tc>
      </w:tr>
      <w:tr w:rsidR="006A4408" w:rsidRPr="00681BE3" w14:paraId="2B97D52E" w14:textId="77777777" w:rsidTr="001C5F40">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6EF5DED6" w14:textId="5C13678F" w:rsidR="006A4408" w:rsidRPr="00681BE3" w:rsidRDefault="006A4408" w:rsidP="006A4408">
            <w:pPr>
              <w:rPr>
                <w:sz w:val="18"/>
                <w:szCs w:val="18"/>
              </w:rPr>
            </w:pPr>
            <w:r w:rsidRPr="00681BE3">
              <w:rPr>
                <w:b w:val="0"/>
                <w:sz w:val="18"/>
                <w:szCs w:val="18"/>
              </w:rPr>
              <w:t>Izgradnja</w:t>
            </w:r>
          </w:p>
        </w:tc>
        <w:tc>
          <w:tcPr>
            <w:tcW w:w="2126" w:type="dxa"/>
          </w:tcPr>
          <w:p w14:paraId="6972BD56" w14:textId="2B0EE345"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Prisutnost kulturnih / arheoloških nalaza</w:t>
            </w:r>
          </w:p>
        </w:tc>
        <w:tc>
          <w:tcPr>
            <w:tcW w:w="1562" w:type="dxa"/>
          </w:tcPr>
          <w:p w14:paraId="71D68759" w14:textId="33D112A6"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Na lokaciji izvođenja radova</w:t>
            </w:r>
          </w:p>
        </w:tc>
        <w:tc>
          <w:tcPr>
            <w:tcW w:w="1557" w:type="dxa"/>
          </w:tcPr>
          <w:p w14:paraId="4E134BE1" w14:textId="150C02C2"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Nadzor nad iskopima</w:t>
            </w:r>
          </w:p>
        </w:tc>
        <w:tc>
          <w:tcPr>
            <w:tcW w:w="1497" w:type="dxa"/>
          </w:tcPr>
          <w:p w14:paraId="5552DBF7" w14:textId="06A00C84"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Tokom iskopa</w:t>
            </w:r>
          </w:p>
        </w:tc>
        <w:tc>
          <w:tcPr>
            <w:tcW w:w="1663" w:type="dxa"/>
          </w:tcPr>
          <w:p w14:paraId="66CD7BC7" w14:textId="0F196DBB"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Radi očuvanja kultrne baštine</w:t>
            </w:r>
          </w:p>
        </w:tc>
        <w:tc>
          <w:tcPr>
            <w:tcW w:w="1234" w:type="dxa"/>
          </w:tcPr>
          <w:p w14:paraId="74127474" w14:textId="7777777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p>
        </w:tc>
        <w:tc>
          <w:tcPr>
            <w:tcW w:w="1586" w:type="dxa"/>
          </w:tcPr>
          <w:p w14:paraId="030A8D51" w14:textId="7962A594"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Ugrađeno u troškove izvođenja nadzora</w:t>
            </w:r>
          </w:p>
        </w:tc>
        <w:tc>
          <w:tcPr>
            <w:tcW w:w="1152" w:type="dxa"/>
          </w:tcPr>
          <w:p w14:paraId="46DC039D" w14:textId="61361317"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Izvođač radova</w:t>
            </w:r>
          </w:p>
        </w:tc>
        <w:tc>
          <w:tcPr>
            <w:tcW w:w="1516" w:type="dxa"/>
          </w:tcPr>
          <w:p w14:paraId="018377CE" w14:textId="50D5A881" w:rsidR="006A4408" w:rsidRPr="00681BE3" w:rsidRDefault="006A4408" w:rsidP="006A440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Izvođač nadzora</w:t>
            </w:r>
          </w:p>
        </w:tc>
      </w:tr>
      <w:tr w:rsidR="00F564B3" w:rsidRPr="00681BE3" w14:paraId="036C2453" w14:textId="77777777" w:rsidTr="00A2373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1F935C2D" w14:textId="77777777" w:rsidR="00F564B3" w:rsidRPr="00681BE3" w:rsidRDefault="00F564B3" w:rsidP="00F564B3">
            <w:pPr>
              <w:rPr>
                <w:b w:val="0"/>
                <w:sz w:val="18"/>
                <w:szCs w:val="18"/>
              </w:rPr>
            </w:pPr>
            <w:r w:rsidRPr="00681BE3">
              <w:rPr>
                <w:b w:val="0"/>
                <w:sz w:val="18"/>
                <w:szCs w:val="18"/>
              </w:rPr>
              <w:t>Izgradnja</w:t>
            </w:r>
          </w:p>
        </w:tc>
        <w:tc>
          <w:tcPr>
            <w:tcW w:w="2126" w:type="dxa"/>
          </w:tcPr>
          <w:p w14:paraId="7343DC19" w14:textId="77777777"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Postojanje higijenskih uvjeta za radnike</w:t>
            </w:r>
          </w:p>
          <w:p w14:paraId="0D5F9C4D" w14:textId="77777777"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Korištenje zaštitne opreme</w:t>
            </w:r>
          </w:p>
          <w:p w14:paraId="52F91B81" w14:textId="01E070E6" w:rsidR="004669D8" w:rsidRPr="00681BE3" w:rsidRDefault="004669D8"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Broj radnika sa </w:t>
            </w:r>
            <w:r w:rsidRPr="00681BE3">
              <w:rPr>
                <w:sz w:val="18"/>
                <w:szCs w:val="18"/>
              </w:rPr>
              <w:lastRenderedPageBreak/>
              <w:t>zdravstvenim problemima vezanim za rad na gradilištu</w:t>
            </w:r>
          </w:p>
          <w:p w14:paraId="12453E08" w14:textId="0389A7DA"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Broj evidentiranih nezgoda</w:t>
            </w:r>
          </w:p>
          <w:p w14:paraId="27FBFB22" w14:textId="2DA9917B" w:rsidR="004669D8"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Broj slučajeva COVID-19 među radnicima</w:t>
            </w:r>
          </w:p>
        </w:tc>
        <w:tc>
          <w:tcPr>
            <w:tcW w:w="1562" w:type="dxa"/>
          </w:tcPr>
          <w:p w14:paraId="08DE13EF" w14:textId="77777777"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lastRenderedPageBreak/>
              <w:t>Na gradilištu</w:t>
            </w:r>
          </w:p>
        </w:tc>
        <w:tc>
          <w:tcPr>
            <w:tcW w:w="1557" w:type="dxa"/>
          </w:tcPr>
          <w:p w14:paraId="4AAF5D5D" w14:textId="77777777"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Vizualno i uvidom u evidenciju</w:t>
            </w:r>
          </w:p>
        </w:tc>
        <w:tc>
          <w:tcPr>
            <w:tcW w:w="1497" w:type="dxa"/>
          </w:tcPr>
          <w:p w14:paraId="449D92B3" w14:textId="387EF4FD"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Kontinuirano u toku izvođenja radova i uklanjanja gradilišta</w:t>
            </w:r>
          </w:p>
        </w:tc>
        <w:tc>
          <w:tcPr>
            <w:tcW w:w="1663" w:type="dxa"/>
          </w:tcPr>
          <w:p w14:paraId="6C11B5AA" w14:textId="0D8FA9E5"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Radi utvrđivanja provedbe mjera zaštite i sigurnosti na radu </w:t>
            </w:r>
          </w:p>
        </w:tc>
        <w:tc>
          <w:tcPr>
            <w:tcW w:w="1234" w:type="dxa"/>
          </w:tcPr>
          <w:p w14:paraId="7E733663" w14:textId="77777777"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586" w:type="dxa"/>
          </w:tcPr>
          <w:p w14:paraId="24FA6914" w14:textId="77777777"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Ugrađeno u troškove izvođenja nadzora</w:t>
            </w:r>
          </w:p>
        </w:tc>
        <w:tc>
          <w:tcPr>
            <w:tcW w:w="1152" w:type="dxa"/>
          </w:tcPr>
          <w:p w14:paraId="359DFA82" w14:textId="77777777"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Izvođač radova</w:t>
            </w:r>
          </w:p>
        </w:tc>
        <w:tc>
          <w:tcPr>
            <w:tcW w:w="1516" w:type="dxa"/>
          </w:tcPr>
          <w:p w14:paraId="08A029B1" w14:textId="77777777"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Izvođač nadzora</w:t>
            </w:r>
          </w:p>
        </w:tc>
      </w:tr>
      <w:tr w:rsidR="00F564B3" w:rsidRPr="00681BE3" w14:paraId="7F604DFB" w14:textId="77777777" w:rsidTr="00A23732">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7D64A0E8" w14:textId="77777777" w:rsidR="00F564B3" w:rsidRPr="00681BE3" w:rsidRDefault="00F564B3" w:rsidP="00F564B3">
            <w:pPr>
              <w:rPr>
                <w:b w:val="0"/>
                <w:sz w:val="18"/>
                <w:szCs w:val="18"/>
              </w:rPr>
            </w:pPr>
            <w:r w:rsidRPr="00681BE3">
              <w:rPr>
                <w:b w:val="0"/>
                <w:sz w:val="18"/>
                <w:szCs w:val="18"/>
              </w:rPr>
              <w:t>Izgradnja</w:t>
            </w:r>
          </w:p>
        </w:tc>
        <w:tc>
          <w:tcPr>
            <w:tcW w:w="2126" w:type="dxa"/>
          </w:tcPr>
          <w:p w14:paraId="187DD952"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Uticaj na stanovništvo zbog ograničavanja poslovne aktivnosti i prava na korištenja zemljišta </w:t>
            </w:r>
          </w:p>
        </w:tc>
        <w:tc>
          <w:tcPr>
            <w:tcW w:w="1562" w:type="dxa"/>
          </w:tcPr>
          <w:p w14:paraId="2F06EE24"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 lokalnoj zajednici</w:t>
            </w:r>
          </w:p>
        </w:tc>
        <w:tc>
          <w:tcPr>
            <w:tcW w:w="1557" w:type="dxa"/>
          </w:tcPr>
          <w:p w14:paraId="37EA9C44"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Uvidom u evidenciju</w:t>
            </w:r>
          </w:p>
        </w:tc>
        <w:tc>
          <w:tcPr>
            <w:tcW w:w="1497" w:type="dxa"/>
          </w:tcPr>
          <w:p w14:paraId="3E79B797"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Nakon zaprimljenih pritužbi građana </w:t>
            </w:r>
          </w:p>
        </w:tc>
        <w:tc>
          <w:tcPr>
            <w:tcW w:w="1663" w:type="dxa"/>
          </w:tcPr>
          <w:p w14:paraId="5E85025B"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Radi pravovremenog sprječavanja uticaja </w:t>
            </w:r>
          </w:p>
        </w:tc>
        <w:tc>
          <w:tcPr>
            <w:tcW w:w="1234" w:type="dxa"/>
          </w:tcPr>
          <w:p w14:paraId="2FB8497B"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w:t>
            </w:r>
          </w:p>
        </w:tc>
        <w:tc>
          <w:tcPr>
            <w:tcW w:w="1586" w:type="dxa"/>
          </w:tcPr>
          <w:p w14:paraId="4BE7C727"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Ugrađeno u troškove izvođenja nadzora</w:t>
            </w:r>
          </w:p>
        </w:tc>
        <w:tc>
          <w:tcPr>
            <w:tcW w:w="1152" w:type="dxa"/>
          </w:tcPr>
          <w:p w14:paraId="15D00A59"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Predlagač projekta i izvođač radova</w:t>
            </w:r>
          </w:p>
        </w:tc>
        <w:tc>
          <w:tcPr>
            <w:tcW w:w="1516" w:type="dxa"/>
          </w:tcPr>
          <w:p w14:paraId="6929B060"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Predlagač projekta i izvođač radova</w:t>
            </w:r>
          </w:p>
        </w:tc>
      </w:tr>
      <w:tr w:rsidR="00F564B3" w:rsidRPr="00681BE3" w14:paraId="326239CD" w14:textId="77777777" w:rsidTr="001C5F4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1A8C552A" w14:textId="77777777" w:rsidR="00F564B3" w:rsidRPr="00681BE3" w:rsidRDefault="00F564B3" w:rsidP="00F564B3">
            <w:pPr>
              <w:rPr>
                <w:b w:val="0"/>
                <w:sz w:val="18"/>
                <w:szCs w:val="18"/>
              </w:rPr>
            </w:pPr>
            <w:r w:rsidRPr="00681BE3">
              <w:rPr>
                <w:b w:val="0"/>
                <w:sz w:val="18"/>
                <w:szCs w:val="18"/>
              </w:rPr>
              <w:t>Izgradnja</w:t>
            </w:r>
          </w:p>
        </w:tc>
        <w:tc>
          <w:tcPr>
            <w:tcW w:w="2126" w:type="dxa"/>
          </w:tcPr>
          <w:p w14:paraId="2026274F" w14:textId="77777777"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Zaprimljene pritužbe građana zbog smanjenje prohodnosti, povećanog prometa i neuređenosti gradilišta</w:t>
            </w:r>
          </w:p>
        </w:tc>
        <w:tc>
          <w:tcPr>
            <w:tcW w:w="1562" w:type="dxa"/>
          </w:tcPr>
          <w:p w14:paraId="72BEBED7" w14:textId="77777777"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Na gradilištu</w:t>
            </w:r>
          </w:p>
        </w:tc>
        <w:tc>
          <w:tcPr>
            <w:tcW w:w="1557" w:type="dxa"/>
          </w:tcPr>
          <w:p w14:paraId="1AAC2057" w14:textId="74CFD4AD"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Vizualno i usporedbom sa Planom upravljanja gradilištem i Plana upravljanja prometom</w:t>
            </w:r>
          </w:p>
        </w:tc>
        <w:tc>
          <w:tcPr>
            <w:tcW w:w="1497" w:type="dxa"/>
          </w:tcPr>
          <w:p w14:paraId="5861622D" w14:textId="77777777"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Kontinuirano u toku izvođenja radova i uklanjanja gradilišta</w:t>
            </w:r>
          </w:p>
        </w:tc>
        <w:tc>
          <w:tcPr>
            <w:tcW w:w="1663" w:type="dxa"/>
          </w:tcPr>
          <w:p w14:paraId="2B003782" w14:textId="478B291B"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Radi utvrđivanja usklađenosti sa Planom upravljanja gradilištem i Plana upravljanja prometom i izbjegavanja negativnih uticaja na stanovništvo</w:t>
            </w:r>
          </w:p>
        </w:tc>
        <w:tc>
          <w:tcPr>
            <w:tcW w:w="1234" w:type="dxa"/>
          </w:tcPr>
          <w:p w14:paraId="425E43ED" w14:textId="77777777"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586" w:type="dxa"/>
          </w:tcPr>
          <w:p w14:paraId="3560C2CD" w14:textId="77777777"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Ugrađeno u troškove izvođenja nadzora</w:t>
            </w:r>
          </w:p>
        </w:tc>
        <w:tc>
          <w:tcPr>
            <w:tcW w:w="1152" w:type="dxa"/>
          </w:tcPr>
          <w:p w14:paraId="5C1DF4EF" w14:textId="77777777"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Izvođač radova</w:t>
            </w:r>
          </w:p>
        </w:tc>
        <w:tc>
          <w:tcPr>
            <w:tcW w:w="1516" w:type="dxa"/>
          </w:tcPr>
          <w:p w14:paraId="044A5317" w14:textId="77777777"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Izvođač nadzora</w:t>
            </w:r>
          </w:p>
        </w:tc>
      </w:tr>
      <w:tr w:rsidR="00F564B3" w:rsidRPr="00681BE3" w14:paraId="776092CE" w14:textId="77777777" w:rsidTr="001C5F40">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59ECE32B" w14:textId="7402777E" w:rsidR="00F564B3" w:rsidRPr="00681BE3" w:rsidRDefault="00F564B3" w:rsidP="00F564B3">
            <w:pPr>
              <w:rPr>
                <w:sz w:val="18"/>
                <w:szCs w:val="18"/>
              </w:rPr>
            </w:pPr>
            <w:r w:rsidRPr="00681BE3">
              <w:rPr>
                <w:b w:val="0"/>
                <w:sz w:val="18"/>
                <w:szCs w:val="18"/>
              </w:rPr>
              <w:t>Izgradnja</w:t>
            </w:r>
          </w:p>
        </w:tc>
        <w:tc>
          <w:tcPr>
            <w:tcW w:w="2126" w:type="dxa"/>
          </w:tcPr>
          <w:p w14:paraId="6FD3C53B" w14:textId="1DB6916B"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Broj zabilježenih nesreća lokalnog stanovništva zbog građevinskih radova.</w:t>
            </w:r>
          </w:p>
        </w:tc>
        <w:tc>
          <w:tcPr>
            <w:tcW w:w="1562" w:type="dxa"/>
          </w:tcPr>
          <w:p w14:paraId="2A4255C1" w14:textId="3E9C5D5D"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 lokalnoj zajednici</w:t>
            </w:r>
          </w:p>
        </w:tc>
        <w:tc>
          <w:tcPr>
            <w:tcW w:w="1557" w:type="dxa"/>
          </w:tcPr>
          <w:p w14:paraId="4DE0A78D" w14:textId="0FB69553"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Uvidom u evidenciju</w:t>
            </w:r>
          </w:p>
        </w:tc>
        <w:tc>
          <w:tcPr>
            <w:tcW w:w="1497" w:type="dxa"/>
          </w:tcPr>
          <w:p w14:paraId="3E88AF47" w14:textId="4CD8EA9F"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Kontinuirano u toku izvođenja radova i uklanjanja gradilišta</w:t>
            </w:r>
          </w:p>
        </w:tc>
        <w:tc>
          <w:tcPr>
            <w:tcW w:w="1663" w:type="dxa"/>
          </w:tcPr>
          <w:p w14:paraId="1CB91594" w14:textId="0309C5A2"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Radi pravovremenog sprječavanja uticaja </w:t>
            </w:r>
          </w:p>
        </w:tc>
        <w:tc>
          <w:tcPr>
            <w:tcW w:w="1234" w:type="dxa"/>
          </w:tcPr>
          <w:p w14:paraId="037D9FFE" w14:textId="7781B403"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w:t>
            </w:r>
          </w:p>
        </w:tc>
        <w:tc>
          <w:tcPr>
            <w:tcW w:w="1586" w:type="dxa"/>
          </w:tcPr>
          <w:p w14:paraId="056F82DB" w14:textId="45E3DF02"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Ugrađeno u troškove izvođenja nadzora</w:t>
            </w:r>
          </w:p>
        </w:tc>
        <w:tc>
          <w:tcPr>
            <w:tcW w:w="1152" w:type="dxa"/>
          </w:tcPr>
          <w:p w14:paraId="21FBCC26" w14:textId="51EF3CBF"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Izvođač radova</w:t>
            </w:r>
          </w:p>
        </w:tc>
        <w:tc>
          <w:tcPr>
            <w:tcW w:w="1516" w:type="dxa"/>
          </w:tcPr>
          <w:p w14:paraId="53D3974F" w14:textId="61FA503D"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Izvođač nadzora</w:t>
            </w:r>
          </w:p>
        </w:tc>
      </w:tr>
      <w:tr w:rsidR="00F564B3" w:rsidRPr="00681BE3" w14:paraId="6878657B" w14:textId="77777777" w:rsidTr="001C5F4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372A2FC" w14:textId="180C86D8" w:rsidR="00F564B3" w:rsidRPr="00681BE3" w:rsidRDefault="00F564B3" w:rsidP="00F564B3">
            <w:pPr>
              <w:rPr>
                <w:sz w:val="18"/>
                <w:szCs w:val="18"/>
              </w:rPr>
            </w:pPr>
            <w:r w:rsidRPr="00681BE3">
              <w:rPr>
                <w:b w:val="0"/>
                <w:sz w:val="18"/>
                <w:szCs w:val="18"/>
              </w:rPr>
              <w:t>Izgradnja</w:t>
            </w:r>
          </w:p>
        </w:tc>
        <w:tc>
          <w:tcPr>
            <w:tcW w:w="2126" w:type="dxa"/>
          </w:tcPr>
          <w:p w14:paraId="0FE3A2D9" w14:textId="2B47F94F"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Broj zabilježenih incidenata vezano za SIZ/SU</w:t>
            </w:r>
          </w:p>
        </w:tc>
        <w:tc>
          <w:tcPr>
            <w:tcW w:w="1562" w:type="dxa"/>
          </w:tcPr>
          <w:p w14:paraId="2AEB17B4" w14:textId="74309BC2"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U lokalnoj zajednici</w:t>
            </w:r>
          </w:p>
        </w:tc>
        <w:tc>
          <w:tcPr>
            <w:tcW w:w="1557" w:type="dxa"/>
          </w:tcPr>
          <w:p w14:paraId="17F92910" w14:textId="07D45F96"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Uvidom u evidenciju</w:t>
            </w:r>
          </w:p>
        </w:tc>
        <w:tc>
          <w:tcPr>
            <w:tcW w:w="1497" w:type="dxa"/>
          </w:tcPr>
          <w:p w14:paraId="4CA90807" w14:textId="62D2B91C"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Kontinuirano u toku izvođenja radova i uklanjanja gradilišta</w:t>
            </w:r>
          </w:p>
        </w:tc>
        <w:tc>
          <w:tcPr>
            <w:tcW w:w="1663" w:type="dxa"/>
          </w:tcPr>
          <w:p w14:paraId="0BA5DDBF" w14:textId="0561793D"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Radi pravovremenog sprječavanja uticaja </w:t>
            </w:r>
          </w:p>
        </w:tc>
        <w:tc>
          <w:tcPr>
            <w:tcW w:w="1234" w:type="dxa"/>
          </w:tcPr>
          <w:p w14:paraId="75389CC2" w14:textId="37090F19"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586" w:type="dxa"/>
          </w:tcPr>
          <w:p w14:paraId="17E2BD68" w14:textId="7195015A"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Ugrađeno u troškove izvođenja nadzora</w:t>
            </w:r>
          </w:p>
        </w:tc>
        <w:tc>
          <w:tcPr>
            <w:tcW w:w="1152" w:type="dxa"/>
          </w:tcPr>
          <w:p w14:paraId="70890D3B" w14:textId="7C61E0A3"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Izvođač radova</w:t>
            </w:r>
          </w:p>
        </w:tc>
        <w:tc>
          <w:tcPr>
            <w:tcW w:w="1516" w:type="dxa"/>
          </w:tcPr>
          <w:p w14:paraId="54CD7117" w14:textId="51F3D2A9" w:rsidR="00F564B3" w:rsidRPr="00681BE3" w:rsidRDefault="00F564B3" w:rsidP="00F564B3">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Izvođač nadzora</w:t>
            </w:r>
          </w:p>
        </w:tc>
      </w:tr>
      <w:tr w:rsidR="00F564B3" w:rsidRPr="00681BE3" w14:paraId="44B10A6E" w14:textId="77777777" w:rsidTr="001C5F40">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20EA69AE" w14:textId="77777777" w:rsidR="00F564B3" w:rsidRPr="00681BE3" w:rsidRDefault="00F564B3" w:rsidP="00F564B3">
            <w:pPr>
              <w:rPr>
                <w:b w:val="0"/>
                <w:sz w:val="18"/>
                <w:szCs w:val="18"/>
              </w:rPr>
            </w:pPr>
            <w:r w:rsidRPr="00681BE3">
              <w:rPr>
                <w:b w:val="0"/>
                <w:sz w:val="18"/>
                <w:szCs w:val="18"/>
              </w:rPr>
              <w:t>Izgradnja</w:t>
            </w:r>
          </w:p>
        </w:tc>
        <w:tc>
          <w:tcPr>
            <w:tcW w:w="2126" w:type="dxa"/>
          </w:tcPr>
          <w:p w14:paraId="5BE4F0B5"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Kvalitet izvedenih radova</w:t>
            </w:r>
          </w:p>
          <w:p w14:paraId="78F327F1"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Kvalitet materijal koji se ugrađuje</w:t>
            </w:r>
          </w:p>
          <w:p w14:paraId="235040BD"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p>
        </w:tc>
        <w:tc>
          <w:tcPr>
            <w:tcW w:w="1562" w:type="dxa"/>
          </w:tcPr>
          <w:p w14:paraId="58D0539F"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lastRenderedPageBreak/>
              <w:t>Na gradilištu</w:t>
            </w:r>
          </w:p>
        </w:tc>
        <w:tc>
          <w:tcPr>
            <w:tcW w:w="1557" w:type="dxa"/>
          </w:tcPr>
          <w:p w14:paraId="4B24E71C"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Vizualno i kroz evidenciju</w:t>
            </w:r>
          </w:p>
        </w:tc>
        <w:tc>
          <w:tcPr>
            <w:tcW w:w="1497" w:type="dxa"/>
          </w:tcPr>
          <w:p w14:paraId="61C2E9AC"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Kontinuirano u toku izvođenja radova i uklanjanja </w:t>
            </w:r>
            <w:r w:rsidRPr="00681BE3">
              <w:rPr>
                <w:sz w:val="18"/>
                <w:szCs w:val="18"/>
              </w:rPr>
              <w:lastRenderedPageBreak/>
              <w:t>gradilišta</w:t>
            </w:r>
          </w:p>
        </w:tc>
        <w:tc>
          <w:tcPr>
            <w:tcW w:w="1663" w:type="dxa"/>
          </w:tcPr>
          <w:p w14:paraId="0D8B56C9"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lastRenderedPageBreak/>
              <w:t xml:space="preserve">Slab nadzor i ocjena kvalitete izvođenja radova može uzrokovati </w:t>
            </w:r>
            <w:r w:rsidRPr="00681BE3">
              <w:rPr>
                <w:sz w:val="18"/>
                <w:szCs w:val="18"/>
              </w:rPr>
              <w:lastRenderedPageBreak/>
              <w:t>štete po okoliš, nekvalitetne konstrukcije i upotrebu nekvalitetnih materijala, što može dovesti do oštećenja konstrukcija i izložiti korisnike sistema navodnjavanja rizicima i mogućim nesrećama</w:t>
            </w:r>
          </w:p>
        </w:tc>
        <w:tc>
          <w:tcPr>
            <w:tcW w:w="1234" w:type="dxa"/>
          </w:tcPr>
          <w:p w14:paraId="358D14B1"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lastRenderedPageBreak/>
              <w:t>-</w:t>
            </w:r>
          </w:p>
        </w:tc>
        <w:tc>
          <w:tcPr>
            <w:tcW w:w="1586" w:type="dxa"/>
          </w:tcPr>
          <w:p w14:paraId="005FA292"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Ugrađeno u troškove izvođenja nadzora</w:t>
            </w:r>
          </w:p>
        </w:tc>
        <w:tc>
          <w:tcPr>
            <w:tcW w:w="1152" w:type="dxa"/>
          </w:tcPr>
          <w:p w14:paraId="6FEC6D77"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Izvođač radova</w:t>
            </w:r>
          </w:p>
        </w:tc>
        <w:tc>
          <w:tcPr>
            <w:tcW w:w="1516" w:type="dxa"/>
          </w:tcPr>
          <w:p w14:paraId="5C305170" w14:textId="77777777" w:rsidR="00F564B3" w:rsidRPr="00681BE3" w:rsidRDefault="00F564B3" w:rsidP="00F564B3">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Izvođač nadzora</w:t>
            </w:r>
          </w:p>
        </w:tc>
      </w:tr>
      <w:tr w:rsidR="004669D8" w:rsidRPr="00681BE3" w14:paraId="5B92BFC9" w14:textId="77777777" w:rsidTr="001C5F4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3FA8DF3" w14:textId="769AC8D9" w:rsidR="004669D8" w:rsidRPr="00681BE3" w:rsidRDefault="004669D8" w:rsidP="004669D8">
            <w:pPr>
              <w:rPr>
                <w:sz w:val="18"/>
                <w:szCs w:val="18"/>
              </w:rPr>
            </w:pPr>
            <w:r w:rsidRPr="00681BE3">
              <w:rPr>
                <w:b w:val="0"/>
                <w:sz w:val="18"/>
                <w:szCs w:val="18"/>
              </w:rPr>
              <w:t>Korištenje</w:t>
            </w:r>
          </w:p>
        </w:tc>
        <w:tc>
          <w:tcPr>
            <w:tcW w:w="2126" w:type="dxa"/>
          </w:tcPr>
          <w:p w14:paraId="6E249A90" w14:textId="21D509FF"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Oštećenja sistema navodnjavanja zbog nepravilnog upravljanja</w:t>
            </w:r>
          </w:p>
        </w:tc>
        <w:tc>
          <w:tcPr>
            <w:tcW w:w="1562" w:type="dxa"/>
          </w:tcPr>
          <w:p w14:paraId="0D4A66C0" w14:textId="28999D2F"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Na lokaciji projekta </w:t>
            </w:r>
          </w:p>
        </w:tc>
        <w:tc>
          <w:tcPr>
            <w:tcW w:w="1557" w:type="dxa"/>
          </w:tcPr>
          <w:p w14:paraId="7A547E88" w14:textId="650A50D1"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Vizualno i kroz evidenciju</w:t>
            </w:r>
          </w:p>
        </w:tc>
        <w:tc>
          <w:tcPr>
            <w:tcW w:w="1497" w:type="dxa"/>
          </w:tcPr>
          <w:p w14:paraId="16871CBF" w14:textId="021E50BC"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Kontinuirano</w:t>
            </w:r>
          </w:p>
        </w:tc>
        <w:tc>
          <w:tcPr>
            <w:tcW w:w="1663" w:type="dxa"/>
          </w:tcPr>
          <w:p w14:paraId="5866903F" w14:textId="09AB531D"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Kako bi se osiguralo odgovarajuće upravljanje sistemom navodnjavanja</w:t>
            </w:r>
          </w:p>
        </w:tc>
        <w:tc>
          <w:tcPr>
            <w:tcW w:w="1234" w:type="dxa"/>
          </w:tcPr>
          <w:p w14:paraId="71B897F3" w14:textId="2EA40EB5"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Ugrađeno u troškove održavanja </w:t>
            </w:r>
          </w:p>
        </w:tc>
        <w:tc>
          <w:tcPr>
            <w:tcW w:w="1586" w:type="dxa"/>
          </w:tcPr>
          <w:p w14:paraId="51AA4807" w14:textId="66D5009B"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Bruto plata za osobu zaduženu za održavanje sistema</w:t>
            </w:r>
          </w:p>
        </w:tc>
        <w:tc>
          <w:tcPr>
            <w:tcW w:w="1152" w:type="dxa"/>
          </w:tcPr>
          <w:p w14:paraId="0C9A0D09" w14:textId="148525C2"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Korisnici sistema</w:t>
            </w:r>
          </w:p>
        </w:tc>
        <w:tc>
          <w:tcPr>
            <w:tcW w:w="1516" w:type="dxa"/>
          </w:tcPr>
          <w:p w14:paraId="0CF2D99B" w14:textId="53064916"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Korisnici sistema</w:t>
            </w:r>
          </w:p>
        </w:tc>
      </w:tr>
      <w:tr w:rsidR="004669D8" w:rsidRPr="00681BE3" w14:paraId="6B440D49" w14:textId="77777777" w:rsidTr="001C5F40">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56EA0882" w14:textId="77777777" w:rsidR="004669D8" w:rsidRPr="00681BE3" w:rsidRDefault="004669D8" w:rsidP="004669D8">
            <w:pPr>
              <w:rPr>
                <w:b w:val="0"/>
                <w:sz w:val="18"/>
                <w:szCs w:val="18"/>
              </w:rPr>
            </w:pPr>
            <w:r w:rsidRPr="00681BE3">
              <w:rPr>
                <w:b w:val="0"/>
                <w:sz w:val="18"/>
                <w:szCs w:val="18"/>
              </w:rPr>
              <w:t>Korištenje</w:t>
            </w:r>
          </w:p>
        </w:tc>
        <w:tc>
          <w:tcPr>
            <w:tcW w:w="2126" w:type="dxa"/>
          </w:tcPr>
          <w:p w14:paraId="6B55484D"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Količina zahvaćene vode (l/s)</w:t>
            </w:r>
          </w:p>
        </w:tc>
        <w:tc>
          <w:tcPr>
            <w:tcW w:w="1562" w:type="dxa"/>
          </w:tcPr>
          <w:p w14:paraId="41C3B373" w14:textId="1CA1465C"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Na vodozahvatu i pumpnoj stanici</w:t>
            </w:r>
          </w:p>
        </w:tc>
        <w:tc>
          <w:tcPr>
            <w:tcW w:w="1557" w:type="dxa"/>
          </w:tcPr>
          <w:p w14:paraId="0BC817D3"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Očitanje mjerača protoka i vođenje evidencije</w:t>
            </w:r>
          </w:p>
        </w:tc>
        <w:tc>
          <w:tcPr>
            <w:tcW w:w="1497" w:type="dxa"/>
          </w:tcPr>
          <w:p w14:paraId="1646B35A"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Kontinuirano</w:t>
            </w:r>
          </w:p>
        </w:tc>
        <w:tc>
          <w:tcPr>
            <w:tcW w:w="1663" w:type="dxa"/>
          </w:tcPr>
          <w:p w14:paraId="315B31ED"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Kako bi se osiguralo odgovarajuće upravljanje vodom u sistemu i kompenzirali deficiti, dostavljali podaci nadležnoj instituciji za upravljanje vodama, te plaćala posebna vodna naknada</w:t>
            </w:r>
          </w:p>
        </w:tc>
        <w:tc>
          <w:tcPr>
            <w:tcW w:w="1234" w:type="dxa"/>
          </w:tcPr>
          <w:p w14:paraId="12972DB6"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Ugrađeno u troškove održavanja </w:t>
            </w:r>
          </w:p>
        </w:tc>
        <w:tc>
          <w:tcPr>
            <w:tcW w:w="1586" w:type="dxa"/>
          </w:tcPr>
          <w:p w14:paraId="4CC16613"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Bruto plata za osobu zaduženu za održavanje sistema</w:t>
            </w:r>
          </w:p>
        </w:tc>
        <w:tc>
          <w:tcPr>
            <w:tcW w:w="1152" w:type="dxa"/>
          </w:tcPr>
          <w:p w14:paraId="3275C144"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Korisnici sistema</w:t>
            </w:r>
          </w:p>
        </w:tc>
        <w:tc>
          <w:tcPr>
            <w:tcW w:w="1516" w:type="dxa"/>
          </w:tcPr>
          <w:p w14:paraId="6A8429CA"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Korisnici sistema</w:t>
            </w:r>
          </w:p>
        </w:tc>
      </w:tr>
      <w:tr w:rsidR="004669D8" w:rsidRPr="00681BE3" w14:paraId="7A939673" w14:textId="77777777" w:rsidTr="001C5F4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2CBEA0BB" w14:textId="77777777" w:rsidR="004669D8" w:rsidRPr="00681BE3" w:rsidRDefault="004669D8" w:rsidP="004669D8">
            <w:pPr>
              <w:rPr>
                <w:b w:val="0"/>
                <w:sz w:val="18"/>
                <w:szCs w:val="18"/>
              </w:rPr>
            </w:pPr>
            <w:r w:rsidRPr="00681BE3">
              <w:rPr>
                <w:b w:val="0"/>
                <w:sz w:val="18"/>
                <w:szCs w:val="18"/>
              </w:rPr>
              <w:t>Korištenje</w:t>
            </w:r>
          </w:p>
        </w:tc>
        <w:tc>
          <w:tcPr>
            <w:tcW w:w="2126" w:type="dxa"/>
          </w:tcPr>
          <w:p w14:paraId="2828FF7A"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Padavine (mm/dan)</w:t>
            </w:r>
          </w:p>
        </w:tc>
        <w:tc>
          <w:tcPr>
            <w:tcW w:w="1562" w:type="dxa"/>
          </w:tcPr>
          <w:p w14:paraId="47DDA11E"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Na lokaciji projekta </w:t>
            </w:r>
          </w:p>
        </w:tc>
        <w:tc>
          <w:tcPr>
            <w:tcW w:w="1557" w:type="dxa"/>
          </w:tcPr>
          <w:p w14:paraId="1C7AE5C6"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Očitanje padavina i </w:t>
            </w:r>
            <w:r w:rsidRPr="00681BE3">
              <w:rPr>
                <w:sz w:val="18"/>
                <w:szCs w:val="18"/>
              </w:rPr>
              <w:lastRenderedPageBreak/>
              <w:t>vođenje evidencije</w:t>
            </w:r>
          </w:p>
        </w:tc>
        <w:tc>
          <w:tcPr>
            <w:tcW w:w="1497" w:type="dxa"/>
          </w:tcPr>
          <w:p w14:paraId="31CDA9A8"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lastRenderedPageBreak/>
              <w:t>Po potrebi</w:t>
            </w:r>
          </w:p>
        </w:tc>
        <w:tc>
          <w:tcPr>
            <w:tcW w:w="1663" w:type="dxa"/>
          </w:tcPr>
          <w:p w14:paraId="39F26BDF"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Kako bi se utvrdile količine padavina i </w:t>
            </w:r>
            <w:r w:rsidRPr="00681BE3">
              <w:rPr>
                <w:sz w:val="18"/>
                <w:szCs w:val="18"/>
              </w:rPr>
              <w:lastRenderedPageBreak/>
              <w:t>prilagodile količine vode u sistemu za navodnjavanje</w:t>
            </w:r>
          </w:p>
        </w:tc>
        <w:tc>
          <w:tcPr>
            <w:tcW w:w="1234" w:type="dxa"/>
          </w:tcPr>
          <w:p w14:paraId="24211BB0"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lastRenderedPageBreak/>
              <w:t>50 KM po kišomjeru</w:t>
            </w:r>
          </w:p>
        </w:tc>
        <w:tc>
          <w:tcPr>
            <w:tcW w:w="1586" w:type="dxa"/>
          </w:tcPr>
          <w:p w14:paraId="252FE1F7"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Uključeno u platu osobe zadužene </w:t>
            </w:r>
            <w:r w:rsidRPr="00681BE3">
              <w:rPr>
                <w:sz w:val="18"/>
                <w:szCs w:val="18"/>
              </w:rPr>
              <w:lastRenderedPageBreak/>
              <w:t>za održavanje sistema</w:t>
            </w:r>
          </w:p>
        </w:tc>
        <w:tc>
          <w:tcPr>
            <w:tcW w:w="1152" w:type="dxa"/>
          </w:tcPr>
          <w:p w14:paraId="38FC8EF5"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lastRenderedPageBreak/>
              <w:t>Korisnici sistema</w:t>
            </w:r>
          </w:p>
        </w:tc>
        <w:tc>
          <w:tcPr>
            <w:tcW w:w="1516" w:type="dxa"/>
          </w:tcPr>
          <w:p w14:paraId="4C0518C2"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Korisnici sistema</w:t>
            </w:r>
          </w:p>
        </w:tc>
      </w:tr>
      <w:tr w:rsidR="004669D8" w:rsidRPr="00681BE3" w14:paraId="7AE30F24" w14:textId="77777777" w:rsidTr="001C5F40">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0AFFC107" w14:textId="77777777" w:rsidR="004669D8" w:rsidRPr="00681BE3" w:rsidRDefault="004669D8" w:rsidP="004669D8">
            <w:pPr>
              <w:rPr>
                <w:b w:val="0"/>
                <w:sz w:val="18"/>
                <w:szCs w:val="18"/>
              </w:rPr>
            </w:pPr>
            <w:r w:rsidRPr="00681BE3">
              <w:rPr>
                <w:b w:val="0"/>
                <w:sz w:val="18"/>
                <w:szCs w:val="18"/>
              </w:rPr>
              <w:t>Korištenje</w:t>
            </w:r>
          </w:p>
        </w:tc>
        <w:tc>
          <w:tcPr>
            <w:tcW w:w="2126" w:type="dxa"/>
          </w:tcPr>
          <w:p w14:paraId="109CD7C7"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Brzina i pravac vjetra</w:t>
            </w:r>
          </w:p>
        </w:tc>
        <w:tc>
          <w:tcPr>
            <w:tcW w:w="1562" w:type="dxa"/>
          </w:tcPr>
          <w:p w14:paraId="6C0EA38A"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Na lokaciji projekta </w:t>
            </w:r>
          </w:p>
        </w:tc>
        <w:tc>
          <w:tcPr>
            <w:tcW w:w="1557" w:type="dxa"/>
          </w:tcPr>
          <w:p w14:paraId="08A4D275"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Očitanje anemometra i vođenje evidencije</w:t>
            </w:r>
          </w:p>
        </w:tc>
        <w:tc>
          <w:tcPr>
            <w:tcW w:w="1497" w:type="dxa"/>
          </w:tcPr>
          <w:p w14:paraId="362A8694"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Kontinuirano</w:t>
            </w:r>
          </w:p>
        </w:tc>
        <w:tc>
          <w:tcPr>
            <w:tcW w:w="1663" w:type="dxa"/>
          </w:tcPr>
          <w:p w14:paraId="1879BED3"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Radi utvrđivanja parametara od značaja za poljoprivredu</w:t>
            </w:r>
          </w:p>
        </w:tc>
        <w:tc>
          <w:tcPr>
            <w:tcW w:w="1234" w:type="dxa"/>
          </w:tcPr>
          <w:p w14:paraId="119A5D14"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150 KM po anemometru</w:t>
            </w:r>
          </w:p>
        </w:tc>
        <w:tc>
          <w:tcPr>
            <w:tcW w:w="1586" w:type="dxa"/>
          </w:tcPr>
          <w:p w14:paraId="69F1731F"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Uključeno u platu osobe zadužene za održavanje sistema</w:t>
            </w:r>
          </w:p>
        </w:tc>
        <w:tc>
          <w:tcPr>
            <w:tcW w:w="1152" w:type="dxa"/>
          </w:tcPr>
          <w:p w14:paraId="6EDA6891"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Korisnici sistema</w:t>
            </w:r>
          </w:p>
        </w:tc>
        <w:tc>
          <w:tcPr>
            <w:tcW w:w="1516" w:type="dxa"/>
          </w:tcPr>
          <w:p w14:paraId="4BEA69A0"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Korisnici sistema</w:t>
            </w:r>
          </w:p>
        </w:tc>
      </w:tr>
      <w:tr w:rsidR="004669D8" w:rsidRPr="00681BE3" w14:paraId="7C45E5A1" w14:textId="77777777" w:rsidTr="001C5F4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3C8C71E" w14:textId="77777777" w:rsidR="004669D8" w:rsidRPr="00681BE3" w:rsidRDefault="004669D8" w:rsidP="004669D8">
            <w:pPr>
              <w:rPr>
                <w:b w:val="0"/>
                <w:sz w:val="18"/>
                <w:szCs w:val="18"/>
              </w:rPr>
            </w:pPr>
            <w:r w:rsidRPr="00681BE3">
              <w:rPr>
                <w:b w:val="0"/>
                <w:sz w:val="18"/>
                <w:szCs w:val="18"/>
              </w:rPr>
              <w:t>Korištenje</w:t>
            </w:r>
          </w:p>
        </w:tc>
        <w:tc>
          <w:tcPr>
            <w:tcW w:w="2126" w:type="dxa"/>
          </w:tcPr>
          <w:p w14:paraId="788BD197"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Temperatura zraka</w:t>
            </w:r>
          </w:p>
        </w:tc>
        <w:tc>
          <w:tcPr>
            <w:tcW w:w="1562" w:type="dxa"/>
          </w:tcPr>
          <w:p w14:paraId="26F48C43"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Na lokaciji projekta </w:t>
            </w:r>
          </w:p>
        </w:tc>
        <w:tc>
          <w:tcPr>
            <w:tcW w:w="1557" w:type="dxa"/>
          </w:tcPr>
          <w:p w14:paraId="0EB5AA4E"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Očitanje termometra i vođenje evidencije</w:t>
            </w:r>
          </w:p>
        </w:tc>
        <w:tc>
          <w:tcPr>
            <w:tcW w:w="1497" w:type="dxa"/>
          </w:tcPr>
          <w:p w14:paraId="6A531C25"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Kontinuirano</w:t>
            </w:r>
          </w:p>
        </w:tc>
        <w:tc>
          <w:tcPr>
            <w:tcW w:w="1663" w:type="dxa"/>
          </w:tcPr>
          <w:p w14:paraId="116B9EEC"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Radi utvrđivanja parametara od značaja za poljoprivredu </w:t>
            </w:r>
          </w:p>
        </w:tc>
        <w:tc>
          <w:tcPr>
            <w:tcW w:w="1234" w:type="dxa"/>
          </w:tcPr>
          <w:p w14:paraId="68BC714A"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10 KM po termometru</w:t>
            </w:r>
          </w:p>
        </w:tc>
        <w:tc>
          <w:tcPr>
            <w:tcW w:w="1586" w:type="dxa"/>
          </w:tcPr>
          <w:p w14:paraId="20530E82"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Uključeno u platu osobe zadužene za održavanje sistema</w:t>
            </w:r>
          </w:p>
        </w:tc>
        <w:tc>
          <w:tcPr>
            <w:tcW w:w="1152" w:type="dxa"/>
          </w:tcPr>
          <w:p w14:paraId="2D6056E9"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Korisnici sistema</w:t>
            </w:r>
          </w:p>
        </w:tc>
        <w:tc>
          <w:tcPr>
            <w:tcW w:w="1516" w:type="dxa"/>
          </w:tcPr>
          <w:p w14:paraId="63F2FFA2"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Korisnici sistema</w:t>
            </w:r>
          </w:p>
        </w:tc>
      </w:tr>
      <w:tr w:rsidR="004669D8" w:rsidRPr="00681BE3" w14:paraId="6FC06F6B" w14:textId="77777777" w:rsidTr="001C5F40">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20875464" w14:textId="77777777" w:rsidR="004669D8" w:rsidRPr="00681BE3" w:rsidRDefault="004669D8" w:rsidP="004669D8">
            <w:pPr>
              <w:rPr>
                <w:b w:val="0"/>
                <w:sz w:val="18"/>
                <w:szCs w:val="18"/>
              </w:rPr>
            </w:pPr>
            <w:r w:rsidRPr="00681BE3">
              <w:rPr>
                <w:b w:val="0"/>
                <w:sz w:val="18"/>
                <w:szCs w:val="18"/>
              </w:rPr>
              <w:t>Korištenje</w:t>
            </w:r>
          </w:p>
        </w:tc>
        <w:tc>
          <w:tcPr>
            <w:tcW w:w="2126" w:type="dxa"/>
          </w:tcPr>
          <w:p w14:paraId="02BD4065"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Količina vode koja se koristi za navodnjavanje parcela </w:t>
            </w:r>
          </w:p>
        </w:tc>
        <w:tc>
          <w:tcPr>
            <w:tcW w:w="1562" w:type="dxa"/>
          </w:tcPr>
          <w:p w14:paraId="315C21C8"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Na vodomjerima korisnika</w:t>
            </w:r>
          </w:p>
        </w:tc>
        <w:tc>
          <w:tcPr>
            <w:tcW w:w="1557" w:type="dxa"/>
          </w:tcPr>
          <w:p w14:paraId="3688CD40"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Očitanje vodomjera i vođenje evidencije</w:t>
            </w:r>
          </w:p>
        </w:tc>
        <w:tc>
          <w:tcPr>
            <w:tcW w:w="1497" w:type="dxa"/>
          </w:tcPr>
          <w:p w14:paraId="3936E7B1"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Kontinuirano</w:t>
            </w:r>
          </w:p>
        </w:tc>
        <w:tc>
          <w:tcPr>
            <w:tcW w:w="1663" w:type="dxa"/>
          </w:tcPr>
          <w:p w14:paraId="0A634A2B"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Radi utvrđivanja količina  isporučene vode </w:t>
            </w:r>
          </w:p>
        </w:tc>
        <w:tc>
          <w:tcPr>
            <w:tcW w:w="1234" w:type="dxa"/>
          </w:tcPr>
          <w:p w14:paraId="1E21176F"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Ugrađeno u troškove izgradnje</w:t>
            </w:r>
          </w:p>
        </w:tc>
        <w:tc>
          <w:tcPr>
            <w:tcW w:w="1586" w:type="dxa"/>
          </w:tcPr>
          <w:p w14:paraId="768CBF8F"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w:t>
            </w:r>
          </w:p>
        </w:tc>
        <w:tc>
          <w:tcPr>
            <w:tcW w:w="1152" w:type="dxa"/>
          </w:tcPr>
          <w:p w14:paraId="109DC0AC"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Korisnici sistema</w:t>
            </w:r>
          </w:p>
        </w:tc>
        <w:tc>
          <w:tcPr>
            <w:tcW w:w="1516" w:type="dxa"/>
          </w:tcPr>
          <w:p w14:paraId="0EF5335F"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Korisnici sistema</w:t>
            </w:r>
          </w:p>
        </w:tc>
      </w:tr>
      <w:tr w:rsidR="004669D8" w:rsidRPr="00681BE3" w14:paraId="44AEB0A0" w14:textId="77777777" w:rsidTr="001C5F4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447F46A5" w14:textId="77777777" w:rsidR="004669D8" w:rsidRPr="00681BE3" w:rsidRDefault="004669D8" w:rsidP="004669D8">
            <w:pPr>
              <w:rPr>
                <w:b w:val="0"/>
                <w:sz w:val="18"/>
                <w:szCs w:val="18"/>
              </w:rPr>
            </w:pPr>
            <w:r w:rsidRPr="00681BE3">
              <w:rPr>
                <w:b w:val="0"/>
                <w:sz w:val="18"/>
                <w:szCs w:val="18"/>
              </w:rPr>
              <w:t>Korištenje</w:t>
            </w:r>
          </w:p>
        </w:tc>
        <w:tc>
          <w:tcPr>
            <w:tcW w:w="2126" w:type="dxa"/>
          </w:tcPr>
          <w:p w14:paraId="61C5FBA2"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Kvalitet vode za navodnjavanje parcela (teški metali, nitrati, nitriti, pH, elektrovodljivost, temperatura)</w:t>
            </w:r>
          </w:p>
        </w:tc>
        <w:tc>
          <w:tcPr>
            <w:tcW w:w="1562" w:type="dxa"/>
          </w:tcPr>
          <w:p w14:paraId="035371F0"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Na zahvatu vode iz rijeke Klokot</w:t>
            </w:r>
          </w:p>
        </w:tc>
        <w:tc>
          <w:tcPr>
            <w:tcW w:w="1557" w:type="dxa"/>
          </w:tcPr>
          <w:p w14:paraId="3346AFDF"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Standardna laboratorijska oprema i metode za praćenje kvaliteta površinskih voda</w:t>
            </w:r>
          </w:p>
        </w:tc>
        <w:tc>
          <w:tcPr>
            <w:tcW w:w="1497" w:type="dxa"/>
          </w:tcPr>
          <w:p w14:paraId="39D5D3E2"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Mjesečno</w:t>
            </w:r>
          </w:p>
        </w:tc>
        <w:tc>
          <w:tcPr>
            <w:tcW w:w="1663" w:type="dxa"/>
          </w:tcPr>
          <w:p w14:paraId="5B2E55B9"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Radi praćenja kvalitete vode za navodnjavanje.</w:t>
            </w:r>
          </w:p>
        </w:tc>
        <w:tc>
          <w:tcPr>
            <w:tcW w:w="1234" w:type="dxa"/>
          </w:tcPr>
          <w:p w14:paraId="1B9B8522"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p>
        </w:tc>
        <w:tc>
          <w:tcPr>
            <w:tcW w:w="1586" w:type="dxa"/>
          </w:tcPr>
          <w:p w14:paraId="384F248C"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300 KM/uzorku</w:t>
            </w:r>
          </w:p>
        </w:tc>
        <w:tc>
          <w:tcPr>
            <w:tcW w:w="1152" w:type="dxa"/>
          </w:tcPr>
          <w:p w14:paraId="4F39D55E"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Korisnici sistema</w:t>
            </w:r>
          </w:p>
        </w:tc>
        <w:tc>
          <w:tcPr>
            <w:tcW w:w="1516" w:type="dxa"/>
          </w:tcPr>
          <w:p w14:paraId="78BB4E10"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Ovlaštena laboratorija</w:t>
            </w:r>
          </w:p>
        </w:tc>
      </w:tr>
      <w:tr w:rsidR="004669D8" w:rsidRPr="00681BE3" w14:paraId="526A52C9" w14:textId="77777777" w:rsidTr="001C5F40">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7CBACADB" w14:textId="77777777" w:rsidR="004669D8" w:rsidRPr="00681BE3" w:rsidRDefault="004669D8" w:rsidP="004669D8">
            <w:pPr>
              <w:rPr>
                <w:b w:val="0"/>
                <w:sz w:val="18"/>
                <w:szCs w:val="18"/>
              </w:rPr>
            </w:pPr>
            <w:r w:rsidRPr="00681BE3">
              <w:rPr>
                <w:b w:val="0"/>
                <w:sz w:val="18"/>
                <w:szCs w:val="18"/>
              </w:rPr>
              <w:t>Korištenje</w:t>
            </w:r>
          </w:p>
        </w:tc>
        <w:tc>
          <w:tcPr>
            <w:tcW w:w="2126" w:type="dxa"/>
          </w:tcPr>
          <w:p w14:paraId="25052082"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Protok i vodostaj u koritu rijeke Klokot</w:t>
            </w:r>
          </w:p>
        </w:tc>
        <w:tc>
          <w:tcPr>
            <w:tcW w:w="1562" w:type="dxa"/>
          </w:tcPr>
          <w:p w14:paraId="50BCD2E6"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Uzvodno i nizvodno od vodozahvata </w:t>
            </w:r>
          </w:p>
        </w:tc>
        <w:tc>
          <w:tcPr>
            <w:tcW w:w="1557" w:type="dxa"/>
          </w:tcPr>
          <w:p w14:paraId="76F399D1"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Hidrometrijska mjerenja i mjerenja vodostaja na mjernim profilima i vođenje evidencije</w:t>
            </w:r>
          </w:p>
        </w:tc>
        <w:tc>
          <w:tcPr>
            <w:tcW w:w="1497" w:type="dxa"/>
          </w:tcPr>
          <w:p w14:paraId="7A60E613"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Po dinamici određenoj vodnim aktom i važećim zakonima</w:t>
            </w:r>
          </w:p>
        </w:tc>
        <w:tc>
          <w:tcPr>
            <w:tcW w:w="1663" w:type="dxa"/>
          </w:tcPr>
          <w:p w14:paraId="7267708B"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Protok u svrhu kontrole režima toka u koritu rijeke Klokot i osiguranja EPPa</w:t>
            </w:r>
          </w:p>
        </w:tc>
        <w:tc>
          <w:tcPr>
            <w:tcW w:w="1234" w:type="dxa"/>
          </w:tcPr>
          <w:p w14:paraId="05557844"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Ugrađeno u troškove izgradnje</w:t>
            </w:r>
          </w:p>
        </w:tc>
        <w:tc>
          <w:tcPr>
            <w:tcW w:w="1586" w:type="dxa"/>
          </w:tcPr>
          <w:p w14:paraId="3AF36E3E"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p>
        </w:tc>
        <w:tc>
          <w:tcPr>
            <w:tcW w:w="1152" w:type="dxa"/>
          </w:tcPr>
          <w:p w14:paraId="27D91A70"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Korisnici sistema</w:t>
            </w:r>
          </w:p>
        </w:tc>
        <w:tc>
          <w:tcPr>
            <w:tcW w:w="1516" w:type="dxa"/>
          </w:tcPr>
          <w:p w14:paraId="4ED81354"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Ovlaštena laboratorija</w:t>
            </w:r>
          </w:p>
        </w:tc>
      </w:tr>
      <w:tr w:rsidR="004669D8" w:rsidRPr="00681BE3" w14:paraId="521B9826" w14:textId="77777777" w:rsidTr="001C5F4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53F6B79E" w14:textId="77777777" w:rsidR="004669D8" w:rsidRPr="00681BE3" w:rsidRDefault="004669D8" w:rsidP="004669D8">
            <w:pPr>
              <w:rPr>
                <w:b w:val="0"/>
                <w:sz w:val="18"/>
                <w:szCs w:val="18"/>
              </w:rPr>
            </w:pPr>
            <w:r w:rsidRPr="00681BE3">
              <w:rPr>
                <w:b w:val="0"/>
                <w:sz w:val="18"/>
                <w:szCs w:val="18"/>
              </w:rPr>
              <w:t>Korištenje</w:t>
            </w:r>
          </w:p>
        </w:tc>
        <w:tc>
          <w:tcPr>
            <w:tcW w:w="2126" w:type="dxa"/>
          </w:tcPr>
          <w:p w14:paraId="3AEF16FE"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681BE3">
              <w:rPr>
                <w:bCs/>
                <w:sz w:val="18"/>
                <w:szCs w:val="18"/>
              </w:rPr>
              <w:t>Kvalitet zemljišta (pH vrijednost, teški metali, fosfor, azot, Na, Ca, soli i pesticidi)</w:t>
            </w:r>
          </w:p>
        </w:tc>
        <w:tc>
          <w:tcPr>
            <w:tcW w:w="1562" w:type="dxa"/>
          </w:tcPr>
          <w:p w14:paraId="0151EC03"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Na reprezentativnim parcelama na svakoj od zona projekta </w:t>
            </w:r>
          </w:p>
        </w:tc>
        <w:tc>
          <w:tcPr>
            <w:tcW w:w="1557" w:type="dxa"/>
          </w:tcPr>
          <w:p w14:paraId="3ED7EB7C"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Uzimanjem najmanje 1 uzorka zemljišta</w:t>
            </w:r>
          </w:p>
        </w:tc>
        <w:tc>
          <w:tcPr>
            <w:tcW w:w="1497" w:type="dxa"/>
          </w:tcPr>
          <w:p w14:paraId="7C71B6F5"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Jednom godišnje</w:t>
            </w:r>
          </w:p>
        </w:tc>
        <w:tc>
          <w:tcPr>
            <w:tcW w:w="1663" w:type="dxa"/>
          </w:tcPr>
          <w:p w14:paraId="3184C22D"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Radi utvrđivanja uticaja poljoprivrednih aktivnosti na kvalitet zemljišta</w:t>
            </w:r>
          </w:p>
        </w:tc>
        <w:tc>
          <w:tcPr>
            <w:tcW w:w="1234" w:type="dxa"/>
          </w:tcPr>
          <w:p w14:paraId="4D1A04D9"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586" w:type="dxa"/>
          </w:tcPr>
          <w:p w14:paraId="7A38E420"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1000 KM po uzorku</w:t>
            </w:r>
          </w:p>
        </w:tc>
        <w:tc>
          <w:tcPr>
            <w:tcW w:w="1152" w:type="dxa"/>
          </w:tcPr>
          <w:p w14:paraId="7394A405"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Korisnici sistema</w:t>
            </w:r>
          </w:p>
        </w:tc>
        <w:tc>
          <w:tcPr>
            <w:tcW w:w="1516" w:type="dxa"/>
          </w:tcPr>
          <w:p w14:paraId="28655286"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Ovlaštena laboratorija</w:t>
            </w:r>
          </w:p>
        </w:tc>
      </w:tr>
      <w:tr w:rsidR="004669D8" w:rsidRPr="00681BE3" w14:paraId="56075A53" w14:textId="77777777" w:rsidTr="001C5F40">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07A8CFDC" w14:textId="77777777" w:rsidR="004669D8" w:rsidRPr="00681BE3" w:rsidRDefault="004669D8" w:rsidP="004669D8">
            <w:pPr>
              <w:rPr>
                <w:b w:val="0"/>
                <w:sz w:val="18"/>
                <w:szCs w:val="18"/>
              </w:rPr>
            </w:pPr>
            <w:r w:rsidRPr="00681BE3">
              <w:rPr>
                <w:b w:val="0"/>
                <w:sz w:val="18"/>
                <w:szCs w:val="18"/>
              </w:rPr>
              <w:lastRenderedPageBreak/>
              <w:t>Korištenje</w:t>
            </w:r>
          </w:p>
        </w:tc>
        <w:tc>
          <w:tcPr>
            <w:tcW w:w="2126" w:type="dxa"/>
          </w:tcPr>
          <w:p w14:paraId="723AED88"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Kvalitet površinske vode (teški metali, nitrati, nitriti, pH, elektrovodljivost, temperatura, hloridi, mikrobiloški parametri, pesticidi)</w:t>
            </w:r>
          </w:p>
        </w:tc>
        <w:tc>
          <w:tcPr>
            <w:tcW w:w="1562" w:type="dxa"/>
          </w:tcPr>
          <w:p w14:paraId="59B7669A" w14:textId="09589DD6"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Rijeka Klokot-nizvodno od područja navodnjavanja </w:t>
            </w:r>
          </w:p>
        </w:tc>
        <w:tc>
          <w:tcPr>
            <w:tcW w:w="1557" w:type="dxa"/>
          </w:tcPr>
          <w:p w14:paraId="6BE806DF"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Uzimanje uzoraka površinske vode</w:t>
            </w:r>
          </w:p>
        </w:tc>
        <w:tc>
          <w:tcPr>
            <w:tcW w:w="1497" w:type="dxa"/>
          </w:tcPr>
          <w:p w14:paraId="3F5C8C8D"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Dva puta  godišnje u karakterističnim hidrološkim situacijama</w:t>
            </w:r>
          </w:p>
        </w:tc>
        <w:tc>
          <w:tcPr>
            <w:tcW w:w="1663" w:type="dxa"/>
          </w:tcPr>
          <w:p w14:paraId="5C88DAA8"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Radi utvrđivanja uticaja poljoprivrednih aktivnosti na površinske vode</w:t>
            </w:r>
          </w:p>
        </w:tc>
        <w:tc>
          <w:tcPr>
            <w:tcW w:w="1234" w:type="dxa"/>
          </w:tcPr>
          <w:p w14:paraId="09394C48"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 </w:t>
            </w:r>
          </w:p>
        </w:tc>
        <w:tc>
          <w:tcPr>
            <w:tcW w:w="1586" w:type="dxa"/>
          </w:tcPr>
          <w:p w14:paraId="7630132F"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1700 KM/po profilu</w:t>
            </w:r>
          </w:p>
        </w:tc>
        <w:tc>
          <w:tcPr>
            <w:tcW w:w="1152" w:type="dxa"/>
          </w:tcPr>
          <w:p w14:paraId="2D5CF8A6"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Korisnici sistema</w:t>
            </w:r>
          </w:p>
        </w:tc>
        <w:tc>
          <w:tcPr>
            <w:tcW w:w="1516" w:type="dxa"/>
          </w:tcPr>
          <w:p w14:paraId="62BBB478"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Ovlaštena laboratorija</w:t>
            </w:r>
          </w:p>
        </w:tc>
      </w:tr>
      <w:tr w:rsidR="004669D8" w:rsidRPr="00681BE3" w14:paraId="35BAE295" w14:textId="77777777" w:rsidTr="001C5F4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3211038" w14:textId="77777777" w:rsidR="004669D8" w:rsidRPr="00681BE3" w:rsidRDefault="004669D8" w:rsidP="004669D8">
            <w:pPr>
              <w:rPr>
                <w:b w:val="0"/>
                <w:sz w:val="18"/>
                <w:szCs w:val="18"/>
              </w:rPr>
            </w:pPr>
            <w:r w:rsidRPr="00681BE3">
              <w:rPr>
                <w:b w:val="0"/>
                <w:sz w:val="18"/>
                <w:szCs w:val="18"/>
              </w:rPr>
              <w:t>Korištenje</w:t>
            </w:r>
          </w:p>
        </w:tc>
        <w:tc>
          <w:tcPr>
            <w:tcW w:w="2126" w:type="dxa"/>
          </w:tcPr>
          <w:p w14:paraId="56782E07"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Pojava stranih invazivnih vrsta</w:t>
            </w:r>
          </w:p>
        </w:tc>
        <w:tc>
          <w:tcPr>
            <w:tcW w:w="1562" w:type="dxa"/>
          </w:tcPr>
          <w:p w14:paraId="5B8A9BC8"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Na lokaciji projekta</w:t>
            </w:r>
          </w:p>
        </w:tc>
        <w:tc>
          <w:tcPr>
            <w:tcW w:w="1557" w:type="dxa"/>
          </w:tcPr>
          <w:p w14:paraId="6F872E4E"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Vizualni nadzor</w:t>
            </w:r>
          </w:p>
        </w:tc>
        <w:tc>
          <w:tcPr>
            <w:tcW w:w="1497" w:type="dxa"/>
          </w:tcPr>
          <w:p w14:paraId="300860B2"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Mjesečno</w:t>
            </w:r>
          </w:p>
        </w:tc>
        <w:tc>
          <w:tcPr>
            <w:tcW w:w="1663" w:type="dxa"/>
          </w:tcPr>
          <w:p w14:paraId="4C7257F7"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Radi utvrđivanja prisutnosti stranih invazivnih vrsta</w:t>
            </w:r>
          </w:p>
        </w:tc>
        <w:tc>
          <w:tcPr>
            <w:tcW w:w="1234" w:type="dxa"/>
          </w:tcPr>
          <w:p w14:paraId="59A58DA0"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586" w:type="dxa"/>
          </w:tcPr>
          <w:p w14:paraId="3F37065F"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152" w:type="dxa"/>
          </w:tcPr>
          <w:p w14:paraId="3CFC3CC9"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Korisnici sistema</w:t>
            </w:r>
          </w:p>
        </w:tc>
        <w:tc>
          <w:tcPr>
            <w:tcW w:w="1516" w:type="dxa"/>
          </w:tcPr>
          <w:p w14:paraId="33B4AF6E"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Korisnici sistema</w:t>
            </w:r>
          </w:p>
        </w:tc>
      </w:tr>
      <w:tr w:rsidR="004669D8" w:rsidRPr="00681BE3" w14:paraId="2FFC6F92" w14:textId="77777777" w:rsidTr="001C5F40">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5D933CE1" w14:textId="77777777" w:rsidR="004669D8" w:rsidRPr="00681BE3" w:rsidRDefault="004669D8" w:rsidP="004669D8">
            <w:pPr>
              <w:rPr>
                <w:b w:val="0"/>
                <w:sz w:val="18"/>
                <w:szCs w:val="18"/>
              </w:rPr>
            </w:pPr>
            <w:r w:rsidRPr="00681BE3">
              <w:rPr>
                <w:b w:val="0"/>
                <w:sz w:val="18"/>
                <w:szCs w:val="18"/>
              </w:rPr>
              <w:t>Korištenje</w:t>
            </w:r>
          </w:p>
        </w:tc>
        <w:tc>
          <w:tcPr>
            <w:tcW w:w="2126" w:type="dxa"/>
          </w:tcPr>
          <w:p w14:paraId="749359E7"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Praćenje stanja usjeva</w:t>
            </w:r>
          </w:p>
        </w:tc>
        <w:tc>
          <w:tcPr>
            <w:tcW w:w="1562" w:type="dxa"/>
          </w:tcPr>
          <w:p w14:paraId="53ECEEC6"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Na lokaciji projekta</w:t>
            </w:r>
          </w:p>
        </w:tc>
        <w:tc>
          <w:tcPr>
            <w:tcW w:w="1557" w:type="dxa"/>
          </w:tcPr>
          <w:p w14:paraId="43910582"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Vizualni nadzor</w:t>
            </w:r>
          </w:p>
        </w:tc>
        <w:tc>
          <w:tcPr>
            <w:tcW w:w="1497" w:type="dxa"/>
          </w:tcPr>
          <w:p w14:paraId="2D8D356D"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Kontinuirano</w:t>
            </w:r>
          </w:p>
        </w:tc>
        <w:tc>
          <w:tcPr>
            <w:tcW w:w="1663" w:type="dxa"/>
          </w:tcPr>
          <w:p w14:paraId="1D477157"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p>
        </w:tc>
        <w:tc>
          <w:tcPr>
            <w:tcW w:w="1234" w:type="dxa"/>
          </w:tcPr>
          <w:p w14:paraId="58D3C8CE"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p>
        </w:tc>
        <w:tc>
          <w:tcPr>
            <w:tcW w:w="1586" w:type="dxa"/>
          </w:tcPr>
          <w:p w14:paraId="4FCB7B80"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p>
        </w:tc>
        <w:tc>
          <w:tcPr>
            <w:tcW w:w="1152" w:type="dxa"/>
          </w:tcPr>
          <w:p w14:paraId="4C4DB038"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Korisnici sistema</w:t>
            </w:r>
          </w:p>
        </w:tc>
        <w:tc>
          <w:tcPr>
            <w:tcW w:w="1516" w:type="dxa"/>
          </w:tcPr>
          <w:p w14:paraId="5B6E4290"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Korisnici sistema</w:t>
            </w:r>
          </w:p>
        </w:tc>
      </w:tr>
      <w:tr w:rsidR="004669D8" w:rsidRPr="00681BE3" w14:paraId="3BA6F23D" w14:textId="77777777" w:rsidTr="001C5F4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251050A" w14:textId="77777777" w:rsidR="004669D8" w:rsidRPr="00681BE3" w:rsidRDefault="004669D8" w:rsidP="004669D8">
            <w:pPr>
              <w:rPr>
                <w:b w:val="0"/>
                <w:sz w:val="18"/>
                <w:szCs w:val="18"/>
              </w:rPr>
            </w:pPr>
            <w:r w:rsidRPr="00681BE3">
              <w:rPr>
                <w:b w:val="0"/>
                <w:sz w:val="18"/>
                <w:szCs w:val="18"/>
              </w:rPr>
              <w:t>Korištenje</w:t>
            </w:r>
          </w:p>
        </w:tc>
        <w:tc>
          <w:tcPr>
            <w:tcW w:w="2126" w:type="dxa"/>
          </w:tcPr>
          <w:p w14:paraId="793B11AB"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Pojava korovskih biljaka i štetočina</w:t>
            </w:r>
          </w:p>
        </w:tc>
        <w:tc>
          <w:tcPr>
            <w:tcW w:w="1562" w:type="dxa"/>
          </w:tcPr>
          <w:p w14:paraId="6A21C070"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Na lokaciji projekta</w:t>
            </w:r>
          </w:p>
        </w:tc>
        <w:tc>
          <w:tcPr>
            <w:tcW w:w="1557" w:type="dxa"/>
          </w:tcPr>
          <w:p w14:paraId="2BE06813"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Vizualna identifikacija i prebrojavanje jedinki</w:t>
            </w:r>
          </w:p>
        </w:tc>
        <w:tc>
          <w:tcPr>
            <w:tcW w:w="1497" w:type="dxa"/>
          </w:tcPr>
          <w:p w14:paraId="5B055D25"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 xml:space="preserve">Dnevno </w:t>
            </w:r>
          </w:p>
        </w:tc>
        <w:tc>
          <w:tcPr>
            <w:tcW w:w="1663" w:type="dxa"/>
          </w:tcPr>
          <w:p w14:paraId="77D32FC7"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Radi utvrđivanja potrebe za primjenom fitofarmaceutskih sredstava</w:t>
            </w:r>
          </w:p>
        </w:tc>
        <w:tc>
          <w:tcPr>
            <w:tcW w:w="1234" w:type="dxa"/>
          </w:tcPr>
          <w:p w14:paraId="7BDCCF3D"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586" w:type="dxa"/>
          </w:tcPr>
          <w:p w14:paraId="6107515E"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152" w:type="dxa"/>
          </w:tcPr>
          <w:p w14:paraId="70C966E0"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Korisnici sistema</w:t>
            </w:r>
          </w:p>
        </w:tc>
        <w:tc>
          <w:tcPr>
            <w:tcW w:w="1516" w:type="dxa"/>
          </w:tcPr>
          <w:p w14:paraId="797C9682"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Korisnici sistema</w:t>
            </w:r>
          </w:p>
        </w:tc>
      </w:tr>
      <w:tr w:rsidR="004669D8" w:rsidRPr="00681BE3" w14:paraId="2A2204CD" w14:textId="77777777" w:rsidTr="001C5F40">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0EA7CF20" w14:textId="77777777" w:rsidR="004669D8" w:rsidRPr="00681BE3" w:rsidRDefault="004669D8" w:rsidP="004669D8">
            <w:pPr>
              <w:rPr>
                <w:b w:val="0"/>
                <w:sz w:val="18"/>
                <w:szCs w:val="18"/>
              </w:rPr>
            </w:pPr>
            <w:r w:rsidRPr="00681BE3">
              <w:rPr>
                <w:b w:val="0"/>
                <w:sz w:val="18"/>
                <w:szCs w:val="18"/>
              </w:rPr>
              <w:t>Korištenje</w:t>
            </w:r>
          </w:p>
        </w:tc>
        <w:tc>
          <w:tcPr>
            <w:tcW w:w="2126" w:type="dxa"/>
          </w:tcPr>
          <w:p w14:paraId="56C1C49B"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 xml:space="preserve">Smrtnost pčela </w:t>
            </w:r>
          </w:p>
        </w:tc>
        <w:tc>
          <w:tcPr>
            <w:tcW w:w="1562" w:type="dxa"/>
          </w:tcPr>
          <w:p w14:paraId="62A0612C"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Kod uzgajivača pčela u okruženju</w:t>
            </w:r>
          </w:p>
        </w:tc>
        <w:tc>
          <w:tcPr>
            <w:tcW w:w="1557" w:type="dxa"/>
          </w:tcPr>
          <w:p w14:paraId="3DBCC048"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Prebrojavanje jedinki</w:t>
            </w:r>
          </w:p>
        </w:tc>
        <w:tc>
          <w:tcPr>
            <w:tcW w:w="1497" w:type="dxa"/>
          </w:tcPr>
          <w:p w14:paraId="0D296832"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Po potrebi</w:t>
            </w:r>
          </w:p>
        </w:tc>
        <w:tc>
          <w:tcPr>
            <w:tcW w:w="1663" w:type="dxa"/>
          </w:tcPr>
          <w:p w14:paraId="088EF812"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Radi utvrđivanja uticaja nepravilne primjene fitofarmaceutskih sredstava</w:t>
            </w:r>
          </w:p>
        </w:tc>
        <w:tc>
          <w:tcPr>
            <w:tcW w:w="1234" w:type="dxa"/>
          </w:tcPr>
          <w:p w14:paraId="6FCF7CF7"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w:t>
            </w:r>
          </w:p>
        </w:tc>
        <w:tc>
          <w:tcPr>
            <w:tcW w:w="1586" w:type="dxa"/>
          </w:tcPr>
          <w:p w14:paraId="05F9F2F0"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w:t>
            </w:r>
          </w:p>
        </w:tc>
        <w:tc>
          <w:tcPr>
            <w:tcW w:w="1152" w:type="dxa"/>
          </w:tcPr>
          <w:p w14:paraId="60E9A78B"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Korisnici sistema</w:t>
            </w:r>
          </w:p>
        </w:tc>
        <w:tc>
          <w:tcPr>
            <w:tcW w:w="1516" w:type="dxa"/>
          </w:tcPr>
          <w:p w14:paraId="7ECD6ED6" w14:textId="77777777" w:rsidR="004669D8" w:rsidRPr="00681BE3" w:rsidRDefault="004669D8" w:rsidP="004669D8">
            <w:pPr>
              <w:cnfStyle w:val="000000000000" w:firstRow="0" w:lastRow="0" w:firstColumn="0" w:lastColumn="0" w:oddVBand="0" w:evenVBand="0" w:oddHBand="0" w:evenHBand="0" w:firstRowFirstColumn="0" w:firstRowLastColumn="0" w:lastRowFirstColumn="0" w:lastRowLastColumn="0"/>
              <w:rPr>
                <w:sz w:val="18"/>
                <w:szCs w:val="18"/>
              </w:rPr>
            </w:pPr>
            <w:r w:rsidRPr="00681BE3">
              <w:rPr>
                <w:sz w:val="18"/>
                <w:szCs w:val="18"/>
              </w:rPr>
              <w:t>Korisnici sistema</w:t>
            </w:r>
          </w:p>
        </w:tc>
      </w:tr>
      <w:tr w:rsidR="004669D8" w:rsidRPr="00681BE3" w14:paraId="5CE7ACAC" w14:textId="77777777" w:rsidTr="001C5F40">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61EE617" w14:textId="77777777" w:rsidR="004669D8" w:rsidRPr="00681BE3" w:rsidRDefault="004669D8" w:rsidP="004669D8">
            <w:pPr>
              <w:rPr>
                <w:b w:val="0"/>
                <w:sz w:val="18"/>
                <w:szCs w:val="18"/>
              </w:rPr>
            </w:pPr>
            <w:r w:rsidRPr="00681BE3">
              <w:rPr>
                <w:b w:val="0"/>
                <w:sz w:val="18"/>
                <w:szCs w:val="18"/>
              </w:rPr>
              <w:t>Korištenje</w:t>
            </w:r>
          </w:p>
        </w:tc>
        <w:tc>
          <w:tcPr>
            <w:tcW w:w="2126" w:type="dxa"/>
          </w:tcPr>
          <w:p w14:paraId="1A6DF459"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Pojava bolesti koje se dovode u vezu sa nepravilnim rukovanje fitofarmaceutskim sredstvima</w:t>
            </w:r>
          </w:p>
        </w:tc>
        <w:tc>
          <w:tcPr>
            <w:tcW w:w="1562" w:type="dxa"/>
          </w:tcPr>
          <w:p w14:paraId="0743B4B4"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Na lokaciji projekta</w:t>
            </w:r>
          </w:p>
        </w:tc>
        <w:tc>
          <w:tcPr>
            <w:tcW w:w="1557" w:type="dxa"/>
          </w:tcPr>
          <w:p w14:paraId="4B7823F9"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681BE3">
              <w:rPr>
                <w:sz w:val="18"/>
                <w:szCs w:val="18"/>
              </w:rPr>
              <w:t xml:space="preserve">Preko ankete o pojavi bolesti u okviru radionica za obuku poljoprivrednika o dobrim poljoprivrednim praksama koje uključuju korištenje agrokemijskih sredstava </w:t>
            </w:r>
          </w:p>
        </w:tc>
        <w:tc>
          <w:tcPr>
            <w:tcW w:w="1497" w:type="dxa"/>
          </w:tcPr>
          <w:p w14:paraId="5B08E557"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Godišnje</w:t>
            </w:r>
          </w:p>
        </w:tc>
        <w:tc>
          <w:tcPr>
            <w:tcW w:w="1663" w:type="dxa"/>
          </w:tcPr>
          <w:p w14:paraId="7F532B4B"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Radi utvrđivanja uticaja nepravilne primjene fitofarmaceutskih sredstava na zdravlje ljudi</w:t>
            </w:r>
          </w:p>
        </w:tc>
        <w:tc>
          <w:tcPr>
            <w:tcW w:w="1234" w:type="dxa"/>
          </w:tcPr>
          <w:p w14:paraId="34B0E3A4"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586" w:type="dxa"/>
          </w:tcPr>
          <w:p w14:paraId="0119ED1D"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w:t>
            </w:r>
          </w:p>
        </w:tc>
        <w:tc>
          <w:tcPr>
            <w:tcW w:w="1152" w:type="dxa"/>
          </w:tcPr>
          <w:p w14:paraId="5AAA1F8A"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Korisnici sistema</w:t>
            </w:r>
          </w:p>
        </w:tc>
        <w:tc>
          <w:tcPr>
            <w:tcW w:w="1516" w:type="dxa"/>
          </w:tcPr>
          <w:p w14:paraId="4B88DF34" w14:textId="77777777" w:rsidR="004669D8" w:rsidRPr="00681BE3" w:rsidRDefault="004669D8" w:rsidP="004669D8">
            <w:pPr>
              <w:cnfStyle w:val="000000100000" w:firstRow="0" w:lastRow="0" w:firstColumn="0" w:lastColumn="0" w:oddVBand="0" w:evenVBand="0" w:oddHBand="1" w:evenHBand="0" w:firstRowFirstColumn="0" w:firstRowLastColumn="0" w:lastRowFirstColumn="0" w:lastRowLastColumn="0"/>
              <w:rPr>
                <w:sz w:val="18"/>
                <w:szCs w:val="18"/>
              </w:rPr>
            </w:pPr>
            <w:r w:rsidRPr="00681BE3">
              <w:rPr>
                <w:sz w:val="18"/>
                <w:szCs w:val="18"/>
              </w:rPr>
              <w:t>Korisnici sistema</w:t>
            </w:r>
          </w:p>
        </w:tc>
      </w:tr>
      <w:bookmarkEnd w:id="190"/>
    </w:tbl>
    <w:p w14:paraId="3ED83A12" w14:textId="77777777" w:rsidR="00095EB6" w:rsidRPr="00681BE3" w:rsidRDefault="00095EB6" w:rsidP="00080EE1">
      <w:pPr>
        <w:sectPr w:rsidR="00095EB6" w:rsidRPr="00681BE3" w:rsidSect="006D3B03">
          <w:pgSz w:w="16840" w:h="11900" w:orient="landscape"/>
          <w:pgMar w:top="1440" w:right="1440" w:bottom="1440" w:left="1440" w:header="708" w:footer="283" w:gutter="0"/>
          <w:cols w:space="708"/>
          <w:docGrid w:linePitch="360"/>
        </w:sectPr>
      </w:pPr>
    </w:p>
    <w:p w14:paraId="08389A7C" w14:textId="77777777" w:rsidR="00B257B9" w:rsidRPr="00681BE3" w:rsidRDefault="00481FE3" w:rsidP="00204F54">
      <w:pPr>
        <w:pStyle w:val="Heading1"/>
      </w:pPr>
      <w:bookmarkStart w:id="191" w:name="_Toc75247810"/>
      <w:bookmarkStart w:id="192" w:name="_Toc184719088"/>
      <w:r w:rsidRPr="00681BE3">
        <w:lastRenderedPageBreak/>
        <w:t>JAVNA RASPRAVA</w:t>
      </w:r>
      <w:bookmarkEnd w:id="191"/>
    </w:p>
    <w:p w14:paraId="4070911E" w14:textId="6858F0E3" w:rsidR="000D0FA7" w:rsidRPr="00681BE3" w:rsidRDefault="000D0FA7" w:rsidP="00A45105">
      <w:pPr>
        <w:spacing w:before="120" w:after="120"/>
      </w:pPr>
      <w:bookmarkStart w:id="193" w:name="_Hlk74858766"/>
      <w:r w:rsidRPr="00681BE3">
        <w:t>Prvobitni Plan upravljanja okolišem (PUO) pripremljen 2019., javno je objavljen, a javne konsultacije održane u augustu 2019. godine, čiji su detalji navedeni u nastavku. Revidirani PUOD bit će objavljen na web stranicama JIP-a i Grada Bihaća i bit će podložan javnim konsultacijama u skladu sa Smjernicama Svjetske banke o provođenju javnih konzultacija tokom pandemije Covid-19. To znači da će PUOD biti dostavljen svim zainteresiranim stranama, kao i široj javnosti, u digitalnom formatu gdje će primljeni komentari biti registrirani i uvršteni u finalni PUOD.</w:t>
      </w:r>
    </w:p>
    <w:p w14:paraId="19E637AE" w14:textId="1F55FA74" w:rsidR="000D0FA7" w:rsidRPr="00681BE3" w:rsidRDefault="000D0FA7" w:rsidP="000D0FA7">
      <w:pPr>
        <w:pStyle w:val="Heading2"/>
      </w:pPr>
      <w:bookmarkStart w:id="194" w:name="_Toc75247811"/>
      <w:r w:rsidRPr="00681BE3">
        <w:t>Detalji o javnim kosultacijama o prvobitnom PUO</w:t>
      </w:r>
      <w:bookmarkEnd w:id="194"/>
    </w:p>
    <w:bookmarkEnd w:id="193"/>
    <w:p w14:paraId="7E8B47A2" w14:textId="2B0E6A14" w:rsidR="00A45105" w:rsidRPr="00681BE3" w:rsidRDefault="00A45105" w:rsidP="00A45105">
      <w:pPr>
        <w:spacing w:before="120" w:after="120"/>
      </w:pPr>
      <w:r w:rsidRPr="00681BE3">
        <w:t>Prije održavanja javne rasprave, nacrt "PUO za sistem navodnjavanja u podprojektnim područjima Klokot-Papari i Bakšaiš na području Grada Bihaća“ je javno objavljen na web stranici Jedinice za implementaciju projekata (http://portal.piusum.ba). O terminu i mjestu održavanja javne rasprave, javnost je bila obaviještena na web stranici grada Bihaća.</w:t>
      </w:r>
    </w:p>
    <w:p w14:paraId="404801B8" w14:textId="77777777" w:rsidR="00A45105" w:rsidRPr="00681BE3" w:rsidRDefault="00A45105" w:rsidP="00A45105">
      <w:pPr>
        <w:spacing w:before="120" w:after="120"/>
      </w:pPr>
      <w:r w:rsidRPr="00681BE3">
        <w:t xml:space="preserve">Javna rasprava o PUO za sistem navodnjavanja u podprojektnim područjima područjima Klokot-Papari i Bakšaiš na području Grada Bihaća održana je 20.08.2019. u zgradi OŠ Kamenica, s početkom u 10:00 sati. </w:t>
      </w:r>
    </w:p>
    <w:p w14:paraId="2576D107" w14:textId="69CEA0DF" w:rsidR="000D0FA7" w:rsidRPr="00681BE3" w:rsidRDefault="00A45105" w:rsidP="000D0FA7">
      <w:pPr>
        <w:spacing w:before="120" w:after="120"/>
      </w:pPr>
      <w:r w:rsidRPr="00681BE3">
        <w:t xml:space="preserve">Raspravi je prisustvovao 21 sudionik. </w:t>
      </w:r>
      <w:bookmarkStart w:id="195" w:name="_Hlk74858822"/>
      <w:r w:rsidR="000D0FA7" w:rsidRPr="00681BE3">
        <w:t>Zaspinik sa javne rasprave je dat u Prilogu 4.</w:t>
      </w:r>
      <w:bookmarkEnd w:id="195"/>
    </w:p>
    <w:p w14:paraId="5248D752" w14:textId="40760656" w:rsidR="00E33BEB" w:rsidRPr="00681BE3" w:rsidRDefault="00E33BEB" w:rsidP="00A45105">
      <w:pPr>
        <w:jc w:val="left"/>
      </w:pPr>
    </w:p>
    <w:p w14:paraId="4F795435" w14:textId="77777777" w:rsidR="0014570C" w:rsidRPr="00681BE3" w:rsidRDefault="0014570C">
      <w:pPr>
        <w:jc w:val="left"/>
      </w:pPr>
      <w:r w:rsidRPr="00681BE3">
        <w:br w:type="page"/>
      </w:r>
    </w:p>
    <w:p w14:paraId="7CA052E9" w14:textId="77777777" w:rsidR="0038501A" w:rsidRPr="00681BE3" w:rsidRDefault="0038501A" w:rsidP="00204F54">
      <w:pPr>
        <w:pStyle w:val="Heading1"/>
      </w:pPr>
      <w:bookmarkStart w:id="196" w:name="_Toc75247812"/>
      <w:r w:rsidRPr="00681BE3">
        <w:lastRenderedPageBreak/>
        <w:t>ANALIZA POTREBA ZA JAČANJEM KAPACITETA I OBUKOM</w:t>
      </w:r>
      <w:bookmarkEnd w:id="192"/>
      <w:bookmarkEnd w:id="196"/>
    </w:p>
    <w:p w14:paraId="2D99B6CC" w14:textId="77777777" w:rsidR="008D0407" w:rsidRPr="00681BE3" w:rsidRDefault="008D0407" w:rsidP="008D0407">
      <w:pPr>
        <w:pStyle w:val="Heading2"/>
      </w:pPr>
      <w:bookmarkStart w:id="197" w:name="_Toc515833226"/>
      <w:bookmarkStart w:id="198" w:name="_Toc75247813"/>
      <w:r w:rsidRPr="00681BE3">
        <w:t>Potrebe za obukom</w:t>
      </w:r>
      <w:bookmarkEnd w:id="197"/>
      <w:bookmarkEnd w:id="198"/>
    </w:p>
    <w:p w14:paraId="7D067737" w14:textId="117CE3E3" w:rsidR="008D0407" w:rsidRPr="00681BE3" w:rsidRDefault="008D0407" w:rsidP="008D0407">
      <w:pPr>
        <w:spacing w:before="120" w:after="120"/>
      </w:pPr>
      <w:r w:rsidRPr="00681BE3">
        <w:t xml:space="preserve">Za implementaciju Plana upravljanja okolišem </w:t>
      </w:r>
      <w:r w:rsidR="000D0FA7" w:rsidRPr="00681BE3">
        <w:t xml:space="preserve">i društvom </w:t>
      </w:r>
      <w:r w:rsidRPr="00681BE3">
        <w:t>zaduženi su</w:t>
      </w:r>
    </w:p>
    <w:p w14:paraId="7C186147" w14:textId="19A6DC06" w:rsidR="008D0407" w:rsidRPr="00681BE3" w:rsidRDefault="008D0407" w:rsidP="007C5460">
      <w:pPr>
        <w:pStyle w:val="ListParagraph"/>
        <w:numPr>
          <w:ilvl w:val="0"/>
          <w:numId w:val="21"/>
        </w:numPr>
        <w:spacing w:before="120" w:after="120"/>
      </w:pPr>
      <w:r w:rsidRPr="00681BE3">
        <w:t xml:space="preserve">u fazi planiranja i pripreme: </w:t>
      </w:r>
      <w:r w:rsidR="000D0FA7" w:rsidRPr="00681BE3">
        <w:t>JIP</w:t>
      </w:r>
      <w:r w:rsidRPr="00681BE3">
        <w:t xml:space="preserve"> i projektant,</w:t>
      </w:r>
    </w:p>
    <w:p w14:paraId="4E58DB00" w14:textId="77777777" w:rsidR="008D0407" w:rsidRPr="00681BE3" w:rsidRDefault="008D0407" w:rsidP="007C5460">
      <w:pPr>
        <w:pStyle w:val="ListParagraph"/>
        <w:numPr>
          <w:ilvl w:val="0"/>
          <w:numId w:val="21"/>
        </w:numPr>
        <w:spacing w:before="120" w:after="120"/>
      </w:pPr>
      <w:r w:rsidRPr="00681BE3">
        <w:t>u fazi izgradnje: izvođač radova i izvođač nadzora,</w:t>
      </w:r>
    </w:p>
    <w:p w14:paraId="41D672BB" w14:textId="77777777" w:rsidR="008D0407" w:rsidRPr="00681BE3" w:rsidRDefault="008D0407" w:rsidP="007C5460">
      <w:pPr>
        <w:pStyle w:val="ListParagraph"/>
        <w:numPr>
          <w:ilvl w:val="0"/>
          <w:numId w:val="21"/>
        </w:numPr>
        <w:spacing w:before="120" w:after="120"/>
      </w:pPr>
      <w:r w:rsidRPr="00681BE3">
        <w:t>u fazi korištenja: korisnici sistema navodnjavanja, vlasnici individualnih parcela koji će najvjerovatnije biti udruženi u Udruženje korisnika voda.</w:t>
      </w:r>
    </w:p>
    <w:p w14:paraId="5AFC40B4" w14:textId="152A01CA" w:rsidR="008D0407" w:rsidRPr="00681BE3" w:rsidRDefault="008D0407" w:rsidP="008D0407">
      <w:pPr>
        <w:spacing w:before="120" w:after="120"/>
      </w:pPr>
      <w:r w:rsidRPr="00681BE3">
        <w:t>Moguće je pretpostaviti da je odgovarajući nivo znanja i potrebnih vještina za projektiranje, izvođenje radova i izvođenje nadzora prisutan kod domaćih aktera te u tom smislu nije potrebno provoditi posebne mjere obrazovanja kadrova za implementaciju Plana upravljanja okolišem</w:t>
      </w:r>
      <w:r w:rsidR="000D0FA7" w:rsidRPr="00681BE3">
        <w:t xml:space="preserve"> i društvom</w:t>
      </w:r>
      <w:r w:rsidRPr="00681BE3">
        <w:t xml:space="preserve"> u fazi planiranja i izgradnje.</w:t>
      </w:r>
    </w:p>
    <w:p w14:paraId="1A4B3241" w14:textId="77777777" w:rsidR="008D0407" w:rsidRPr="00681BE3" w:rsidRDefault="008D0407" w:rsidP="008D0407">
      <w:pPr>
        <w:spacing w:before="120" w:after="120"/>
      </w:pPr>
      <w:r w:rsidRPr="00681BE3">
        <w:t>Sa druge strane, postojeći vlasnici zemljišta, budući korisnici sistema navodnjavanja, imaju osnovna znanja iz uzgoja određenih kultura, koriste tradicionalne agrarne metode a veći broj njih nije prethodno koristio sisteme navodnjavanja</w:t>
      </w:r>
      <w:r w:rsidR="00E1792B" w:rsidRPr="00681BE3">
        <w:t>,</w:t>
      </w:r>
      <w:r w:rsidRPr="00681BE3">
        <w:t xml:space="preserve"> te provodio mjere integralnog upravljanja štetočinama. Iako se pretpostavlja da će u prelaznom periodu korisnici sistema navodnjavanja imati tehničku podršku </w:t>
      </w:r>
      <w:r w:rsidR="00E9616F" w:rsidRPr="00681BE3">
        <w:t>Grada</w:t>
      </w:r>
      <w:r w:rsidRPr="00681BE3">
        <w:t xml:space="preserve"> preko komunaln</w:t>
      </w:r>
      <w:r w:rsidR="00E1792B" w:rsidRPr="00681BE3">
        <w:t>og</w:t>
      </w:r>
      <w:r w:rsidRPr="00681BE3">
        <w:t xml:space="preserve"> preduzeća u upravljanju i održavanju glavnog sistema do hidranata, te tehničku pomoć stručnjaka iz poljoprivrede za korištenje sistema navodnjavanja u svrhu postizanja maksimalnih prinosa, očekuje se da će u dogledno vrijeme potpuno upravljanje preći u ruke Udruženja korisnika voda. Pretpostavlja se da će formirana Udruženja korisnika voda imati odgovornu osobu ili više njih za upravljanje i održavanje glavnog sistema do hidranata, a da će svaki korisnik biti zadužen za dio sistema od hidranta do vlastite parcele. </w:t>
      </w:r>
    </w:p>
    <w:p w14:paraId="51D39A90" w14:textId="77777777" w:rsidR="008D0407" w:rsidRPr="00681BE3" w:rsidRDefault="008D0407" w:rsidP="008D0407">
      <w:pPr>
        <w:spacing w:before="120" w:after="120"/>
      </w:pPr>
      <w:r w:rsidRPr="00681BE3">
        <w:t>Stoga je fokus programa obuke potrebno usmjeriti na buduće upravljače i korisnike sistema navodnjavanja.</w:t>
      </w:r>
    </w:p>
    <w:p w14:paraId="3DDD73EF" w14:textId="77777777" w:rsidR="008D0407" w:rsidRPr="00681BE3" w:rsidRDefault="008D0407" w:rsidP="008D0407">
      <w:pPr>
        <w:spacing w:before="120" w:after="120"/>
      </w:pPr>
      <w:r w:rsidRPr="00681BE3">
        <w:t xml:space="preserve">Kada je riječ o budućim upravljačima, njih je potrebno obučiti za održivo upravljanje sistemom navodnjavanja. Jezgra znanja o održivom upravljanju sistema navodnjavanja se nalazi među stručnjacima iz oblasti hidrotehnike i/ili mašinstva koji su specijalizirani za održavanje pumpnih sistema i cjevovoda zaposleni u visokoobrazovnim institucijama ili odgovarajućim institucijama i konsultantskim kućama. </w:t>
      </w:r>
    </w:p>
    <w:p w14:paraId="73B567B2" w14:textId="77777777" w:rsidR="008D0407" w:rsidRPr="00681BE3" w:rsidRDefault="008D0407" w:rsidP="008D0407">
      <w:pPr>
        <w:spacing w:before="120" w:after="120"/>
      </w:pPr>
      <w:r w:rsidRPr="00681BE3">
        <w:t xml:space="preserve">Kada je riječ o budućim korisnicima sistema navodnjavanja, njih je potrebno obučiti za: </w:t>
      </w:r>
    </w:p>
    <w:p w14:paraId="115809A2" w14:textId="77777777" w:rsidR="008D0407" w:rsidRPr="00681BE3" w:rsidRDefault="008D0407" w:rsidP="00602252">
      <w:pPr>
        <w:pStyle w:val="ListParagraph"/>
        <w:numPr>
          <w:ilvl w:val="0"/>
          <w:numId w:val="22"/>
        </w:numPr>
        <w:spacing w:before="40" w:after="40"/>
        <w:ind w:left="714" w:hanging="357"/>
        <w:contextualSpacing w:val="0"/>
      </w:pPr>
      <w:r w:rsidRPr="00681BE3">
        <w:t>izbor opreme za navodnjavanje,</w:t>
      </w:r>
    </w:p>
    <w:p w14:paraId="797649F7" w14:textId="77777777" w:rsidR="008D0407" w:rsidRPr="00681BE3" w:rsidRDefault="008D0407" w:rsidP="00602252">
      <w:pPr>
        <w:pStyle w:val="ListParagraph"/>
        <w:numPr>
          <w:ilvl w:val="0"/>
          <w:numId w:val="22"/>
        </w:numPr>
        <w:spacing w:before="40" w:after="40"/>
        <w:ind w:left="714" w:hanging="357"/>
        <w:contextualSpacing w:val="0"/>
      </w:pPr>
      <w:r w:rsidRPr="00681BE3">
        <w:t>elemente doziranja vode,</w:t>
      </w:r>
    </w:p>
    <w:p w14:paraId="4A0078D3" w14:textId="77777777" w:rsidR="008D0407" w:rsidRPr="00681BE3" w:rsidRDefault="008D0407" w:rsidP="00602252">
      <w:pPr>
        <w:pStyle w:val="ListParagraph"/>
        <w:numPr>
          <w:ilvl w:val="0"/>
          <w:numId w:val="22"/>
        </w:numPr>
        <w:spacing w:before="40" w:after="40"/>
        <w:ind w:left="714" w:hanging="357"/>
        <w:contextualSpacing w:val="0"/>
      </w:pPr>
      <w:r w:rsidRPr="00681BE3">
        <w:t>održivo korištenje sistema navodnjavanja kako bi se ostvarili maksimalni efekti,</w:t>
      </w:r>
    </w:p>
    <w:p w14:paraId="0F28064E" w14:textId="77777777" w:rsidR="008D0407" w:rsidRPr="00681BE3" w:rsidRDefault="008D0407" w:rsidP="00602252">
      <w:pPr>
        <w:pStyle w:val="ListParagraph"/>
        <w:numPr>
          <w:ilvl w:val="0"/>
          <w:numId w:val="22"/>
        </w:numPr>
        <w:spacing w:before="40" w:after="40"/>
        <w:ind w:left="714" w:hanging="357"/>
        <w:contextualSpacing w:val="0"/>
      </w:pPr>
      <w:r w:rsidRPr="00681BE3">
        <w:t>korištenje dobrih poljoprivrednih praksi između ostalih onih koje se odnose na korištenje metoda integralnog suzbijanja štetočina i prihranjivanje zemljišta prirodnim i mineralnim đubrivima.</w:t>
      </w:r>
    </w:p>
    <w:p w14:paraId="0D869509" w14:textId="77777777" w:rsidR="008D0407" w:rsidRPr="00681BE3" w:rsidRDefault="008D0407" w:rsidP="008D0407">
      <w:pPr>
        <w:spacing w:before="120" w:after="120"/>
      </w:pPr>
      <w:r w:rsidRPr="00681BE3">
        <w:t xml:space="preserve">U pogledu prve tri tačke u okviru Projekta biti će pripremljen Priručnik/Smjernice za rad i održavanje sistema, koji će pomoći klijentu, korisnicima i </w:t>
      </w:r>
      <w:r w:rsidR="00BD2B1D" w:rsidRPr="00681BE3">
        <w:t>općin</w:t>
      </w:r>
      <w:r w:rsidRPr="00681BE3">
        <w:t>skom</w:t>
      </w:r>
      <w:r w:rsidR="00E9616F" w:rsidRPr="00681BE3">
        <w:t>/gradskom</w:t>
      </w:r>
      <w:r w:rsidRPr="00681BE3">
        <w:t xml:space="preserve"> odjelu u njihovom budućem radu na upravljanju i održavanju sistema.</w:t>
      </w:r>
    </w:p>
    <w:p w14:paraId="7F1044AB" w14:textId="77777777" w:rsidR="008D0407" w:rsidRPr="00681BE3" w:rsidRDefault="008D0407" w:rsidP="008D0407">
      <w:pPr>
        <w:spacing w:before="120" w:after="120"/>
      </w:pPr>
      <w:r w:rsidRPr="00681BE3">
        <w:t xml:space="preserve">Preporučuje se održavanje jednog seminara na lokalitetu podprojekta za poljoprivredna dobra, </w:t>
      </w:r>
      <w:r w:rsidR="00E9616F" w:rsidRPr="00681BE3">
        <w:t>gradske</w:t>
      </w:r>
      <w:r w:rsidRPr="00681BE3">
        <w:t xml:space="preserve">/kantonalne organe, predstavnike Udruženja korisnika voda, te ostalo zainteresirano lokalno stanovništvo na kojem bi se prezentirao Priručnik/Smjernice za rad i održavanje sistema. </w:t>
      </w:r>
    </w:p>
    <w:p w14:paraId="2E27627C" w14:textId="77777777" w:rsidR="008D0407" w:rsidRPr="00681BE3" w:rsidRDefault="008D0407" w:rsidP="008D0407">
      <w:pPr>
        <w:spacing w:before="120" w:after="120"/>
      </w:pPr>
      <w:r w:rsidRPr="00681BE3">
        <w:lastRenderedPageBreak/>
        <w:t>Što se tiče preostale tačke 4 Korištenje dobrih poljoprivrednih praksi jezgra znanja o upravljanja zemljištem i primjeni fitofarmaceutskih sredstava se nalazi na poljoprivrednim fakultetima i njihovim institutima. Temeljem zakona relevantnih za poljoprivredu i primjenu fitofarmaceutskih sredstava poljoprivredni proizvođači moraju proći odgovarajuće programe obuke čiji kontinuitet trebaju da osiguraju fakulteti i njihovi instituti. Programom obuke je neophodno obuhvatiti sve članove Udruženja korisnika voda, kao i ostalo zainteresirano stanovništvo. Programom obuke bi trebalo obuhvatiti pitanja kao što su:</w:t>
      </w:r>
    </w:p>
    <w:p w14:paraId="37FA0D62" w14:textId="77777777" w:rsidR="008D0407" w:rsidRPr="00681BE3" w:rsidRDefault="008D0407" w:rsidP="007C5460">
      <w:pPr>
        <w:pStyle w:val="ListParagraph"/>
        <w:numPr>
          <w:ilvl w:val="0"/>
          <w:numId w:val="21"/>
        </w:numPr>
        <w:spacing w:before="120" w:after="120"/>
      </w:pPr>
      <w:r w:rsidRPr="00681BE3">
        <w:t>najznačajniji problemi sa kojima se poljoprivrednici suočavaju na terenu;</w:t>
      </w:r>
    </w:p>
    <w:p w14:paraId="0EE03661" w14:textId="77777777" w:rsidR="008D0407" w:rsidRPr="00681BE3" w:rsidRDefault="008D0407" w:rsidP="007C5460">
      <w:pPr>
        <w:pStyle w:val="ListParagraph"/>
        <w:numPr>
          <w:ilvl w:val="0"/>
          <w:numId w:val="21"/>
        </w:numPr>
        <w:spacing w:before="120" w:after="120"/>
      </w:pPr>
      <w:r w:rsidRPr="00681BE3">
        <w:t>načini za prevazilaženje problema;</w:t>
      </w:r>
    </w:p>
    <w:p w14:paraId="4A92EF8B" w14:textId="77777777" w:rsidR="008D0407" w:rsidRPr="00681BE3" w:rsidRDefault="009973D3" w:rsidP="007C5460">
      <w:pPr>
        <w:pStyle w:val="ListParagraph"/>
        <w:numPr>
          <w:ilvl w:val="0"/>
          <w:numId w:val="21"/>
        </w:numPr>
        <w:spacing w:before="120" w:after="120"/>
      </w:pPr>
      <w:r w:rsidRPr="00681BE3">
        <w:t xml:space="preserve">koristi i </w:t>
      </w:r>
      <w:r w:rsidR="006D2653" w:rsidRPr="00681BE3">
        <w:t>uticaj</w:t>
      </w:r>
      <w:r w:rsidR="008D0407" w:rsidRPr="00681BE3">
        <w:t>i vezani za korištenje đubriva i pesticida,</w:t>
      </w:r>
    </w:p>
    <w:p w14:paraId="01FC8C34" w14:textId="77777777" w:rsidR="008D0407" w:rsidRPr="00681BE3" w:rsidRDefault="008D0407" w:rsidP="007C5460">
      <w:pPr>
        <w:pStyle w:val="ListParagraph"/>
        <w:numPr>
          <w:ilvl w:val="0"/>
          <w:numId w:val="21"/>
        </w:numPr>
        <w:spacing w:before="120" w:after="120"/>
      </w:pPr>
      <w:r w:rsidRPr="00681BE3">
        <w:t>korištenje dobrih poljoprivrednih praksi između ostalih onih koje se odnose na korištenje metoda integralnog suzbijanja štetočina i prihranjivanje zemljišta prirodnim i mineralnim đubrivima.</w:t>
      </w:r>
    </w:p>
    <w:p w14:paraId="509B5F29" w14:textId="77777777" w:rsidR="008D0407" w:rsidRPr="00681BE3" w:rsidRDefault="008D0407" w:rsidP="008D0407">
      <w:pPr>
        <w:pStyle w:val="Heading2"/>
      </w:pPr>
      <w:bookmarkStart w:id="199" w:name="_Toc515833227"/>
      <w:bookmarkStart w:id="200" w:name="_Toc75247814"/>
      <w:r w:rsidRPr="00681BE3">
        <w:t>Nabavka opreme</w:t>
      </w:r>
      <w:bookmarkEnd w:id="199"/>
      <w:bookmarkEnd w:id="200"/>
    </w:p>
    <w:p w14:paraId="739E918B" w14:textId="77777777" w:rsidR="008D0407" w:rsidRPr="00681BE3" w:rsidRDefault="008D0407" w:rsidP="008D0407">
      <w:pPr>
        <w:spacing w:before="120" w:after="120"/>
      </w:pPr>
      <w:r w:rsidRPr="00681BE3">
        <w:t xml:space="preserve">Imajući </w:t>
      </w:r>
      <w:r w:rsidR="009973D3" w:rsidRPr="00681BE3">
        <w:t xml:space="preserve">u vidu predloženi monitoring </w:t>
      </w:r>
      <w:r w:rsidR="006D2653" w:rsidRPr="00681BE3">
        <w:t>uticaj</w:t>
      </w:r>
      <w:r w:rsidRPr="00681BE3">
        <w:t>a na okoliš, budući upravljač sistema će trebati</w:t>
      </w:r>
      <w:r w:rsidR="009973D3" w:rsidRPr="00681BE3">
        <w:t xml:space="preserve"> nabaviti opremu za praćenje </w:t>
      </w:r>
      <w:r w:rsidR="006D2653" w:rsidRPr="00681BE3">
        <w:t>uticaj</w:t>
      </w:r>
      <w:r w:rsidRPr="00681BE3">
        <w:t>a te proći program obuke za njeno korištenje. Specifikacija opreme je data u narednoj tabeli.</w:t>
      </w:r>
    </w:p>
    <w:p w14:paraId="254276B0" w14:textId="0C20818B" w:rsidR="008D0407" w:rsidRPr="00681BE3" w:rsidRDefault="008D0407" w:rsidP="008D0407">
      <w:pPr>
        <w:pStyle w:val="Caption"/>
        <w:rPr>
          <w:sz w:val="20"/>
          <w:szCs w:val="20"/>
        </w:rPr>
      </w:pPr>
      <w:bookmarkStart w:id="201" w:name="_Toc187392550"/>
      <w:bookmarkStart w:id="202" w:name="_Toc515363269"/>
      <w:bookmarkStart w:id="203" w:name="_Toc75247921"/>
      <w:r w:rsidRPr="00681BE3">
        <w:rPr>
          <w:sz w:val="20"/>
          <w:szCs w:val="20"/>
        </w:rPr>
        <w:t xml:space="preserve">Tabela </w:t>
      </w:r>
      <w:r w:rsidR="00A308F2" w:rsidRPr="00681BE3">
        <w:rPr>
          <w:sz w:val="20"/>
          <w:szCs w:val="20"/>
        </w:rPr>
        <w:fldChar w:fldCharType="begin"/>
      </w:r>
      <w:r w:rsidRPr="00681BE3">
        <w:rPr>
          <w:sz w:val="20"/>
          <w:szCs w:val="20"/>
        </w:rPr>
        <w:instrText xml:space="preserve"> SEQ Tabela \* ARABIC </w:instrText>
      </w:r>
      <w:r w:rsidR="00A308F2" w:rsidRPr="00681BE3">
        <w:rPr>
          <w:sz w:val="20"/>
          <w:szCs w:val="20"/>
        </w:rPr>
        <w:fldChar w:fldCharType="separate"/>
      </w:r>
      <w:r w:rsidR="00C050CB">
        <w:rPr>
          <w:noProof/>
          <w:sz w:val="20"/>
          <w:szCs w:val="20"/>
        </w:rPr>
        <w:t>24</w:t>
      </w:r>
      <w:r w:rsidR="00A308F2" w:rsidRPr="00681BE3">
        <w:rPr>
          <w:sz w:val="20"/>
          <w:szCs w:val="20"/>
        </w:rPr>
        <w:fldChar w:fldCharType="end"/>
      </w:r>
      <w:r w:rsidRPr="00681BE3">
        <w:rPr>
          <w:sz w:val="20"/>
          <w:szCs w:val="20"/>
        </w:rPr>
        <w:t>. Potrebna oprema</w:t>
      </w:r>
      <w:bookmarkEnd w:id="201"/>
      <w:bookmarkEnd w:id="202"/>
      <w:bookmarkEnd w:id="203"/>
    </w:p>
    <w:tbl>
      <w:tblPr>
        <w:tblW w:w="5000" w:type="pct"/>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4A0" w:firstRow="1" w:lastRow="0" w:firstColumn="1" w:lastColumn="0" w:noHBand="0" w:noVBand="1"/>
      </w:tblPr>
      <w:tblGrid>
        <w:gridCol w:w="3337"/>
        <w:gridCol w:w="2550"/>
        <w:gridCol w:w="3401"/>
      </w:tblGrid>
      <w:tr w:rsidR="001C5F40" w:rsidRPr="00681BE3" w14:paraId="5753A298" w14:textId="77777777" w:rsidTr="001C5F40">
        <w:tc>
          <w:tcPr>
            <w:tcW w:w="1796" w:type="pct"/>
            <w:shd w:val="clear" w:color="auto" w:fill="4F81BD"/>
          </w:tcPr>
          <w:p w14:paraId="01CFF4B7" w14:textId="77777777" w:rsidR="008D0407" w:rsidRPr="00681BE3" w:rsidRDefault="008D0407" w:rsidP="00095EB6">
            <w:pPr>
              <w:autoSpaceDE w:val="0"/>
              <w:autoSpaceDN w:val="0"/>
              <w:adjustRightInd w:val="0"/>
              <w:rPr>
                <w:rFonts w:ascii="Cambria" w:hAnsi="Cambria" w:cs="Arial"/>
                <w:b/>
                <w:color w:val="FFFFFF" w:themeColor="background1"/>
                <w:sz w:val="20"/>
                <w:szCs w:val="20"/>
              </w:rPr>
            </w:pPr>
            <w:r w:rsidRPr="00681BE3">
              <w:rPr>
                <w:rFonts w:ascii="Cambria" w:hAnsi="Cambria" w:cs="Arial"/>
                <w:b/>
                <w:color w:val="FFFFFF" w:themeColor="background1"/>
                <w:sz w:val="20"/>
                <w:szCs w:val="20"/>
              </w:rPr>
              <w:t>Vrsta</w:t>
            </w:r>
          </w:p>
        </w:tc>
        <w:tc>
          <w:tcPr>
            <w:tcW w:w="1373" w:type="pct"/>
            <w:shd w:val="clear" w:color="auto" w:fill="4F81BD"/>
          </w:tcPr>
          <w:p w14:paraId="21EBBB7E" w14:textId="77777777" w:rsidR="008D0407" w:rsidRPr="00681BE3" w:rsidRDefault="008D0407" w:rsidP="00095EB6">
            <w:pPr>
              <w:autoSpaceDE w:val="0"/>
              <w:autoSpaceDN w:val="0"/>
              <w:adjustRightInd w:val="0"/>
              <w:rPr>
                <w:rFonts w:ascii="Cambria" w:hAnsi="Cambria" w:cs="Arial"/>
                <w:b/>
                <w:color w:val="FFFFFF" w:themeColor="background1"/>
                <w:sz w:val="20"/>
                <w:szCs w:val="20"/>
              </w:rPr>
            </w:pPr>
            <w:r w:rsidRPr="00681BE3">
              <w:rPr>
                <w:rFonts w:ascii="Cambria" w:hAnsi="Cambria" w:cs="Arial"/>
                <w:b/>
                <w:color w:val="FFFFFF" w:themeColor="background1"/>
                <w:sz w:val="20"/>
                <w:szCs w:val="20"/>
              </w:rPr>
              <w:t>Količina</w:t>
            </w:r>
          </w:p>
        </w:tc>
        <w:tc>
          <w:tcPr>
            <w:tcW w:w="1831" w:type="pct"/>
            <w:shd w:val="clear" w:color="auto" w:fill="4F81BD"/>
          </w:tcPr>
          <w:p w14:paraId="6B848E4A" w14:textId="77777777" w:rsidR="008D0407" w:rsidRPr="00681BE3" w:rsidRDefault="008D0407" w:rsidP="00095EB6">
            <w:pPr>
              <w:autoSpaceDE w:val="0"/>
              <w:autoSpaceDN w:val="0"/>
              <w:adjustRightInd w:val="0"/>
              <w:rPr>
                <w:rFonts w:ascii="Cambria" w:hAnsi="Cambria" w:cs="Arial"/>
                <w:b/>
                <w:color w:val="FFFFFF" w:themeColor="background1"/>
                <w:sz w:val="20"/>
                <w:szCs w:val="20"/>
              </w:rPr>
            </w:pPr>
            <w:r w:rsidRPr="00681BE3">
              <w:rPr>
                <w:rFonts w:ascii="Cambria" w:hAnsi="Cambria" w:cs="Arial"/>
                <w:b/>
                <w:color w:val="FFFFFF" w:themeColor="background1"/>
                <w:sz w:val="20"/>
                <w:szCs w:val="20"/>
              </w:rPr>
              <w:t>Jedinični troškovi</w:t>
            </w:r>
          </w:p>
        </w:tc>
      </w:tr>
      <w:tr w:rsidR="008D0407" w:rsidRPr="00681BE3" w14:paraId="375F0047" w14:textId="77777777" w:rsidTr="001C5F40">
        <w:trPr>
          <w:trHeight w:val="545"/>
        </w:trPr>
        <w:tc>
          <w:tcPr>
            <w:tcW w:w="1796" w:type="pct"/>
          </w:tcPr>
          <w:p w14:paraId="3E9188D8" w14:textId="77777777" w:rsidR="008D0407" w:rsidRPr="00681BE3" w:rsidRDefault="008D0407" w:rsidP="00095EB6">
            <w:pPr>
              <w:autoSpaceDE w:val="0"/>
              <w:autoSpaceDN w:val="0"/>
              <w:adjustRightInd w:val="0"/>
              <w:rPr>
                <w:rFonts w:ascii="Cambria" w:hAnsi="Cambria" w:cs="Arial"/>
                <w:sz w:val="20"/>
                <w:szCs w:val="20"/>
              </w:rPr>
            </w:pPr>
            <w:r w:rsidRPr="00681BE3">
              <w:rPr>
                <w:rFonts w:ascii="Cambria" w:hAnsi="Cambria" w:cs="Arial"/>
                <w:sz w:val="20"/>
                <w:szCs w:val="20"/>
              </w:rPr>
              <w:t>Vodomjeri za mjerenje količina vode</w:t>
            </w:r>
          </w:p>
        </w:tc>
        <w:tc>
          <w:tcPr>
            <w:tcW w:w="1373" w:type="pct"/>
          </w:tcPr>
          <w:p w14:paraId="703BA853" w14:textId="77777777" w:rsidR="008D0407" w:rsidRPr="00681BE3" w:rsidRDefault="008D0407" w:rsidP="00095EB6">
            <w:pPr>
              <w:autoSpaceDE w:val="0"/>
              <w:autoSpaceDN w:val="0"/>
              <w:adjustRightInd w:val="0"/>
              <w:rPr>
                <w:rFonts w:ascii="Cambria" w:hAnsi="Cambria" w:cs="Arial"/>
                <w:sz w:val="20"/>
                <w:szCs w:val="20"/>
              </w:rPr>
            </w:pPr>
            <w:r w:rsidRPr="00681BE3">
              <w:rPr>
                <w:rFonts w:ascii="Cambria" w:hAnsi="Cambria" w:cs="Arial"/>
                <w:sz w:val="20"/>
                <w:szCs w:val="20"/>
              </w:rPr>
              <w:t>1 po individualnom korisniku</w:t>
            </w:r>
          </w:p>
        </w:tc>
        <w:tc>
          <w:tcPr>
            <w:tcW w:w="1831" w:type="pct"/>
          </w:tcPr>
          <w:p w14:paraId="3BB55A89" w14:textId="77777777" w:rsidR="008D0407" w:rsidRPr="00681BE3" w:rsidRDefault="008D0407" w:rsidP="00095EB6">
            <w:pPr>
              <w:autoSpaceDE w:val="0"/>
              <w:autoSpaceDN w:val="0"/>
              <w:adjustRightInd w:val="0"/>
              <w:rPr>
                <w:rFonts w:ascii="Cambria" w:hAnsi="Cambria" w:cs="Arial"/>
                <w:sz w:val="20"/>
                <w:szCs w:val="20"/>
              </w:rPr>
            </w:pPr>
            <w:r w:rsidRPr="00681BE3">
              <w:rPr>
                <w:rFonts w:ascii="Cambria" w:hAnsi="Cambria" w:cs="Arial"/>
                <w:sz w:val="20"/>
                <w:szCs w:val="20"/>
              </w:rPr>
              <w:t>200 KM</w:t>
            </w:r>
          </w:p>
        </w:tc>
      </w:tr>
      <w:tr w:rsidR="008D0407" w:rsidRPr="00681BE3" w14:paraId="493E07DB" w14:textId="77777777" w:rsidTr="001C5F40">
        <w:trPr>
          <w:trHeight w:val="545"/>
        </w:trPr>
        <w:tc>
          <w:tcPr>
            <w:tcW w:w="1796" w:type="pct"/>
          </w:tcPr>
          <w:p w14:paraId="529A7AB5" w14:textId="77777777" w:rsidR="008D0407" w:rsidRPr="00681BE3" w:rsidRDefault="008D0407" w:rsidP="00095EB6">
            <w:pPr>
              <w:autoSpaceDE w:val="0"/>
              <w:autoSpaceDN w:val="0"/>
              <w:adjustRightInd w:val="0"/>
              <w:rPr>
                <w:rFonts w:ascii="Cambria" w:hAnsi="Cambria" w:cs="Arial"/>
                <w:sz w:val="20"/>
                <w:szCs w:val="20"/>
              </w:rPr>
            </w:pPr>
            <w:r w:rsidRPr="00681BE3">
              <w:rPr>
                <w:rFonts w:ascii="Cambria" w:hAnsi="Cambria" w:cs="Arial"/>
                <w:sz w:val="20"/>
                <w:szCs w:val="20"/>
              </w:rPr>
              <w:t>Anemometar za mjerenje brzine i pravca vjetra</w:t>
            </w:r>
          </w:p>
        </w:tc>
        <w:tc>
          <w:tcPr>
            <w:tcW w:w="1373" w:type="pct"/>
          </w:tcPr>
          <w:p w14:paraId="0B626692" w14:textId="77777777" w:rsidR="008D0407" w:rsidRPr="00681BE3" w:rsidRDefault="008D0407" w:rsidP="00095EB6">
            <w:pPr>
              <w:autoSpaceDE w:val="0"/>
              <w:autoSpaceDN w:val="0"/>
              <w:adjustRightInd w:val="0"/>
              <w:rPr>
                <w:rFonts w:ascii="Cambria" w:hAnsi="Cambria" w:cs="Arial"/>
                <w:sz w:val="20"/>
                <w:szCs w:val="20"/>
              </w:rPr>
            </w:pPr>
            <w:r w:rsidRPr="00681BE3">
              <w:rPr>
                <w:rFonts w:ascii="Cambria" w:hAnsi="Cambria" w:cs="Arial"/>
                <w:sz w:val="20"/>
                <w:szCs w:val="20"/>
              </w:rPr>
              <w:t xml:space="preserve">minimalno 1 </w:t>
            </w:r>
          </w:p>
        </w:tc>
        <w:tc>
          <w:tcPr>
            <w:tcW w:w="1831" w:type="pct"/>
          </w:tcPr>
          <w:p w14:paraId="5905A955" w14:textId="77777777" w:rsidR="008D0407" w:rsidRPr="00681BE3" w:rsidRDefault="008D0407" w:rsidP="00095EB6">
            <w:pPr>
              <w:autoSpaceDE w:val="0"/>
              <w:autoSpaceDN w:val="0"/>
              <w:adjustRightInd w:val="0"/>
              <w:rPr>
                <w:rFonts w:ascii="Cambria" w:hAnsi="Cambria" w:cs="Arial"/>
                <w:sz w:val="20"/>
                <w:szCs w:val="20"/>
              </w:rPr>
            </w:pPr>
            <w:r w:rsidRPr="00681BE3">
              <w:rPr>
                <w:rFonts w:ascii="Cambria" w:hAnsi="Cambria" w:cs="Arial"/>
                <w:sz w:val="20"/>
                <w:szCs w:val="20"/>
              </w:rPr>
              <w:t>150 KM</w:t>
            </w:r>
          </w:p>
        </w:tc>
      </w:tr>
      <w:tr w:rsidR="008D0407" w:rsidRPr="00681BE3" w14:paraId="21010191" w14:textId="77777777" w:rsidTr="001C5F40">
        <w:trPr>
          <w:trHeight w:val="545"/>
        </w:trPr>
        <w:tc>
          <w:tcPr>
            <w:tcW w:w="1796" w:type="pct"/>
          </w:tcPr>
          <w:p w14:paraId="6BC03E90" w14:textId="77777777" w:rsidR="008D0407" w:rsidRPr="00681BE3" w:rsidRDefault="008D0407" w:rsidP="00095EB6">
            <w:pPr>
              <w:autoSpaceDE w:val="0"/>
              <w:autoSpaceDN w:val="0"/>
              <w:adjustRightInd w:val="0"/>
              <w:rPr>
                <w:rFonts w:ascii="Cambria" w:hAnsi="Cambria" w:cs="Arial"/>
                <w:sz w:val="20"/>
                <w:szCs w:val="20"/>
              </w:rPr>
            </w:pPr>
            <w:r w:rsidRPr="00681BE3">
              <w:rPr>
                <w:rFonts w:ascii="Cambria" w:hAnsi="Cambria" w:cs="Arial"/>
                <w:sz w:val="20"/>
                <w:szCs w:val="20"/>
              </w:rPr>
              <w:t>Termometar za mjerenje temperature zraka</w:t>
            </w:r>
          </w:p>
        </w:tc>
        <w:tc>
          <w:tcPr>
            <w:tcW w:w="1373" w:type="pct"/>
          </w:tcPr>
          <w:p w14:paraId="492D0AA1" w14:textId="77777777" w:rsidR="008D0407" w:rsidRPr="00681BE3" w:rsidRDefault="008D0407" w:rsidP="00095EB6">
            <w:pPr>
              <w:autoSpaceDE w:val="0"/>
              <w:autoSpaceDN w:val="0"/>
              <w:adjustRightInd w:val="0"/>
              <w:rPr>
                <w:rFonts w:ascii="Cambria" w:hAnsi="Cambria" w:cs="Arial"/>
                <w:sz w:val="20"/>
                <w:szCs w:val="20"/>
              </w:rPr>
            </w:pPr>
            <w:r w:rsidRPr="00681BE3">
              <w:rPr>
                <w:rFonts w:ascii="Cambria" w:hAnsi="Cambria" w:cs="Arial"/>
                <w:sz w:val="20"/>
                <w:szCs w:val="20"/>
              </w:rPr>
              <w:t xml:space="preserve">minimalno 1 </w:t>
            </w:r>
          </w:p>
        </w:tc>
        <w:tc>
          <w:tcPr>
            <w:tcW w:w="1831" w:type="pct"/>
          </w:tcPr>
          <w:p w14:paraId="5FFDA71E" w14:textId="77777777" w:rsidR="008D0407" w:rsidRPr="00681BE3" w:rsidRDefault="008D0407" w:rsidP="00095EB6">
            <w:pPr>
              <w:autoSpaceDE w:val="0"/>
              <w:autoSpaceDN w:val="0"/>
              <w:adjustRightInd w:val="0"/>
              <w:rPr>
                <w:rFonts w:ascii="Cambria" w:hAnsi="Cambria" w:cs="Arial"/>
                <w:sz w:val="20"/>
                <w:szCs w:val="20"/>
              </w:rPr>
            </w:pPr>
            <w:r w:rsidRPr="00681BE3">
              <w:rPr>
                <w:rFonts w:ascii="Cambria" w:hAnsi="Cambria" w:cs="Arial"/>
                <w:sz w:val="20"/>
                <w:szCs w:val="20"/>
              </w:rPr>
              <w:t>10 KM</w:t>
            </w:r>
          </w:p>
        </w:tc>
      </w:tr>
      <w:tr w:rsidR="008D0407" w:rsidRPr="00681BE3" w14:paraId="4891015F" w14:textId="77777777" w:rsidTr="001C5F40">
        <w:trPr>
          <w:trHeight w:val="545"/>
        </w:trPr>
        <w:tc>
          <w:tcPr>
            <w:tcW w:w="1796" w:type="pct"/>
          </w:tcPr>
          <w:p w14:paraId="3EA5DF15" w14:textId="77777777" w:rsidR="008D0407" w:rsidRPr="00681BE3" w:rsidRDefault="008D0407" w:rsidP="00095EB6">
            <w:pPr>
              <w:autoSpaceDE w:val="0"/>
              <w:autoSpaceDN w:val="0"/>
              <w:adjustRightInd w:val="0"/>
              <w:rPr>
                <w:rFonts w:ascii="Cambria" w:hAnsi="Cambria" w:cs="Arial"/>
                <w:sz w:val="20"/>
                <w:szCs w:val="20"/>
              </w:rPr>
            </w:pPr>
            <w:r w:rsidRPr="00681BE3">
              <w:rPr>
                <w:rFonts w:ascii="Cambria" w:hAnsi="Cambria" w:cs="Arial"/>
                <w:sz w:val="20"/>
                <w:szCs w:val="20"/>
              </w:rPr>
              <w:t>Kišomjer za mjerenje padavina</w:t>
            </w:r>
          </w:p>
        </w:tc>
        <w:tc>
          <w:tcPr>
            <w:tcW w:w="1373" w:type="pct"/>
          </w:tcPr>
          <w:p w14:paraId="7C6C0670" w14:textId="77777777" w:rsidR="008D0407" w:rsidRPr="00681BE3" w:rsidRDefault="008D0407" w:rsidP="00095EB6">
            <w:pPr>
              <w:autoSpaceDE w:val="0"/>
              <w:autoSpaceDN w:val="0"/>
              <w:adjustRightInd w:val="0"/>
              <w:rPr>
                <w:rFonts w:ascii="Cambria" w:hAnsi="Cambria" w:cs="Arial"/>
                <w:sz w:val="20"/>
                <w:szCs w:val="20"/>
              </w:rPr>
            </w:pPr>
            <w:r w:rsidRPr="00681BE3">
              <w:rPr>
                <w:rFonts w:ascii="Cambria" w:hAnsi="Cambria" w:cs="Arial"/>
                <w:sz w:val="20"/>
                <w:szCs w:val="20"/>
              </w:rPr>
              <w:t xml:space="preserve">minimalno 1 </w:t>
            </w:r>
          </w:p>
        </w:tc>
        <w:tc>
          <w:tcPr>
            <w:tcW w:w="1831" w:type="pct"/>
          </w:tcPr>
          <w:p w14:paraId="573FE069" w14:textId="77777777" w:rsidR="008D0407" w:rsidRPr="00681BE3" w:rsidRDefault="008D0407" w:rsidP="00095EB6">
            <w:pPr>
              <w:autoSpaceDE w:val="0"/>
              <w:autoSpaceDN w:val="0"/>
              <w:adjustRightInd w:val="0"/>
              <w:rPr>
                <w:rFonts w:ascii="Cambria" w:hAnsi="Cambria" w:cs="Arial"/>
                <w:sz w:val="20"/>
                <w:szCs w:val="20"/>
              </w:rPr>
            </w:pPr>
            <w:r w:rsidRPr="00681BE3">
              <w:rPr>
                <w:rFonts w:ascii="Cambria" w:hAnsi="Cambria" w:cs="Arial"/>
                <w:sz w:val="20"/>
                <w:szCs w:val="20"/>
              </w:rPr>
              <w:t>50 KM</w:t>
            </w:r>
          </w:p>
        </w:tc>
      </w:tr>
    </w:tbl>
    <w:p w14:paraId="7DEE828F" w14:textId="77777777" w:rsidR="00A507A2" w:rsidRPr="00681BE3" w:rsidRDefault="00A507A2" w:rsidP="00A507A2">
      <w:pPr>
        <w:spacing w:before="120" w:after="120"/>
      </w:pPr>
      <w:bookmarkStart w:id="204" w:name="_Toc515833228"/>
    </w:p>
    <w:p w14:paraId="42139B1D" w14:textId="77777777" w:rsidR="00A507A2" w:rsidRPr="00681BE3" w:rsidRDefault="00A507A2">
      <w:pPr>
        <w:jc w:val="left"/>
        <w:rPr>
          <w:rFonts w:ascii="Cambria" w:eastAsiaTheme="majorEastAsia" w:hAnsi="Cambria" w:cstheme="majorBidi"/>
          <w:b/>
          <w:bCs/>
          <w:color w:val="345A8A"/>
          <w:sz w:val="32"/>
          <w:szCs w:val="32"/>
        </w:rPr>
      </w:pPr>
      <w:r w:rsidRPr="00681BE3">
        <w:br w:type="page"/>
      </w:r>
    </w:p>
    <w:p w14:paraId="4BBA5A8A" w14:textId="77777777" w:rsidR="008D0407" w:rsidRPr="00681BE3" w:rsidRDefault="008D0407" w:rsidP="008D0407">
      <w:pPr>
        <w:pStyle w:val="Heading1"/>
        <w:ind w:left="432" w:hanging="432"/>
      </w:pPr>
      <w:bookmarkStart w:id="205" w:name="_Toc515833245"/>
      <w:bookmarkStart w:id="206" w:name="_Toc75247815"/>
      <w:bookmarkEnd w:id="204"/>
      <w:r w:rsidRPr="00681BE3">
        <w:lastRenderedPageBreak/>
        <w:t>PRILOZI</w:t>
      </w:r>
      <w:bookmarkEnd w:id="205"/>
      <w:bookmarkEnd w:id="206"/>
    </w:p>
    <w:p w14:paraId="473048CF" w14:textId="77777777" w:rsidR="008D0407" w:rsidRPr="00681BE3" w:rsidRDefault="008D0407" w:rsidP="008D0407">
      <w:r w:rsidRPr="00681BE3">
        <w:br w:type="page"/>
      </w:r>
    </w:p>
    <w:p w14:paraId="2265FD86" w14:textId="77777777" w:rsidR="008D0407" w:rsidRPr="00681BE3" w:rsidRDefault="008D0407" w:rsidP="008D0407">
      <w:pPr>
        <w:jc w:val="right"/>
        <w:rPr>
          <w:rFonts w:eastAsiaTheme="majorEastAsia" w:cstheme="majorBidi"/>
          <w:b/>
          <w:color w:val="1F497D" w:themeColor="text2"/>
          <w:spacing w:val="5"/>
          <w:kern w:val="28"/>
          <w:sz w:val="32"/>
          <w:szCs w:val="32"/>
        </w:rPr>
      </w:pPr>
      <w:r w:rsidRPr="00681BE3">
        <w:rPr>
          <w:rFonts w:eastAsiaTheme="majorEastAsia" w:cstheme="majorBidi"/>
          <w:b/>
          <w:color w:val="1F497D" w:themeColor="text2"/>
          <w:spacing w:val="5"/>
          <w:kern w:val="28"/>
          <w:sz w:val="32"/>
          <w:szCs w:val="32"/>
        </w:rPr>
        <w:lastRenderedPageBreak/>
        <w:t xml:space="preserve">PRILOG 1. DOBRE GRAĐEVINSKE PRAKSE </w:t>
      </w:r>
    </w:p>
    <w:p w14:paraId="3DBBCCBB" w14:textId="77777777" w:rsidR="008D0407" w:rsidRPr="00681BE3" w:rsidRDefault="008D0407" w:rsidP="008D0407">
      <w:pPr>
        <w:spacing w:before="120" w:after="120"/>
        <w:rPr>
          <w:rFonts w:cs="Arial"/>
        </w:rPr>
      </w:pPr>
    </w:p>
    <w:p w14:paraId="68A9ED9C" w14:textId="77777777" w:rsidR="008D0407" w:rsidRPr="00681BE3" w:rsidRDefault="008D0407" w:rsidP="008D0407">
      <w:pPr>
        <w:spacing w:before="120" w:after="120"/>
        <w:rPr>
          <w:rFonts w:cs="Arial"/>
        </w:rPr>
      </w:pPr>
      <w:r w:rsidRPr="00681BE3">
        <w:rPr>
          <w:rFonts w:cs="Arial"/>
        </w:rPr>
        <w:t xml:space="preserve">Prije nego započne građenje, Izvođač radova je dužan uraditi </w:t>
      </w:r>
      <w:r w:rsidRPr="00681BE3">
        <w:rPr>
          <w:rFonts w:cs="Arial"/>
          <w:b/>
        </w:rPr>
        <w:t>Plan upravljanja gradilištem</w:t>
      </w:r>
      <w:r w:rsidRPr="00681BE3">
        <w:rPr>
          <w:rFonts w:cs="Arial"/>
        </w:rPr>
        <w:t xml:space="preserve">, prema </w:t>
      </w:r>
      <w:r w:rsidRPr="00681BE3">
        <w:rPr>
          <w:rFonts w:cs="Arial"/>
          <w:i/>
          <w:iCs/>
        </w:rPr>
        <w:t>Uredbi o uređenju gradilišta</w:t>
      </w:r>
      <w:r w:rsidRPr="00681BE3">
        <w:rPr>
          <w:rFonts w:cs="Arial"/>
        </w:rPr>
        <w:t xml:space="preserve">, obaveznoj dokumentaciji na </w:t>
      </w:r>
      <w:r w:rsidRPr="00681BE3">
        <w:rPr>
          <w:rFonts w:cs="Arial"/>
          <w:i/>
          <w:iCs/>
        </w:rPr>
        <w:t>gradilištu</w:t>
      </w:r>
      <w:r w:rsidRPr="00681BE3">
        <w:rPr>
          <w:rFonts w:cs="Arial"/>
        </w:rPr>
        <w:t xml:space="preserve"> i učesnicima u građenju („Sl. novine Federacije BiH“, </w:t>
      </w:r>
      <w:r w:rsidRPr="00681BE3">
        <w:rPr>
          <w:rFonts w:cs="Arial"/>
          <w:i/>
          <w:iCs/>
        </w:rPr>
        <w:t>broj</w:t>
      </w:r>
      <w:r w:rsidRPr="00681BE3">
        <w:rPr>
          <w:rFonts w:cs="Arial"/>
        </w:rPr>
        <w:t xml:space="preserve">: </w:t>
      </w:r>
      <w:r w:rsidRPr="00681BE3">
        <w:rPr>
          <w:rFonts w:cs="Arial"/>
          <w:i/>
          <w:iCs/>
        </w:rPr>
        <w:t>48/09</w:t>
      </w:r>
      <w:r w:rsidRPr="00681BE3">
        <w:rPr>
          <w:rFonts w:cs="Arial"/>
        </w:rPr>
        <w:t>, 75/09, 93/12, 74/13, 89/14, 99/14 i 53/15).</w:t>
      </w:r>
    </w:p>
    <w:p w14:paraId="5A0D650B" w14:textId="77777777" w:rsidR="008D0407" w:rsidRPr="00681BE3" w:rsidRDefault="008D0407" w:rsidP="008D0407">
      <w:pPr>
        <w:spacing w:before="120" w:after="120"/>
        <w:rPr>
          <w:rFonts w:cs="Arial"/>
        </w:rPr>
      </w:pPr>
      <w:r w:rsidRPr="00681BE3">
        <w:rPr>
          <w:rFonts w:cs="Arial"/>
        </w:rPr>
        <w:t xml:space="preserve">U Plan upravljanja gradilištem </w:t>
      </w:r>
      <w:r w:rsidRPr="00681BE3">
        <w:rPr>
          <w:rFonts w:cs="Arial"/>
          <w:u w:val="single"/>
        </w:rPr>
        <w:t xml:space="preserve">Izvođač je </w:t>
      </w:r>
      <w:r w:rsidRPr="00681BE3">
        <w:rPr>
          <w:rFonts w:cs="Arial"/>
          <w:b/>
          <w:u w:val="single"/>
        </w:rPr>
        <w:t>dužan</w:t>
      </w:r>
      <w:r w:rsidRPr="00681BE3">
        <w:rPr>
          <w:rFonts w:cs="Arial"/>
          <w:u w:val="single"/>
        </w:rPr>
        <w:t xml:space="preserve"> uključiti sljedeće</w:t>
      </w:r>
      <w:r w:rsidRPr="00681BE3">
        <w:rPr>
          <w:rFonts w:cs="Arial"/>
        </w:rPr>
        <w:t>:</w:t>
      </w:r>
    </w:p>
    <w:p w14:paraId="4EEA3C00" w14:textId="77777777" w:rsidR="008D0407" w:rsidRPr="00681BE3" w:rsidRDefault="008D0407" w:rsidP="00602252">
      <w:pPr>
        <w:numPr>
          <w:ilvl w:val="0"/>
          <w:numId w:val="26"/>
        </w:numPr>
        <w:spacing w:before="120" w:after="240"/>
        <w:rPr>
          <w:rFonts w:cs="Arial"/>
        </w:rPr>
      </w:pPr>
      <w:r w:rsidRPr="00681BE3">
        <w:rPr>
          <w:rFonts w:cs="Arial"/>
          <w:b/>
        </w:rPr>
        <w:t>Mjere zaštite okoliša i monitoringa tokom gradnje sistema navodnjavanja definirane u Planu upravljanja okolišem</w:t>
      </w:r>
    </w:p>
    <w:p w14:paraId="0B0CA026" w14:textId="77777777" w:rsidR="008D0407" w:rsidRPr="00681BE3" w:rsidRDefault="008D0407" w:rsidP="00602252">
      <w:pPr>
        <w:numPr>
          <w:ilvl w:val="0"/>
          <w:numId w:val="26"/>
        </w:numPr>
        <w:spacing w:before="120" w:after="240"/>
        <w:rPr>
          <w:rFonts w:cs="Arial"/>
          <w:b/>
        </w:rPr>
      </w:pPr>
      <w:r w:rsidRPr="00681BE3">
        <w:rPr>
          <w:rFonts w:cs="Arial"/>
          <w:b/>
        </w:rPr>
        <w:t>Zahtjeve u pogledu dobrih građevinskih praksi izvođenja radova kao što slijedi:</w:t>
      </w:r>
    </w:p>
    <w:p w14:paraId="7E68849A" w14:textId="77777777" w:rsidR="008D0407" w:rsidRPr="00681BE3" w:rsidRDefault="008D0407" w:rsidP="008D0407">
      <w:pPr>
        <w:spacing w:after="240"/>
        <w:rPr>
          <w:rFonts w:cs="Arial"/>
          <w:iCs/>
          <w:u w:val="single"/>
        </w:rPr>
      </w:pPr>
      <w:r w:rsidRPr="00681BE3">
        <w:rPr>
          <w:rFonts w:cs="Arial"/>
          <w:iCs/>
          <w:u w:val="single"/>
        </w:rPr>
        <w:t>Opći zahtjevi</w:t>
      </w:r>
    </w:p>
    <w:p w14:paraId="0AB40DFF" w14:textId="77777777" w:rsidR="008D0407" w:rsidRPr="00681BE3" w:rsidRDefault="008D0407" w:rsidP="008D0407">
      <w:pPr>
        <w:pStyle w:val="Normal1"/>
      </w:pPr>
      <w:r w:rsidRPr="00681BE3">
        <w:t>Izvođači će biti dužni slijediti praksu dobre okolišne gradnje u svim građevinskim djelatnostima, te smanjiti na najmanju moguću mjeru štete nanesene vegetaciji, tlu, podzemnim vodama, površinskim vodama, krajoliku, kao i uznemiravanje naselja i lokalnih komunikacija.</w:t>
      </w:r>
    </w:p>
    <w:p w14:paraId="3889A177" w14:textId="77777777" w:rsidR="008D0407" w:rsidRPr="00681BE3" w:rsidRDefault="008D0407" w:rsidP="008D0407">
      <w:pPr>
        <w:pStyle w:val="Normal1"/>
      </w:pPr>
      <w:r w:rsidRPr="00681BE3">
        <w:t>Primjena zaštite okoliša i mjera za ublažavanje, kao i monitoring, provodit će se paralelno s građevinskim aktivnostima. Oni će početi u trenutku kada se radnici, oprema i/ili materijal smjeste na gradilište, a završit će s prestankom građevinskih radova, kada svi radnici, oprema i/ili materijal napuste gradilište i kada okoliš bude vraćen u prvobitno stanje.</w:t>
      </w:r>
    </w:p>
    <w:p w14:paraId="1304240E" w14:textId="77777777" w:rsidR="008D0407" w:rsidRPr="00681BE3" w:rsidRDefault="008D0407" w:rsidP="008D0407">
      <w:pPr>
        <w:pStyle w:val="Normal1"/>
      </w:pPr>
      <w:r w:rsidRPr="00681BE3">
        <w:t>Izvođač ima obvezu da imenuje koordinatora za zaštitu na radu i zaštitu okoliša koji će biti odgovoran za osiguranje usklađenosti sa zakonima i ciljevima zaštite okoliša, sigurnosti na radu i zaštite od požara.</w:t>
      </w:r>
    </w:p>
    <w:p w14:paraId="20E7EE0D" w14:textId="77777777" w:rsidR="008D0407" w:rsidRPr="00681BE3" w:rsidRDefault="008D0407" w:rsidP="008D0407">
      <w:pPr>
        <w:pStyle w:val="Normal1"/>
      </w:pPr>
      <w:r w:rsidRPr="00681BE3">
        <w:t>Izvođač treba osigurati red, disciplinu i profesionalnu odgovornost svih zaposlenika na gradilištima. Rad i boravak moraju biti ograničeni isključivo na zonu građevinskih radova, a štetu na privatnom vlasništvu, zemljištu i usjevima treba izbjegavati. Treba osigurati redovne kontakte s predstavnicima lokalnih stanovnika (mjesnih zajednica) sa svrhom razmjene informacija ili radi pronalaženja rješenja za eventualne sporove (nastale povredom prava vlasništva, oštećenjima prilikom građevinskih radova, itd.).</w:t>
      </w:r>
    </w:p>
    <w:p w14:paraId="7CA42EB4" w14:textId="77777777" w:rsidR="008D0407" w:rsidRPr="00681BE3" w:rsidRDefault="008D0407" w:rsidP="007B65BA">
      <w:pPr>
        <w:autoSpaceDE w:val="0"/>
        <w:autoSpaceDN w:val="0"/>
        <w:adjustRightInd w:val="0"/>
        <w:spacing w:beforeLines="60" w:before="144" w:afterLines="60" w:after="144"/>
        <w:rPr>
          <w:rFonts w:cs="Arial"/>
          <w:iCs/>
          <w:u w:val="single"/>
        </w:rPr>
      </w:pPr>
      <w:r w:rsidRPr="00681BE3">
        <w:rPr>
          <w:rFonts w:cs="Arial"/>
          <w:iCs/>
          <w:u w:val="single"/>
        </w:rPr>
        <w:t>Snabdijevanje i prevoz materijala</w:t>
      </w:r>
    </w:p>
    <w:p w14:paraId="41A0A242" w14:textId="77777777" w:rsidR="008D0407" w:rsidRPr="00681BE3" w:rsidRDefault="008D0407" w:rsidP="008D0407">
      <w:pPr>
        <w:pStyle w:val="Normal1"/>
      </w:pPr>
      <w:r w:rsidRPr="00681BE3">
        <w:t>Prilikom kupovine materijala za izgradnju sistema navodnjavanja i rekonstrukciju rezervoara, Izvođač će odabrati proizvođača/dobavljača koji radi u skladu s važećom okolišnom dozvolom, ukoliko mu je ista potrebna u skladu sa Zakonom o zaštiti okoliša FBiH, ili drugim okolišnim standardima koji su priznati u BiH i/ili EU.</w:t>
      </w:r>
    </w:p>
    <w:p w14:paraId="4A7D82FC" w14:textId="77777777" w:rsidR="008D0407" w:rsidRPr="00681BE3" w:rsidRDefault="008D0407" w:rsidP="008D0407">
      <w:pPr>
        <w:pStyle w:val="Normal1"/>
      </w:pPr>
      <w:r w:rsidRPr="00681BE3">
        <w:t>U cilju sprječavanja emisije prašine, Izvođač je dužan prevoziti asfalt, šljunak, kamen, zemlju i drugi materijal u kamionima prekrivenim ceradom. Prevoz kamena i šljunka vrši se u vlažnom stanju. Brzina vozila ne smije prelaziti 30 km/h. Izvođač će izbjegavati nepotrebne vožnje.</w:t>
      </w:r>
    </w:p>
    <w:p w14:paraId="4C16E28D" w14:textId="77777777" w:rsidR="008D0407" w:rsidRPr="00681BE3" w:rsidRDefault="008D0407" w:rsidP="007B65BA">
      <w:pPr>
        <w:autoSpaceDE w:val="0"/>
        <w:autoSpaceDN w:val="0"/>
        <w:adjustRightInd w:val="0"/>
        <w:spacing w:beforeLines="60" w:before="144" w:afterLines="60" w:after="144"/>
        <w:rPr>
          <w:rFonts w:cs="Arial"/>
          <w:iCs/>
          <w:u w:val="single"/>
        </w:rPr>
      </w:pPr>
      <w:r w:rsidRPr="00681BE3">
        <w:rPr>
          <w:rFonts w:cs="Arial"/>
          <w:iCs/>
          <w:u w:val="single"/>
        </w:rPr>
        <w:t>Organizacija gradilišta</w:t>
      </w:r>
    </w:p>
    <w:p w14:paraId="24FE0F5E" w14:textId="77777777" w:rsidR="008D0407" w:rsidRPr="00681BE3" w:rsidRDefault="008D0407" w:rsidP="008D0407">
      <w:pPr>
        <w:pStyle w:val="Normal1"/>
      </w:pPr>
      <w:r w:rsidRPr="00681BE3">
        <w:t>Izgradnja bi trebala početi (ako je moguće) u doba godine kada se mogu koristiti prednosti suhog tla, tj. kada je zbijanje i degradacija kroz korištenje na minimalnoj razini.</w:t>
      </w:r>
    </w:p>
    <w:p w14:paraId="41A06250" w14:textId="77777777" w:rsidR="008D0407" w:rsidRPr="00681BE3" w:rsidRDefault="008D0407" w:rsidP="008D0407">
      <w:pPr>
        <w:pStyle w:val="Normal1"/>
      </w:pPr>
      <w:r w:rsidRPr="00681BE3">
        <w:t>Koristit će se odgovarajuće mašine i/ili zaštitne ploče koje bi mogle spriječiti zbijanja tokom uklanjanja zemljišta, npr. korištenjem tračnica ili pneumatika niskog tlaka na mjestima koja ukazuju na mogućnost zbijanja. Koristit će se odgovarajući postupci za odvojeno uklanjanje, rukovanje, skladištenje i zamjenu humusa i podzemlje.</w:t>
      </w:r>
    </w:p>
    <w:p w14:paraId="40E876BF" w14:textId="77777777" w:rsidR="008D0407" w:rsidRPr="00681BE3" w:rsidRDefault="008D0407" w:rsidP="008D0407">
      <w:pPr>
        <w:pStyle w:val="Normal1"/>
      </w:pPr>
      <w:r w:rsidRPr="00681BE3">
        <w:lastRenderedPageBreak/>
        <w:t>Izvođač će uspostaviti privremeno odlagalište za građevinski materijal, prostor za ispiranje pumpi za beton i miješalica, te prostor za pranje auto-guma s odgovarajućim sredstvom za čišćenje. Privremena odlagališta za iskopni materijalom (zemlja) bit će smanjen na maksimalno 2m visine, kako bi se spriječilo zbijanje uzrokovano težinom zemlje, a vrijeme čuvanja će se smanjiti na minimum.</w:t>
      </w:r>
    </w:p>
    <w:p w14:paraId="31205581" w14:textId="77777777" w:rsidR="008D0407" w:rsidRPr="00681BE3" w:rsidRDefault="008D0407" w:rsidP="008D0407">
      <w:pPr>
        <w:pStyle w:val="Normal1"/>
      </w:pPr>
      <w:r w:rsidRPr="00681BE3">
        <w:t>Izvođač će osigurati da je sva građevinska oprema licencirana i odobrena u skladu s lokalnim propisima, i ako je moguće, certificirana u skladu sa standardima EU.</w:t>
      </w:r>
    </w:p>
    <w:p w14:paraId="407D00B8" w14:textId="77777777" w:rsidR="008D0407" w:rsidRPr="00681BE3" w:rsidRDefault="008D0407" w:rsidP="008D0407">
      <w:pPr>
        <w:pStyle w:val="Normal1"/>
      </w:pPr>
      <w:r w:rsidRPr="00681BE3">
        <w:t>Izvođač radova dužan je koristiti moderne mašine i vozila koji zadovoljavaju okolišne standarde u pogledu emisije štetnih gasova (potpuno izgaranje). Također će koristiti filtere za smanjenje emisije čestica čađi, i gorivo sa povoljnom hemijskom strukturom (nizak sadržaj sumpora) i učinkovito/sigurno pretakanje.</w:t>
      </w:r>
    </w:p>
    <w:p w14:paraId="169157EE" w14:textId="77777777" w:rsidR="008D0407" w:rsidRPr="00681BE3" w:rsidRDefault="008D0407" w:rsidP="008D0407">
      <w:pPr>
        <w:pStyle w:val="Normal1"/>
      </w:pPr>
      <w:r w:rsidRPr="00681BE3">
        <w:t>Izvođač radova dužan je koristiti moderne mašine i vozila koji predstavljaju izvore buke (motor, ispušni sistem). Ovo uglavnom podrazumijeva nabavku novih mašina ili provođenje mjera za ugradnju dodatne zvučne izolacije, kao i njeno konstantno održavanje. Osim toga, preporučuje se da mašine jedino trebaju raditi u razdoblju 07-17 sati na svim dionicama trase čija udaljenost od najbliže stambene kuće iznosi manje od 60m.</w:t>
      </w:r>
    </w:p>
    <w:p w14:paraId="60E70B11" w14:textId="77777777" w:rsidR="008D0407" w:rsidRPr="00681BE3" w:rsidRDefault="008D0407" w:rsidP="008D0407">
      <w:pPr>
        <w:pStyle w:val="Normal1"/>
      </w:pPr>
      <w:r w:rsidRPr="00681BE3">
        <w:t>Izvođač radova dužan je koristiti biorazgradiva maziva i ulja za mjenjače. Održavanje, punjenje i čišćenje mašina mora biti obavljeno izvan gradilišta i izvan područja s površinskom vodom.</w:t>
      </w:r>
    </w:p>
    <w:p w14:paraId="1AA08191" w14:textId="77777777" w:rsidR="008D0407" w:rsidRPr="00681BE3" w:rsidRDefault="008D0407" w:rsidP="008D0407">
      <w:pPr>
        <w:pStyle w:val="Normal1"/>
      </w:pPr>
      <w:r w:rsidRPr="00681BE3">
        <w:t>Izvođač će odrediti i slijediti kontrolne mjere za prašinu koja nastaje tokom rukovanja s opremom i/ili prilikom radova na obnovi. Izvođač mora dostaviti plan u kojem su predloženi putevi za prevoz materijala, a također treba dati izjave o predloženoj metodi za kontrolu prašine na mjestima gdje se ne može izbjeći prevoz kroz naselja.</w:t>
      </w:r>
    </w:p>
    <w:p w14:paraId="1A974ADB" w14:textId="77777777" w:rsidR="008D0407" w:rsidRPr="00681BE3" w:rsidRDefault="008D0407" w:rsidP="008D0407">
      <w:pPr>
        <w:pStyle w:val="Normal1"/>
      </w:pPr>
      <w:r w:rsidRPr="00681BE3">
        <w:t>Izraditi projekt organizacije gradilišta sa odgovarajućim rješenjima za odvodnju i tretman sanitarnih otpadnih voda, kao i oborinske vode iz zone gradilišta. Odvoditi korištenu vodu sa gradilišta sa odgovarajućim kanalizacionim sistemima, po potrebi sakupljati u vodonepropusnim spremnicima i tretirati na propisani način (bilo na licu mjesta, ili na udaljenoj lokaciji), a prije ispuštanja u recipijent ili sistem gradske kanalizacije.</w:t>
      </w:r>
    </w:p>
    <w:p w14:paraId="391F695C" w14:textId="77777777" w:rsidR="008D0407" w:rsidRPr="00681BE3" w:rsidRDefault="008D0407" w:rsidP="008D0407">
      <w:pPr>
        <w:pStyle w:val="Normal1"/>
      </w:pPr>
      <w:r w:rsidRPr="00681BE3">
        <w:t>Izvođač će osigurati da se parkirna mjesta mašina i vozila te smještajni kontejneri radnika ne nalaze unutar šumskih područja, da ne utječu na vodotoke i ne utječu na ugroženu floru i faunu.</w:t>
      </w:r>
    </w:p>
    <w:p w14:paraId="0519B1F0" w14:textId="77777777" w:rsidR="008D0407" w:rsidRPr="00681BE3" w:rsidRDefault="008D0407" w:rsidP="008D0407">
      <w:pPr>
        <w:pStyle w:val="Normal1"/>
      </w:pPr>
      <w:r w:rsidRPr="00681BE3">
        <w:t>Izvođač će osigurati zaštitu područja koja su osjetljiva na eroziju s agentima stabilizacije (privremene brane, ograde, jame) i presađivanje nakon završetka građevinskih radova.</w:t>
      </w:r>
    </w:p>
    <w:p w14:paraId="45CBEA8D" w14:textId="77777777" w:rsidR="008D0407" w:rsidRPr="00681BE3" w:rsidRDefault="008D0407" w:rsidP="007B65BA">
      <w:pPr>
        <w:autoSpaceDE w:val="0"/>
        <w:autoSpaceDN w:val="0"/>
        <w:adjustRightInd w:val="0"/>
        <w:spacing w:beforeLines="60" w:before="144" w:afterLines="60" w:after="144"/>
        <w:rPr>
          <w:rFonts w:cs="Arial"/>
          <w:iCs/>
          <w:u w:val="single"/>
        </w:rPr>
      </w:pPr>
      <w:r w:rsidRPr="00681BE3">
        <w:rPr>
          <w:rFonts w:cs="Arial"/>
          <w:iCs/>
          <w:u w:val="single"/>
        </w:rPr>
        <w:t>Izvođenje građevinskih radova</w:t>
      </w:r>
    </w:p>
    <w:p w14:paraId="3AF1FD10" w14:textId="77777777" w:rsidR="008D0407" w:rsidRPr="00681BE3" w:rsidRDefault="008D0407" w:rsidP="008D0407">
      <w:pPr>
        <w:pStyle w:val="Normal1"/>
      </w:pPr>
      <w:r w:rsidRPr="00681BE3">
        <w:t>Kako se ne bi ugrozila stabilnost tla, na nestabilnim ili uvjetno stabilnim terenima, građevinski radovi će se obavljati u kraćim intervalima.</w:t>
      </w:r>
    </w:p>
    <w:p w14:paraId="7086207B" w14:textId="77777777" w:rsidR="008D0407" w:rsidRPr="00681BE3" w:rsidRDefault="008D0407" w:rsidP="008D0407">
      <w:pPr>
        <w:pStyle w:val="Normal1"/>
      </w:pPr>
      <w:r w:rsidRPr="00681BE3">
        <w:t>Tokom izvođenja zemljanih radova, humusni sloj će se odlagati na hrpe koje neće biti više od 2m i bit će zaštićen od zagađenja kako bi zadržao svoju plodnost.</w:t>
      </w:r>
    </w:p>
    <w:p w14:paraId="64990E6F" w14:textId="77777777" w:rsidR="008D0407" w:rsidRPr="00681BE3" w:rsidRDefault="008D0407" w:rsidP="008D0407">
      <w:pPr>
        <w:pStyle w:val="Normal1"/>
      </w:pPr>
      <w:r w:rsidRPr="00681BE3">
        <w:t xml:space="preserve">U cilju smanjenja negativnih </w:t>
      </w:r>
      <w:r w:rsidR="006D2653" w:rsidRPr="00681BE3">
        <w:t>uticaj</w:t>
      </w:r>
      <w:r w:rsidRPr="00681BE3">
        <w:t>a na rijeku i riječne obale na minimum, aktivnosti na izgradnji koje se vrše na ili u blizini površinskih vodnih tijela, trebaju se provoditi u vrijeme sezone malih voda, koja je najčešće u razdoblju od jula do septembra. Preporučuje se da se ovo uzme u obzir prilikom pripreme rasporeda aktivnosti.</w:t>
      </w:r>
    </w:p>
    <w:p w14:paraId="5ECBACFC" w14:textId="77777777" w:rsidR="008D0407" w:rsidRPr="00681BE3" w:rsidRDefault="008D0407" w:rsidP="008D0407">
      <w:pPr>
        <w:pStyle w:val="Normal1"/>
      </w:pPr>
      <w:r w:rsidRPr="00681BE3">
        <w:t>Sva rukovanja sa naftom i njenim derivatima u procesu izgradnje i nabavke mašina, obavljaju se uz najveće mjere zaštite radi izbjegavanja prolijevanja. Sva ambalaža za naftu i ostale naftne derivate mora biti sakupljena i odnesena na kontrolirano odlagalište Izvođača, odakle će biti odvezeni od strane ovlaštenog komunalnog poduzeća. U slučaju nesreća, izlijevanja goriva ili maziva u okoliš, potrebne su hitne intervencije u skladu s postupcima za ispuštanje goriva i maziva.</w:t>
      </w:r>
    </w:p>
    <w:p w14:paraId="46B838A2" w14:textId="77777777" w:rsidR="008D0407" w:rsidRPr="00681BE3" w:rsidRDefault="008D0407" w:rsidP="008D0407">
      <w:pPr>
        <w:pStyle w:val="Normal1"/>
      </w:pPr>
      <w:r w:rsidRPr="00681BE3">
        <w:lastRenderedPageBreak/>
        <w:t>Mašine i vozila se neće prati u zoni radova.</w:t>
      </w:r>
    </w:p>
    <w:p w14:paraId="246166B6" w14:textId="77777777" w:rsidR="008D0407" w:rsidRPr="00681BE3" w:rsidRDefault="008D0407" w:rsidP="008D0407">
      <w:pPr>
        <w:pStyle w:val="Normal1"/>
      </w:pPr>
      <w:r w:rsidRPr="00681BE3">
        <w:t>Otpadne vode iz WC-a radnika neće biti ispuštene u zemlju niti u vodotoke.</w:t>
      </w:r>
    </w:p>
    <w:p w14:paraId="47AE0F03" w14:textId="77777777" w:rsidR="008D0407" w:rsidRPr="00681BE3" w:rsidRDefault="008D0407" w:rsidP="008D0407">
      <w:pPr>
        <w:pStyle w:val="Normal1"/>
      </w:pPr>
      <w:r w:rsidRPr="00681BE3">
        <w:t>Otpadom će se upravljati u skladu sa Planom upravljanja otpadom (detalji su dati u nastavku).</w:t>
      </w:r>
    </w:p>
    <w:p w14:paraId="7B82B716" w14:textId="77777777" w:rsidR="008D0407" w:rsidRPr="00681BE3" w:rsidRDefault="008D0407" w:rsidP="008D0407">
      <w:pPr>
        <w:pStyle w:val="Normal1"/>
      </w:pPr>
      <w:r w:rsidRPr="00681BE3">
        <w:t>Odlaganje iskopanog materijala i bilo kakvog drugog čvrstog otpada u vodotoke bit će zabranjeno.</w:t>
      </w:r>
    </w:p>
    <w:p w14:paraId="60B6AE64" w14:textId="77777777" w:rsidR="008D0407" w:rsidRPr="00681BE3" w:rsidRDefault="008D0407" w:rsidP="008D0407">
      <w:pPr>
        <w:pStyle w:val="Normal1"/>
      </w:pPr>
      <w:r w:rsidRPr="00681BE3">
        <w:t>Vožnja mašina u rijekama, potocima, ili na njihovim obalama ne bi trebala biti dozvoljena, osim u situacijama kada se to ne može izbjeći zbog izgradnje neke posebne strukture.</w:t>
      </w:r>
    </w:p>
    <w:p w14:paraId="5B4D25A4" w14:textId="77777777" w:rsidR="008D0407" w:rsidRPr="00681BE3" w:rsidRDefault="008D0407" w:rsidP="008D0407">
      <w:pPr>
        <w:pStyle w:val="Normal1"/>
      </w:pPr>
      <w:r w:rsidRPr="00681BE3">
        <w:t>Dna korita rijeka će biti zaštićena i ne smiju biti potpuno blokirana tokom kopanja u cilju zaštite postojećih vodnih koridora za neometanu komunikaciju između živih vrsta koje žive na dnu i onih koji slobodno plivaju. Restauraciju postojećih obala treba osigurati kroz sadnju odgovarajuće vegetacije na oštećenim terenima.</w:t>
      </w:r>
    </w:p>
    <w:p w14:paraId="39A9F353" w14:textId="77777777" w:rsidR="008D0407" w:rsidRPr="00681BE3" w:rsidRDefault="008D0407" w:rsidP="008D0407">
      <w:pPr>
        <w:pStyle w:val="Normal1"/>
      </w:pPr>
      <w:r w:rsidRPr="00681BE3">
        <w:t>Izvođač će provesti odgovarajuće mjere kontrole prometa, u skladu sa zakonom, za vrijeme trajanja ugovora, i takve mjere moraju najprije biti odobrene od strane Nadzornog inženjera. Mjere za upravljanja sigurnosti u prometu će uključivati privremenu rasvjetu i odgovarajuću signalizaciju tokom kopanja i radova na rehabilitaciji.</w:t>
      </w:r>
    </w:p>
    <w:p w14:paraId="47E87C76" w14:textId="77777777" w:rsidR="008D0407" w:rsidRPr="00681BE3" w:rsidRDefault="008D0407" w:rsidP="008D0407">
      <w:pPr>
        <w:pStyle w:val="Normal1"/>
      </w:pPr>
      <w:r w:rsidRPr="00681BE3">
        <w:t>Izvođač treba imenovati stalno osoblje koji će biti angažirano na pitanjima sigurnosti u prometu, te će biti odgovorno za provedbu mjera sigurnosti prometa i provedbu prometnih mjera koje su propisane državnim zakonima, a koje će uključivati: (i) pregled stanja i položaja opreme za kontrolu prometa u upotrebi, (ii) pregled nacrta - dio koji se odnosi na opremu za kontrolu prometa koja je potrebna za osiguranje sigurnog i učinkovitog protoka prometa, (iii) ispravka svih prometnih nedostatka gdje je to primjenjivo, (iv) kontrola radnih zona, rukovanje opremom i skladištenje, rukovanje materijalom i skladištenje vezano uz sigurnost u prometu.</w:t>
      </w:r>
    </w:p>
    <w:p w14:paraId="3CFB9562" w14:textId="77777777" w:rsidR="008D0407" w:rsidRPr="00681BE3" w:rsidRDefault="008D0407" w:rsidP="008D0407">
      <w:pPr>
        <w:pStyle w:val="Normal1"/>
      </w:pPr>
      <w:r w:rsidRPr="00681BE3">
        <w:t>Izvođač ne smije ostaviti iskopane rovove bez nadzora, te mora ograditi i označiti sve otvorene rovove kako bi se spriječile eventualne nesreće.</w:t>
      </w:r>
    </w:p>
    <w:p w14:paraId="1A9E9444" w14:textId="77777777" w:rsidR="008D0407" w:rsidRPr="00681BE3" w:rsidRDefault="008D0407" w:rsidP="007B65BA">
      <w:pPr>
        <w:autoSpaceDE w:val="0"/>
        <w:autoSpaceDN w:val="0"/>
        <w:adjustRightInd w:val="0"/>
        <w:spacing w:beforeLines="60" w:before="144" w:afterLines="60" w:after="144"/>
        <w:rPr>
          <w:rFonts w:cs="Arial"/>
          <w:iCs/>
          <w:u w:val="single"/>
        </w:rPr>
      </w:pPr>
      <w:r w:rsidRPr="00681BE3">
        <w:rPr>
          <w:rFonts w:cs="Arial"/>
          <w:iCs/>
          <w:u w:val="single"/>
        </w:rPr>
        <w:t>Organizacija gradilišta nakon završetka radova</w:t>
      </w:r>
    </w:p>
    <w:p w14:paraId="50AAA901" w14:textId="77777777" w:rsidR="008D0407" w:rsidRPr="00681BE3" w:rsidRDefault="008D0407" w:rsidP="008D0407">
      <w:pPr>
        <w:pStyle w:val="Normal1"/>
      </w:pPr>
      <w:r w:rsidRPr="00681BE3">
        <w:t>Izvođač također mora ukloniti sve posebne objekte i mjesta koja se koriste kao podrška izgradnji uključujući privremene zgrade i njihove temelje, privremene instalacije (elektro, vodne i kanalizacijske instalacije) i opremu (bazen za sedimentaciju), vraćanje privremenih cesta u prvobitno stanje (posebno u šumskom području i na privatnoj imovini), i radnih površina, uklanjanje ograde, znakova i obavijesti.</w:t>
      </w:r>
    </w:p>
    <w:p w14:paraId="3E225CF6" w14:textId="77777777" w:rsidR="008D0407" w:rsidRPr="00681BE3" w:rsidRDefault="008D0407" w:rsidP="008D0407">
      <w:pPr>
        <w:pStyle w:val="Normal1"/>
      </w:pPr>
      <w:r w:rsidRPr="00681BE3">
        <w:t>Izvođač će ukloniti sav građevinski otpad.</w:t>
      </w:r>
    </w:p>
    <w:p w14:paraId="47551BCA" w14:textId="77777777" w:rsidR="008D0407" w:rsidRPr="00681BE3" w:rsidRDefault="008D0407" w:rsidP="008D0407">
      <w:pPr>
        <w:pStyle w:val="Normal1"/>
      </w:pPr>
      <w:r w:rsidRPr="00681BE3">
        <w:t xml:space="preserve">Sva građevinska područja i ostala područja koja su bila pod </w:t>
      </w:r>
      <w:r w:rsidR="006D2653" w:rsidRPr="00681BE3">
        <w:t>uticaj</w:t>
      </w:r>
      <w:r w:rsidRPr="00681BE3">
        <w:t>em tokom izgradnje, vratit će se u prvobitno stanje, ovisno o budućem korištenju zemljišta.</w:t>
      </w:r>
    </w:p>
    <w:p w14:paraId="2717E6BB" w14:textId="77777777" w:rsidR="008D0407" w:rsidRPr="00681BE3" w:rsidRDefault="008D0407" w:rsidP="008D0407">
      <w:pPr>
        <w:pStyle w:val="Normal1"/>
      </w:pPr>
      <w:r w:rsidRPr="00681BE3">
        <w:t>Aktivnosti na vraćanju u prvobitno stanje će započeti odmah nakon zakopavanja cijevi.</w:t>
      </w:r>
    </w:p>
    <w:p w14:paraId="5AFB5F4F" w14:textId="77777777" w:rsidR="008D0407" w:rsidRPr="00681BE3" w:rsidRDefault="008D0407" w:rsidP="008D0407">
      <w:pPr>
        <w:pStyle w:val="Normal1"/>
      </w:pPr>
      <w:r w:rsidRPr="00681BE3">
        <w:t>Građevinsko područje se mora zasaditi vrstama sačuvanim u tresetu i dopunjeno odgovarajućim materijalom, ako je potrebno.</w:t>
      </w:r>
    </w:p>
    <w:p w14:paraId="78844F8F" w14:textId="77777777" w:rsidR="008D0407" w:rsidRPr="00681BE3" w:rsidRDefault="008D0407" w:rsidP="008D0407">
      <w:pPr>
        <w:pStyle w:val="Normal1"/>
      </w:pPr>
      <w:r w:rsidRPr="00681BE3">
        <w:t>Poljoprivredne površine moraju se vratiti u stanje koje je prikladno za zemljoposjednika kako bi mogli ponovno saditi vlastite zasade.</w:t>
      </w:r>
    </w:p>
    <w:p w14:paraId="06ED1671" w14:textId="77777777" w:rsidR="008D0407" w:rsidRPr="00681BE3" w:rsidRDefault="008D0407" w:rsidP="008D0407"/>
    <w:p w14:paraId="50829955" w14:textId="77777777" w:rsidR="008D0407" w:rsidRPr="00681BE3" w:rsidRDefault="008D0407" w:rsidP="008D0407">
      <w:r w:rsidRPr="00681BE3">
        <w:br w:type="page"/>
      </w:r>
    </w:p>
    <w:p w14:paraId="3D413921" w14:textId="77777777" w:rsidR="008D0407" w:rsidRPr="00681BE3" w:rsidRDefault="008D0407" w:rsidP="008D0407">
      <w:pPr>
        <w:jc w:val="right"/>
        <w:rPr>
          <w:rFonts w:eastAsiaTheme="majorEastAsia" w:cstheme="majorBidi"/>
          <w:b/>
          <w:color w:val="1F497D" w:themeColor="text2"/>
          <w:spacing w:val="5"/>
          <w:kern w:val="28"/>
          <w:sz w:val="32"/>
          <w:szCs w:val="32"/>
        </w:rPr>
      </w:pPr>
      <w:r w:rsidRPr="00681BE3">
        <w:rPr>
          <w:rFonts w:eastAsiaTheme="majorEastAsia" w:cstheme="majorBidi"/>
          <w:b/>
          <w:color w:val="1F497D" w:themeColor="text2"/>
          <w:spacing w:val="5"/>
          <w:kern w:val="28"/>
          <w:sz w:val="32"/>
          <w:szCs w:val="32"/>
        </w:rPr>
        <w:lastRenderedPageBreak/>
        <w:t>PRILOG 2. PLAN UPRAVLJANJA OTPADOM</w:t>
      </w:r>
    </w:p>
    <w:p w14:paraId="0A398C5F" w14:textId="77777777" w:rsidR="008D0407" w:rsidRPr="00681BE3" w:rsidRDefault="008D0407" w:rsidP="008D0407">
      <w:pPr>
        <w:pStyle w:val="Normal1"/>
        <w:rPr>
          <w:b/>
        </w:rPr>
      </w:pPr>
      <w:r w:rsidRPr="00681BE3">
        <w:rPr>
          <w:b/>
        </w:rPr>
        <w:t>1. UVOD</w:t>
      </w:r>
    </w:p>
    <w:p w14:paraId="5CCAC2C5" w14:textId="77777777" w:rsidR="008D0407" w:rsidRPr="00681BE3" w:rsidRDefault="008D0407" w:rsidP="008D0407">
      <w:pPr>
        <w:rPr>
          <w:rFonts w:cs="Arial"/>
        </w:rPr>
      </w:pPr>
      <w:bookmarkStart w:id="207" w:name="_Toc189109805"/>
      <w:bookmarkStart w:id="208" w:name="_Toc223075410"/>
    </w:p>
    <w:p w14:paraId="699EEA7D" w14:textId="77777777" w:rsidR="008D0407" w:rsidRPr="00681BE3" w:rsidRDefault="008D0407" w:rsidP="008D0407">
      <w:pPr>
        <w:rPr>
          <w:rFonts w:cs="Arial"/>
        </w:rPr>
      </w:pPr>
      <w:r w:rsidRPr="00681BE3">
        <w:rPr>
          <w:rFonts w:cs="Arial"/>
        </w:rPr>
        <w:t xml:space="preserve">Upravljanje otpadom je provođenje propisanih mjera postupanja sa otpadom u okviru sakupljanja, transporta, skladištenja, ponovnog iskorištenja i odlaganja otpada, uključujući i nadzor nad tim aktivnostima. </w:t>
      </w:r>
      <w:bookmarkEnd w:id="207"/>
      <w:bookmarkEnd w:id="208"/>
      <w:r w:rsidRPr="00681BE3">
        <w:rPr>
          <w:rFonts w:cs="Arial"/>
        </w:rPr>
        <w:t>U skladu sa odredbama Zakona o upravljanju otpadom („Službene novine FBiH“, broj 33/03, Član 3. i 19.), operator postrojenja za koje je potrebna okolinska dozvola izrađuje Plan o upravljanju otpadom. I ako ovaj infrastrukturni projekat ne zahtijeva ishodovanje okolinske dozvole, zbog mogućnosti</w:t>
      </w:r>
      <w:r w:rsidR="009973D3" w:rsidRPr="00681BE3">
        <w:rPr>
          <w:rFonts w:cs="Arial"/>
        </w:rPr>
        <w:t xml:space="preserve"> nastanka otpada i značajnih </w:t>
      </w:r>
      <w:r w:rsidR="006D2653" w:rsidRPr="00681BE3">
        <w:rPr>
          <w:rFonts w:cs="Arial"/>
        </w:rPr>
        <w:t>uticaj</w:t>
      </w:r>
      <w:r w:rsidRPr="00681BE3">
        <w:rPr>
          <w:rFonts w:cs="Arial"/>
        </w:rPr>
        <w:t xml:space="preserve">a na okoliš u fazama izgradnje i korištenja, kreiran je ovaj Plan. S druge strane,  Izvođač građevinskih radova je dužan uraditi Plan upravljanja gradilištem, prema Uredbi o uređenju gradilišta, obaveznoj dokumentaciji na gradilištu i učesnicima u građenju („Sl. novine Federacije BiH“, broj: 48/09, 75/09, 93/12, 74/13, 89/14, 99/14 i 53/15). Ovaj plan treba da uključi i postupanje sa otpadom u fazi građenja. Shodno prethodnom iskustvu i praksi izrade okolišne dokumentacije za projekte izgradnje i rekonstrukcije sistema navodnjavanja, konsultant je pripremio zasebno Plan upravljanja otpadom za faze </w:t>
      </w:r>
      <w:r w:rsidR="007E0407" w:rsidRPr="00681BE3">
        <w:rPr>
          <w:rFonts w:cs="Arial"/>
        </w:rPr>
        <w:t>izgradnje</w:t>
      </w:r>
      <w:r w:rsidRPr="00681BE3">
        <w:rPr>
          <w:rFonts w:cs="Arial"/>
        </w:rPr>
        <w:t xml:space="preserve"> i korištenja sistema.</w:t>
      </w:r>
    </w:p>
    <w:p w14:paraId="10969EF8" w14:textId="77777777" w:rsidR="008D0407" w:rsidRPr="00681BE3" w:rsidRDefault="008D0407" w:rsidP="008D0407">
      <w:pPr>
        <w:rPr>
          <w:rFonts w:cs="Arial"/>
        </w:rPr>
      </w:pPr>
    </w:p>
    <w:p w14:paraId="7D5D5699" w14:textId="77777777" w:rsidR="008D0407" w:rsidRPr="00681BE3" w:rsidRDefault="008D0407" w:rsidP="008D0407">
      <w:pPr>
        <w:rPr>
          <w:rFonts w:cs="Arial"/>
        </w:rPr>
      </w:pPr>
      <w:r w:rsidRPr="00681BE3">
        <w:rPr>
          <w:rFonts w:cs="Arial"/>
        </w:rPr>
        <w:t>Prema odredbama novog Zakona o izmjenama i dopunama zakona o upravljanju otpadom</w:t>
      </w:r>
      <w:r w:rsidRPr="00681BE3">
        <w:rPr>
          <w:rStyle w:val="FootnoteReference"/>
          <w:rFonts w:cs="Arial"/>
        </w:rPr>
        <w:footnoteReference w:id="15"/>
      </w:r>
      <w:r w:rsidRPr="00681BE3">
        <w:rPr>
          <w:rFonts w:cs="Arial"/>
        </w:rPr>
        <w:t xml:space="preserve"> (Član 19), Plan za upravljanje otpadom se obavezno ažurira svakih pet godina ili poslije neke promjene u radu. Također, u skladu sa Članom 20. operator postrojenja, kao proizvođač otpada, mora odrediti lice odgovorno za poslove upravljanja otpadom. Prilikom izrade ovoga Plana uzete su u obzir odredbe Pravilnika o kategorijama otpada s listama („Službene novine FBiH“, broj 9/05) i odredbe Člana 2. Pravilnika o uvjetima za prenos obaveza upravljanja otpadom sa proizvođača i prodavača na operatera sistema za prikupljanje otpada („Službene novine FBiH“, broj 9/05). </w:t>
      </w:r>
    </w:p>
    <w:p w14:paraId="00D028DE" w14:textId="77777777" w:rsidR="008D0407" w:rsidRPr="00681BE3" w:rsidRDefault="008D0407" w:rsidP="008D0407">
      <w:pPr>
        <w:rPr>
          <w:rFonts w:cs="Arial"/>
        </w:rPr>
      </w:pPr>
    </w:p>
    <w:p w14:paraId="4CBC74BC" w14:textId="77777777" w:rsidR="008D0407" w:rsidRPr="00681BE3" w:rsidRDefault="008D0407" w:rsidP="008D0407">
      <w:pPr>
        <w:rPr>
          <w:rFonts w:cs="Arial"/>
        </w:rPr>
      </w:pPr>
      <w:r w:rsidRPr="00681BE3">
        <w:rPr>
          <w:rFonts w:cs="Arial"/>
        </w:rPr>
        <w:t>U cilju potpunog razumijevanja ovog Plana, u nastavku se daju pojašnjenja osnovnih pojmova koja se koriste, a proizlaze iz Zakona o upravljanju otpadom („Službene novine FBiH“, broj 33/03):</w:t>
      </w:r>
    </w:p>
    <w:p w14:paraId="74D730F4" w14:textId="77777777" w:rsidR="008D0407" w:rsidRPr="00681BE3" w:rsidRDefault="008D0407" w:rsidP="00602252">
      <w:pPr>
        <w:numPr>
          <w:ilvl w:val="0"/>
          <w:numId w:val="23"/>
        </w:numPr>
        <w:ind w:left="709"/>
        <w:contextualSpacing/>
        <w:rPr>
          <w:rFonts w:cs="Arial"/>
        </w:rPr>
      </w:pPr>
      <w:bookmarkStart w:id="209" w:name="_Toc257791359"/>
      <w:bookmarkStart w:id="210" w:name="_Toc270599195"/>
      <w:r w:rsidRPr="00681BE3">
        <w:rPr>
          <w:rFonts w:cs="Arial"/>
        </w:rPr>
        <w:t>"otpad" je svaka tvar ili predmet koje posjednik odbacuje ili namjerava ili mora odbaciti, prema jednoj od kategorija navedenih u listi otpada, koja je sačinjena u Pravilniku o kategorijama otpada s listama („Službene novine FBiH“, br. 09/05)</w:t>
      </w:r>
    </w:p>
    <w:p w14:paraId="7E7DF214" w14:textId="77777777" w:rsidR="008D0407" w:rsidRPr="00681BE3" w:rsidRDefault="008D0407" w:rsidP="00602252">
      <w:pPr>
        <w:numPr>
          <w:ilvl w:val="0"/>
          <w:numId w:val="23"/>
        </w:numPr>
        <w:ind w:left="709"/>
        <w:contextualSpacing/>
        <w:rPr>
          <w:rFonts w:cs="Arial"/>
        </w:rPr>
      </w:pPr>
      <w:r w:rsidRPr="00681BE3">
        <w:rPr>
          <w:rFonts w:cs="Arial"/>
        </w:rPr>
        <w:t>"komunalni otpad" - je otpad iz domaćinstva i ostali otpad, koji je po svojoj prirodi ili sastavu sličan otpadu iz domaćinstva</w:t>
      </w:r>
    </w:p>
    <w:p w14:paraId="40BCE9C5" w14:textId="77777777" w:rsidR="008D0407" w:rsidRPr="00681BE3" w:rsidRDefault="008D0407" w:rsidP="00602252">
      <w:pPr>
        <w:numPr>
          <w:ilvl w:val="0"/>
          <w:numId w:val="23"/>
        </w:numPr>
        <w:ind w:left="709"/>
        <w:contextualSpacing/>
        <w:rPr>
          <w:rFonts w:cs="Arial"/>
        </w:rPr>
      </w:pPr>
      <w:r w:rsidRPr="00681BE3">
        <w:rPr>
          <w:rFonts w:cs="Arial"/>
        </w:rPr>
        <w:t>"opasni otpad" - je svaki otpad koji je određen posebnim propisom i koji ima jednu ili više osobina koje uzrokuju opasnost po ljudsko zdravlje i okoliš po svom porijeklu, sastavu ili koncentraciji, kao i otpad koji se spominje u popisu kao opasni otpad i koji se regulira provedbenim propisom;</w:t>
      </w:r>
    </w:p>
    <w:p w14:paraId="2A60F1D3" w14:textId="77777777" w:rsidR="008D0407" w:rsidRPr="00681BE3" w:rsidRDefault="008D0407" w:rsidP="00602252">
      <w:pPr>
        <w:numPr>
          <w:ilvl w:val="0"/>
          <w:numId w:val="23"/>
        </w:numPr>
        <w:ind w:left="709"/>
        <w:contextualSpacing/>
        <w:rPr>
          <w:rFonts w:cs="Arial"/>
        </w:rPr>
      </w:pPr>
      <w:r w:rsidRPr="00681BE3">
        <w:rPr>
          <w:rFonts w:cs="Arial"/>
        </w:rPr>
        <w:t>"neopasni otpad" - je otpad koji nije definiran kao "opasni otpad";</w:t>
      </w:r>
    </w:p>
    <w:p w14:paraId="6429FB86" w14:textId="77777777" w:rsidR="008D0407" w:rsidRPr="00681BE3" w:rsidRDefault="008D0407" w:rsidP="00602252">
      <w:pPr>
        <w:numPr>
          <w:ilvl w:val="0"/>
          <w:numId w:val="23"/>
        </w:numPr>
        <w:ind w:left="709"/>
        <w:contextualSpacing/>
        <w:rPr>
          <w:rFonts w:cs="Arial"/>
        </w:rPr>
      </w:pPr>
      <w:r w:rsidRPr="00681BE3">
        <w:rPr>
          <w:rFonts w:cs="Arial"/>
        </w:rPr>
        <w:t>"inertni otpad" - je otpad koji ne podliježe značajnim fizikalnim, hemijskim ili biološkim transformacijama. On se ne rastvara, ne gori, niti reaguje fizički ili hemijski, ne razgrađuje se niti nepovoljno utječe na druge tvari s kojima dolazi u kontakt na način koji bi mogao dovesti do onečišćenja okoliša ili štete po ljudsko zdravlje. Njegova ukupna topljivost u vodi i sadržaj polutanata i ekotoksičnost njegove procjedne vode su beznačajni i, posebice, ne ugrožava kvalitetu bilo kakvih površinskih ili podzemnih voda;</w:t>
      </w:r>
    </w:p>
    <w:p w14:paraId="39A335A5" w14:textId="77777777" w:rsidR="008D0407" w:rsidRPr="00681BE3" w:rsidRDefault="008D0407" w:rsidP="00602252">
      <w:pPr>
        <w:numPr>
          <w:ilvl w:val="0"/>
          <w:numId w:val="23"/>
        </w:numPr>
        <w:ind w:left="709"/>
        <w:contextualSpacing/>
        <w:rPr>
          <w:rFonts w:cs="Arial"/>
        </w:rPr>
      </w:pPr>
      <w:r w:rsidRPr="00681BE3">
        <w:rPr>
          <w:rFonts w:cs="Arial"/>
        </w:rPr>
        <w:t>"imalac" označava proizvođača otpada ili pravnu ili fizičku osobu koja ga ima u posjedu;</w:t>
      </w:r>
    </w:p>
    <w:p w14:paraId="454DDF58" w14:textId="77777777" w:rsidR="008D0407" w:rsidRPr="00681BE3" w:rsidRDefault="008D0407" w:rsidP="00602252">
      <w:pPr>
        <w:numPr>
          <w:ilvl w:val="0"/>
          <w:numId w:val="23"/>
        </w:numPr>
        <w:ind w:left="709"/>
        <w:contextualSpacing/>
        <w:rPr>
          <w:rFonts w:cs="Arial"/>
        </w:rPr>
      </w:pPr>
      <w:r w:rsidRPr="00681BE3">
        <w:rPr>
          <w:rFonts w:cs="Arial"/>
        </w:rPr>
        <w:t>"proizvođač" označava onoga čije aktivnosti proizvode otpad (izvorni proizvođač) i/ili onoga koji obavlja pred-obradu, miješanje ili druge aktivnosti koje rezultiraju promjenom prirode ili sastava tog otpada;</w:t>
      </w:r>
    </w:p>
    <w:p w14:paraId="577E1C18" w14:textId="77777777" w:rsidR="008D0407" w:rsidRPr="00681BE3" w:rsidRDefault="008D0407" w:rsidP="00602252">
      <w:pPr>
        <w:numPr>
          <w:ilvl w:val="0"/>
          <w:numId w:val="23"/>
        </w:numPr>
        <w:ind w:left="709"/>
        <w:contextualSpacing/>
        <w:rPr>
          <w:rFonts w:cs="Arial"/>
        </w:rPr>
      </w:pPr>
      <w:r w:rsidRPr="00681BE3">
        <w:rPr>
          <w:rFonts w:cs="Arial"/>
        </w:rPr>
        <w:lastRenderedPageBreak/>
        <w:t>"odlagač''- je bilo koja osoba koja isporučuje otpad ili odlaže takav otpad;</w:t>
      </w:r>
    </w:p>
    <w:p w14:paraId="1C08987E" w14:textId="77777777" w:rsidR="008D0407" w:rsidRPr="00681BE3" w:rsidRDefault="008D0407" w:rsidP="00602252">
      <w:pPr>
        <w:numPr>
          <w:ilvl w:val="0"/>
          <w:numId w:val="23"/>
        </w:numPr>
        <w:ind w:left="709"/>
        <w:contextualSpacing/>
        <w:rPr>
          <w:rFonts w:cs="Arial"/>
        </w:rPr>
      </w:pPr>
      <w:r w:rsidRPr="00681BE3">
        <w:rPr>
          <w:rFonts w:cs="Arial"/>
        </w:rPr>
        <w:t>"operater" znači fizička ili pravna osoba koja je ovlaštena za upravljanje otpadom;</w:t>
      </w:r>
    </w:p>
    <w:p w14:paraId="10CED01A" w14:textId="77777777" w:rsidR="008D0407" w:rsidRPr="00681BE3" w:rsidRDefault="008D0407" w:rsidP="00602252">
      <w:pPr>
        <w:numPr>
          <w:ilvl w:val="0"/>
          <w:numId w:val="23"/>
        </w:numPr>
        <w:ind w:left="709"/>
        <w:contextualSpacing/>
        <w:rPr>
          <w:rFonts w:cs="Arial"/>
        </w:rPr>
      </w:pPr>
      <w:r w:rsidRPr="00681BE3">
        <w:rPr>
          <w:rFonts w:cs="Arial"/>
        </w:rPr>
        <w:t>"upravljanje otpadom" – označava sistem djelatnosti i radnji vezanih za otpad, uključujući prevenciju nastanka otpada, smanjivanje količine otpada i njegovih opasnih karakteristika, tretman otpada, planiranje i kontrolne aktivnosti i procese upravljanja otpadom, transport otpada, uspostavu, rad, zatvaranje i održavanje uređaja za tretman otpada nakon zatvaranja, monitoring, savjetovanje i obuka koji se odnose na poslovne prakse i aktivnosti upravljanja otpadom.</w:t>
      </w:r>
    </w:p>
    <w:p w14:paraId="69121D01" w14:textId="77777777" w:rsidR="008D0407" w:rsidRPr="00681BE3" w:rsidRDefault="008D0407" w:rsidP="008D0407">
      <w:pPr>
        <w:ind w:left="709"/>
        <w:contextualSpacing/>
        <w:rPr>
          <w:rFonts w:cs="Arial"/>
        </w:rPr>
      </w:pPr>
    </w:p>
    <w:p w14:paraId="76EFABF7" w14:textId="77777777" w:rsidR="008D0407" w:rsidRPr="00681BE3" w:rsidRDefault="008D0407" w:rsidP="008D0407">
      <w:pPr>
        <w:rPr>
          <w:rFonts w:cs="Arial"/>
          <w:b/>
        </w:rPr>
      </w:pPr>
      <w:bookmarkStart w:id="211" w:name="_Toc282090788"/>
      <w:r w:rsidRPr="00681BE3">
        <w:rPr>
          <w:rFonts w:cs="Arial"/>
          <w:b/>
        </w:rPr>
        <w:t>2. UPRAVLJANJE OTPADOM U FAZI IZGRADNJE</w:t>
      </w:r>
    </w:p>
    <w:p w14:paraId="63A5258E" w14:textId="77777777" w:rsidR="008D0407" w:rsidRPr="00681BE3" w:rsidRDefault="008D0407" w:rsidP="008D0407">
      <w:pPr>
        <w:rPr>
          <w:rFonts w:cs="Arial"/>
        </w:rPr>
      </w:pPr>
    </w:p>
    <w:p w14:paraId="519E981E" w14:textId="77777777" w:rsidR="008D0407" w:rsidRPr="00681BE3" w:rsidRDefault="008D0407" w:rsidP="008D0407">
      <w:pPr>
        <w:rPr>
          <w:rFonts w:cs="Arial"/>
          <w:b/>
        </w:rPr>
      </w:pPr>
      <w:r w:rsidRPr="00681BE3">
        <w:rPr>
          <w:rFonts w:cs="Arial"/>
          <w:b/>
        </w:rPr>
        <w:t xml:space="preserve">2.1 Klasifikacija otpada koji se javlja u fazi izgradnje </w:t>
      </w:r>
      <w:bookmarkEnd w:id="209"/>
      <w:bookmarkEnd w:id="210"/>
      <w:bookmarkEnd w:id="211"/>
      <w:r w:rsidRPr="00681BE3">
        <w:rPr>
          <w:rFonts w:cs="Arial"/>
          <w:b/>
        </w:rPr>
        <w:t>i uklanjanja objekta</w:t>
      </w:r>
    </w:p>
    <w:p w14:paraId="4C3EA771" w14:textId="77777777" w:rsidR="008D0407" w:rsidRPr="00681BE3" w:rsidRDefault="008D0407" w:rsidP="008D0407">
      <w:pPr>
        <w:rPr>
          <w:rFonts w:cs="Arial"/>
        </w:rPr>
      </w:pPr>
    </w:p>
    <w:p w14:paraId="1AAA6D26" w14:textId="77777777" w:rsidR="008D0407" w:rsidRPr="00681BE3" w:rsidRDefault="008D0407" w:rsidP="008D0407">
      <w:pPr>
        <w:rPr>
          <w:rFonts w:cs="Arial"/>
        </w:rPr>
      </w:pPr>
      <w:r w:rsidRPr="00681BE3">
        <w:rPr>
          <w:rFonts w:cs="Arial"/>
        </w:rPr>
        <w:t>U nastavku se određuje klasifikacijski spisak svih vrsta otpada koje mogu nastati u toku pripreme, uređenja i zatvaranja gradilišta u toku građenja i u fazi zatvaranja objekta. Za svaku kategoriju daju se smjernice za postupanje odnosno, načine sakupljanja, prijevoza, prerade i odstranjivanja otpada.</w:t>
      </w:r>
    </w:p>
    <w:p w14:paraId="172A0F24" w14:textId="77777777" w:rsidR="008D0407" w:rsidRPr="00681BE3" w:rsidRDefault="008D0407" w:rsidP="008D0407">
      <w:pPr>
        <w:rPr>
          <w:rFonts w:cs="Arial"/>
        </w:rPr>
      </w:pPr>
    </w:p>
    <w:p w14:paraId="4393A4BB" w14:textId="77777777" w:rsidR="008D0407" w:rsidRPr="00681BE3" w:rsidRDefault="008D0407" w:rsidP="008D0407">
      <w:pPr>
        <w:pStyle w:val="Caption"/>
        <w:spacing w:after="0"/>
        <w:rPr>
          <w:rFonts w:cs="Arial"/>
        </w:rPr>
      </w:pPr>
      <w:r w:rsidRPr="00681BE3">
        <w:rPr>
          <w:rFonts w:cs="Arial"/>
        </w:rPr>
        <w:t xml:space="preserve">Klasifikacija otpada koji se javlja u toku izgradnje </w:t>
      </w:r>
    </w:p>
    <w:tbl>
      <w:tblPr>
        <w:tblW w:w="5000" w:type="pct"/>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020" w:firstRow="1" w:lastRow="0" w:firstColumn="0" w:lastColumn="0" w:noHBand="0" w:noVBand="0"/>
      </w:tblPr>
      <w:tblGrid>
        <w:gridCol w:w="864"/>
        <w:gridCol w:w="5402"/>
        <w:gridCol w:w="3022"/>
      </w:tblGrid>
      <w:tr w:rsidR="008D0407" w:rsidRPr="00681BE3" w14:paraId="64CA0B9C" w14:textId="77777777" w:rsidTr="00FB5606">
        <w:trPr>
          <w:tblHeader/>
        </w:trPr>
        <w:tc>
          <w:tcPr>
            <w:tcW w:w="465" w:type="pct"/>
            <w:shd w:val="clear" w:color="auto" w:fill="4F81BD" w:themeFill="accent1"/>
          </w:tcPr>
          <w:p w14:paraId="12236CCF" w14:textId="77777777" w:rsidR="008D0407" w:rsidRPr="00681BE3" w:rsidRDefault="008D0407" w:rsidP="00095EB6">
            <w:pPr>
              <w:rPr>
                <w:rFonts w:cs="Arial"/>
                <w:b/>
                <w:bCs/>
                <w:color w:val="FFFFFF"/>
              </w:rPr>
            </w:pPr>
            <w:r w:rsidRPr="00681BE3">
              <w:rPr>
                <w:rFonts w:cs="Arial"/>
                <w:b/>
                <w:bCs/>
                <w:color w:val="FFFFFF"/>
              </w:rPr>
              <w:t>Br.</w:t>
            </w:r>
          </w:p>
        </w:tc>
        <w:tc>
          <w:tcPr>
            <w:tcW w:w="2908" w:type="pct"/>
            <w:shd w:val="clear" w:color="auto" w:fill="4F81BD" w:themeFill="accent1"/>
          </w:tcPr>
          <w:p w14:paraId="7411F0A0" w14:textId="77777777" w:rsidR="008D0407" w:rsidRPr="00681BE3" w:rsidRDefault="008D0407" w:rsidP="00095EB6">
            <w:pPr>
              <w:rPr>
                <w:rFonts w:cs="Arial"/>
                <w:b/>
                <w:bCs/>
                <w:color w:val="FFFFFF"/>
              </w:rPr>
            </w:pPr>
            <w:r w:rsidRPr="00681BE3">
              <w:rPr>
                <w:rFonts w:cs="Arial"/>
                <w:b/>
                <w:bCs/>
                <w:color w:val="FFFFFF"/>
              </w:rPr>
              <w:t>Grupa</w:t>
            </w:r>
          </w:p>
        </w:tc>
        <w:tc>
          <w:tcPr>
            <w:tcW w:w="1627" w:type="pct"/>
            <w:shd w:val="clear" w:color="auto" w:fill="4F81BD" w:themeFill="accent1"/>
          </w:tcPr>
          <w:p w14:paraId="6F492980" w14:textId="77777777" w:rsidR="008D0407" w:rsidRPr="00681BE3" w:rsidRDefault="008D0407" w:rsidP="00095EB6">
            <w:pPr>
              <w:rPr>
                <w:rFonts w:cs="Arial"/>
                <w:b/>
                <w:bCs/>
                <w:color w:val="FFFFFF"/>
              </w:rPr>
            </w:pPr>
            <w:r w:rsidRPr="00681BE3">
              <w:rPr>
                <w:rFonts w:cs="Arial"/>
                <w:b/>
                <w:bCs/>
                <w:color w:val="FFFFFF"/>
              </w:rPr>
              <w:t>Šifra otpada</w:t>
            </w:r>
          </w:p>
        </w:tc>
      </w:tr>
      <w:tr w:rsidR="008D0407" w:rsidRPr="00681BE3" w14:paraId="5AA41CE1" w14:textId="77777777" w:rsidTr="00FB5606">
        <w:tc>
          <w:tcPr>
            <w:tcW w:w="5000" w:type="pct"/>
            <w:gridSpan w:val="3"/>
          </w:tcPr>
          <w:p w14:paraId="362C401B" w14:textId="77777777" w:rsidR="008D0407" w:rsidRPr="00681BE3" w:rsidRDefault="008D0407" w:rsidP="00095EB6">
            <w:pPr>
              <w:rPr>
                <w:rFonts w:cs="Arial"/>
                <w:b/>
                <w:snapToGrid w:val="0"/>
                <w:highlight w:val="yellow"/>
              </w:rPr>
            </w:pPr>
            <w:r w:rsidRPr="00681BE3">
              <w:rPr>
                <w:rFonts w:cs="Arial"/>
                <w:b/>
                <w:snapToGrid w:val="0"/>
              </w:rPr>
              <w:t>NEOPASNI OTPAD</w:t>
            </w:r>
          </w:p>
        </w:tc>
      </w:tr>
      <w:tr w:rsidR="008D0407" w:rsidRPr="00681BE3" w14:paraId="26BD001F" w14:textId="77777777" w:rsidTr="00FB5606">
        <w:tc>
          <w:tcPr>
            <w:tcW w:w="465" w:type="pct"/>
            <w:shd w:val="clear" w:color="auto" w:fill="DBE5F1"/>
          </w:tcPr>
          <w:p w14:paraId="64F4D21B" w14:textId="77777777" w:rsidR="008D0407" w:rsidRPr="00681BE3" w:rsidRDefault="008D0407" w:rsidP="00095EB6">
            <w:pPr>
              <w:rPr>
                <w:rFonts w:cs="Arial"/>
                <w:snapToGrid w:val="0"/>
              </w:rPr>
            </w:pPr>
            <w:r w:rsidRPr="00681BE3">
              <w:rPr>
                <w:rFonts w:cs="Arial"/>
                <w:snapToGrid w:val="0"/>
              </w:rPr>
              <w:t>1</w:t>
            </w:r>
          </w:p>
        </w:tc>
        <w:tc>
          <w:tcPr>
            <w:tcW w:w="4535" w:type="pct"/>
            <w:gridSpan w:val="2"/>
            <w:shd w:val="clear" w:color="auto" w:fill="DBE5F1"/>
          </w:tcPr>
          <w:p w14:paraId="1F2D4501" w14:textId="77777777" w:rsidR="008D0407" w:rsidRPr="00681BE3" w:rsidRDefault="008D0407" w:rsidP="00095EB6">
            <w:pPr>
              <w:rPr>
                <w:rFonts w:cs="Arial"/>
                <w:snapToGrid w:val="0"/>
              </w:rPr>
            </w:pPr>
            <w:r w:rsidRPr="00681BE3">
              <w:rPr>
                <w:rFonts w:cs="Arial"/>
                <w:snapToGrid w:val="0"/>
              </w:rPr>
              <w:t>KOMUNALNI OTPAD</w:t>
            </w:r>
            <w:r w:rsidR="00375713" w:rsidRPr="00681BE3">
              <w:rPr>
                <w:rFonts w:cs="Arial"/>
                <w:snapToGrid w:val="0"/>
              </w:rPr>
              <w:t xml:space="preserve"> (OTPAD IZ DOMAĆINSTAVA I SLIČNI OTPAD IZ INDUSTRIJSKIH I ZANATSKIH POGONA I IZ USTANOVA) UKLJUČUJUĆI ODVOJENO PRIKUPLJENE SASTOJKE</w:t>
            </w:r>
          </w:p>
        </w:tc>
      </w:tr>
      <w:tr w:rsidR="008D0407" w:rsidRPr="00681BE3" w14:paraId="0BDB7606" w14:textId="77777777" w:rsidTr="00FB5606">
        <w:trPr>
          <w:trHeight w:val="256"/>
        </w:trPr>
        <w:tc>
          <w:tcPr>
            <w:tcW w:w="465" w:type="pct"/>
          </w:tcPr>
          <w:p w14:paraId="3BBA670D" w14:textId="77777777" w:rsidR="008D0407" w:rsidRPr="00681BE3" w:rsidRDefault="008D0407" w:rsidP="00095EB6">
            <w:pPr>
              <w:rPr>
                <w:rFonts w:cs="Arial"/>
                <w:snapToGrid w:val="0"/>
              </w:rPr>
            </w:pPr>
            <w:r w:rsidRPr="00681BE3">
              <w:rPr>
                <w:rFonts w:cs="Arial"/>
                <w:snapToGrid w:val="0"/>
              </w:rPr>
              <w:t>1.1</w:t>
            </w:r>
          </w:p>
        </w:tc>
        <w:tc>
          <w:tcPr>
            <w:tcW w:w="2908" w:type="pct"/>
          </w:tcPr>
          <w:p w14:paraId="791023A1" w14:textId="77777777" w:rsidR="008D0407" w:rsidRPr="00681BE3" w:rsidRDefault="008D0407" w:rsidP="00095EB6">
            <w:pPr>
              <w:rPr>
                <w:rFonts w:cs="Arial"/>
                <w:snapToGrid w:val="0"/>
              </w:rPr>
            </w:pPr>
            <w:r w:rsidRPr="00681BE3">
              <w:rPr>
                <w:rFonts w:cs="Arial"/>
                <w:snapToGrid w:val="0"/>
              </w:rPr>
              <w:t>Miješani komunalni otpad</w:t>
            </w:r>
          </w:p>
        </w:tc>
        <w:tc>
          <w:tcPr>
            <w:tcW w:w="1627" w:type="pct"/>
          </w:tcPr>
          <w:p w14:paraId="7B33C362" w14:textId="77777777" w:rsidR="008D0407" w:rsidRPr="00681BE3" w:rsidRDefault="008D0407" w:rsidP="00095EB6">
            <w:pPr>
              <w:rPr>
                <w:rFonts w:cs="Arial"/>
                <w:snapToGrid w:val="0"/>
              </w:rPr>
            </w:pPr>
            <w:r w:rsidRPr="00681BE3">
              <w:rPr>
                <w:rFonts w:cs="Arial"/>
                <w:snapToGrid w:val="0"/>
              </w:rPr>
              <w:t>20 03 01</w:t>
            </w:r>
          </w:p>
        </w:tc>
      </w:tr>
      <w:tr w:rsidR="008D0407" w:rsidRPr="00681BE3" w14:paraId="691FDC2A" w14:textId="77777777" w:rsidTr="00FB5606">
        <w:tc>
          <w:tcPr>
            <w:tcW w:w="465" w:type="pct"/>
          </w:tcPr>
          <w:p w14:paraId="7D4B7B8C" w14:textId="77777777" w:rsidR="008D0407" w:rsidRPr="00681BE3" w:rsidRDefault="008D0407" w:rsidP="00095EB6">
            <w:pPr>
              <w:rPr>
                <w:rFonts w:cs="Arial"/>
                <w:snapToGrid w:val="0"/>
              </w:rPr>
            </w:pPr>
            <w:r w:rsidRPr="00681BE3">
              <w:rPr>
                <w:rFonts w:cs="Arial"/>
                <w:snapToGrid w:val="0"/>
              </w:rPr>
              <w:t>1.2</w:t>
            </w:r>
          </w:p>
        </w:tc>
        <w:tc>
          <w:tcPr>
            <w:tcW w:w="2908" w:type="pct"/>
          </w:tcPr>
          <w:p w14:paraId="53CFB2FA" w14:textId="77777777" w:rsidR="008D0407" w:rsidRPr="00681BE3" w:rsidRDefault="008D0407" w:rsidP="00095EB6">
            <w:pPr>
              <w:rPr>
                <w:rFonts w:cs="Arial"/>
                <w:snapToGrid w:val="0"/>
              </w:rPr>
            </w:pPr>
            <w:r w:rsidRPr="00681BE3">
              <w:rPr>
                <w:rFonts w:cs="Arial"/>
                <w:snapToGrid w:val="0"/>
              </w:rPr>
              <w:t>Papir i karton</w:t>
            </w:r>
          </w:p>
        </w:tc>
        <w:tc>
          <w:tcPr>
            <w:tcW w:w="1627" w:type="pct"/>
          </w:tcPr>
          <w:p w14:paraId="62120A3E" w14:textId="77777777" w:rsidR="008D0407" w:rsidRPr="00681BE3" w:rsidRDefault="008D0407" w:rsidP="00095EB6">
            <w:pPr>
              <w:rPr>
                <w:rFonts w:cs="Arial"/>
                <w:snapToGrid w:val="0"/>
              </w:rPr>
            </w:pPr>
            <w:r w:rsidRPr="00681BE3">
              <w:rPr>
                <w:rFonts w:cs="Arial"/>
                <w:snapToGrid w:val="0"/>
              </w:rPr>
              <w:t>20 01 01</w:t>
            </w:r>
          </w:p>
        </w:tc>
      </w:tr>
      <w:tr w:rsidR="008D0407" w:rsidRPr="00681BE3" w14:paraId="77097C13" w14:textId="77777777" w:rsidTr="00FB5606">
        <w:tc>
          <w:tcPr>
            <w:tcW w:w="465" w:type="pct"/>
          </w:tcPr>
          <w:p w14:paraId="064E29D4" w14:textId="77777777" w:rsidR="008D0407" w:rsidRPr="00681BE3" w:rsidRDefault="008D0407" w:rsidP="00095EB6">
            <w:pPr>
              <w:rPr>
                <w:rFonts w:cs="Arial"/>
                <w:snapToGrid w:val="0"/>
              </w:rPr>
            </w:pPr>
            <w:r w:rsidRPr="00681BE3">
              <w:rPr>
                <w:rFonts w:cs="Arial"/>
                <w:snapToGrid w:val="0"/>
              </w:rPr>
              <w:t>1.3</w:t>
            </w:r>
          </w:p>
        </w:tc>
        <w:tc>
          <w:tcPr>
            <w:tcW w:w="2908" w:type="pct"/>
          </w:tcPr>
          <w:p w14:paraId="7FA75313" w14:textId="77777777" w:rsidR="008D0407" w:rsidRPr="00681BE3" w:rsidRDefault="008D0407" w:rsidP="00095EB6">
            <w:pPr>
              <w:rPr>
                <w:rFonts w:cs="Arial"/>
                <w:snapToGrid w:val="0"/>
              </w:rPr>
            </w:pPr>
            <w:r w:rsidRPr="00681BE3">
              <w:rPr>
                <w:rFonts w:cs="Arial"/>
                <w:snapToGrid w:val="0"/>
              </w:rPr>
              <w:t>Plastika</w:t>
            </w:r>
          </w:p>
        </w:tc>
        <w:tc>
          <w:tcPr>
            <w:tcW w:w="1627" w:type="pct"/>
          </w:tcPr>
          <w:p w14:paraId="512AEE6C" w14:textId="77777777" w:rsidR="008D0407" w:rsidRPr="00681BE3" w:rsidRDefault="008D0407" w:rsidP="00095EB6">
            <w:pPr>
              <w:rPr>
                <w:rFonts w:cs="Arial"/>
                <w:snapToGrid w:val="0"/>
              </w:rPr>
            </w:pPr>
            <w:r w:rsidRPr="00681BE3">
              <w:rPr>
                <w:rFonts w:cs="Arial"/>
                <w:snapToGrid w:val="0"/>
              </w:rPr>
              <w:t>20 01 39</w:t>
            </w:r>
          </w:p>
        </w:tc>
      </w:tr>
      <w:tr w:rsidR="008D0407" w:rsidRPr="00681BE3" w14:paraId="2880DF3C" w14:textId="77777777" w:rsidTr="00FB5606">
        <w:tc>
          <w:tcPr>
            <w:tcW w:w="465" w:type="pct"/>
          </w:tcPr>
          <w:p w14:paraId="41E9D2BF" w14:textId="77777777" w:rsidR="008D0407" w:rsidRPr="00681BE3" w:rsidRDefault="008D0407" w:rsidP="00095EB6">
            <w:pPr>
              <w:rPr>
                <w:rFonts w:cs="Arial"/>
                <w:snapToGrid w:val="0"/>
              </w:rPr>
            </w:pPr>
            <w:r w:rsidRPr="00681BE3">
              <w:rPr>
                <w:rFonts w:cs="Arial"/>
                <w:snapToGrid w:val="0"/>
              </w:rPr>
              <w:t>1.4</w:t>
            </w:r>
          </w:p>
        </w:tc>
        <w:tc>
          <w:tcPr>
            <w:tcW w:w="2908" w:type="pct"/>
          </w:tcPr>
          <w:p w14:paraId="4246CE51" w14:textId="77777777" w:rsidR="008D0407" w:rsidRPr="00681BE3" w:rsidRDefault="008D0407" w:rsidP="00095EB6">
            <w:pPr>
              <w:rPr>
                <w:rFonts w:cs="Arial"/>
                <w:snapToGrid w:val="0"/>
              </w:rPr>
            </w:pPr>
            <w:r w:rsidRPr="00681BE3">
              <w:rPr>
                <w:rFonts w:cs="Arial"/>
                <w:snapToGrid w:val="0"/>
              </w:rPr>
              <w:t>Drveni otpad</w:t>
            </w:r>
          </w:p>
        </w:tc>
        <w:tc>
          <w:tcPr>
            <w:tcW w:w="1627" w:type="pct"/>
          </w:tcPr>
          <w:p w14:paraId="3165C69A" w14:textId="77777777" w:rsidR="008D0407" w:rsidRPr="00681BE3" w:rsidRDefault="008D0407" w:rsidP="00095EB6">
            <w:pPr>
              <w:rPr>
                <w:rFonts w:cs="Arial"/>
                <w:snapToGrid w:val="0"/>
              </w:rPr>
            </w:pPr>
            <w:r w:rsidRPr="00681BE3">
              <w:rPr>
                <w:rFonts w:cs="Arial"/>
                <w:snapToGrid w:val="0"/>
              </w:rPr>
              <w:t>20 01 38</w:t>
            </w:r>
          </w:p>
        </w:tc>
      </w:tr>
      <w:tr w:rsidR="008D0407" w:rsidRPr="00681BE3" w14:paraId="76C7F7ED" w14:textId="77777777" w:rsidTr="00FB5606">
        <w:tc>
          <w:tcPr>
            <w:tcW w:w="465" w:type="pct"/>
            <w:shd w:val="clear" w:color="auto" w:fill="DBE5F1"/>
          </w:tcPr>
          <w:p w14:paraId="7300B9BD" w14:textId="77777777" w:rsidR="008D0407" w:rsidRPr="00681BE3" w:rsidRDefault="008D0407" w:rsidP="00095EB6">
            <w:pPr>
              <w:rPr>
                <w:rFonts w:cs="Arial"/>
                <w:snapToGrid w:val="0"/>
              </w:rPr>
            </w:pPr>
            <w:r w:rsidRPr="00681BE3">
              <w:rPr>
                <w:rFonts w:cs="Arial"/>
                <w:snapToGrid w:val="0"/>
              </w:rPr>
              <w:t>2.</w:t>
            </w:r>
          </w:p>
        </w:tc>
        <w:tc>
          <w:tcPr>
            <w:tcW w:w="4535" w:type="pct"/>
            <w:gridSpan w:val="2"/>
            <w:shd w:val="clear" w:color="auto" w:fill="DBE5F1"/>
          </w:tcPr>
          <w:p w14:paraId="7DE289A8" w14:textId="77777777" w:rsidR="008D0407" w:rsidRPr="00681BE3" w:rsidRDefault="00375713" w:rsidP="00095EB6">
            <w:pPr>
              <w:rPr>
                <w:rFonts w:cs="Arial"/>
                <w:snapToGrid w:val="0"/>
              </w:rPr>
            </w:pPr>
            <w:r w:rsidRPr="00681BE3">
              <w:rPr>
                <w:rFonts w:cs="Arial"/>
                <w:snapToGrid w:val="0"/>
              </w:rPr>
              <w:t>OTPAD KOJI NIJE DRUGDJE SPECIFICIRAN U KATALOGU</w:t>
            </w:r>
          </w:p>
        </w:tc>
      </w:tr>
      <w:tr w:rsidR="008D0407" w:rsidRPr="00681BE3" w14:paraId="7ADCBFB0" w14:textId="77777777" w:rsidTr="00FB5606">
        <w:tc>
          <w:tcPr>
            <w:tcW w:w="465" w:type="pct"/>
          </w:tcPr>
          <w:p w14:paraId="707F2FB6" w14:textId="77777777" w:rsidR="008D0407" w:rsidRPr="00681BE3" w:rsidRDefault="008D0407" w:rsidP="00095EB6">
            <w:pPr>
              <w:rPr>
                <w:rFonts w:cs="Arial"/>
                <w:snapToGrid w:val="0"/>
              </w:rPr>
            </w:pPr>
            <w:r w:rsidRPr="00681BE3">
              <w:rPr>
                <w:rFonts w:cs="Arial"/>
                <w:snapToGrid w:val="0"/>
              </w:rPr>
              <w:t>2.1.</w:t>
            </w:r>
          </w:p>
        </w:tc>
        <w:tc>
          <w:tcPr>
            <w:tcW w:w="2908" w:type="pct"/>
          </w:tcPr>
          <w:p w14:paraId="5A56599E" w14:textId="77777777" w:rsidR="008D0407" w:rsidRPr="00681BE3" w:rsidRDefault="00375713" w:rsidP="00375713">
            <w:pPr>
              <w:rPr>
                <w:rFonts w:cs="Arial"/>
                <w:snapToGrid w:val="0"/>
              </w:rPr>
            </w:pPr>
            <w:r w:rsidRPr="00681BE3">
              <w:rPr>
                <w:rFonts w:cs="Arial"/>
                <w:snapToGrid w:val="0"/>
              </w:rPr>
              <w:t>Stare/i</w:t>
            </w:r>
            <w:r w:rsidR="008D0407" w:rsidRPr="00681BE3">
              <w:rPr>
                <w:rFonts w:cs="Arial"/>
                <w:snapToGrid w:val="0"/>
              </w:rPr>
              <w:t>strošene gume</w:t>
            </w:r>
          </w:p>
        </w:tc>
        <w:tc>
          <w:tcPr>
            <w:tcW w:w="1627" w:type="pct"/>
          </w:tcPr>
          <w:p w14:paraId="3DB8F005" w14:textId="77777777" w:rsidR="008D0407" w:rsidRPr="00681BE3" w:rsidRDefault="008D0407" w:rsidP="00095EB6">
            <w:pPr>
              <w:rPr>
                <w:rFonts w:cs="Arial"/>
                <w:snapToGrid w:val="0"/>
              </w:rPr>
            </w:pPr>
            <w:r w:rsidRPr="00681BE3">
              <w:rPr>
                <w:rFonts w:cs="Arial"/>
                <w:snapToGrid w:val="0"/>
              </w:rPr>
              <w:t>16 01 03</w:t>
            </w:r>
          </w:p>
        </w:tc>
      </w:tr>
      <w:tr w:rsidR="008D0407" w:rsidRPr="00681BE3" w14:paraId="18DDA0CA" w14:textId="77777777" w:rsidTr="00FB5606">
        <w:tc>
          <w:tcPr>
            <w:tcW w:w="465" w:type="pct"/>
            <w:shd w:val="clear" w:color="auto" w:fill="DBE5F1"/>
          </w:tcPr>
          <w:p w14:paraId="01B2B4E8" w14:textId="77777777" w:rsidR="008D0407" w:rsidRPr="00681BE3" w:rsidRDefault="008D0407" w:rsidP="00095EB6">
            <w:pPr>
              <w:rPr>
                <w:rFonts w:cs="Arial"/>
                <w:snapToGrid w:val="0"/>
              </w:rPr>
            </w:pPr>
            <w:r w:rsidRPr="00681BE3">
              <w:rPr>
                <w:rFonts w:cs="Arial"/>
                <w:snapToGrid w:val="0"/>
              </w:rPr>
              <w:t>3.</w:t>
            </w:r>
          </w:p>
        </w:tc>
        <w:tc>
          <w:tcPr>
            <w:tcW w:w="4535" w:type="pct"/>
            <w:gridSpan w:val="2"/>
            <w:shd w:val="clear" w:color="auto" w:fill="DBE5F1"/>
          </w:tcPr>
          <w:p w14:paraId="3FD2E666" w14:textId="77777777" w:rsidR="008D0407" w:rsidRPr="00681BE3" w:rsidRDefault="00C81F51" w:rsidP="00C81F51">
            <w:pPr>
              <w:rPr>
                <w:rFonts w:cs="Arial"/>
                <w:snapToGrid w:val="0"/>
              </w:rPr>
            </w:pPr>
            <w:r w:rsidRPr="00681BE3">
              <w:rPr>
                <w:rFonts w:cs="Arial"/>
              </w:rPr>
              <w:t>OTPAD OD MEHANIČKOG OBLIKOVANJA I FIZIČKE I MEHANIČKE POVRŠINSKE OBRADE METALA I PLASTIKE</w:t>
            </w:r>
          </w:p>
        </w:tc>
      </w:tr>
      <w:tr w:rsidR="008D0407" w:rsidRPr="00681BE3" w14:paraId="0A0D2A93" w14:textId="77777777" w:rsidTr="00FB5606">
        <w:tc>
          <w:tcPr>
            <w:tcW w:w="465" w:type="pct"/>
          </w:tcPr>
          <w:p w14:paraId="096E25AD" w14:textId="77777777" w:rsidR="008D0407" w:rsidRPr="00681BE3" w:rsidRDefault="008D0407" w:rsidP="00095EB6">
            <w:pPr>
              <w:rPr>
                <w:rFonts w:cs="Arial"/>
                <w:snapToGrid w:val="0"/>
              </w:rPr>
            </w:pPr>
            <w:r w:rsidRPr="00681BE3">
              <w:rPr>
                <w:rFonts w:cs="Arial"/>
                <w:snapToGrid w:val="0"/>
              </w:rPr>
              <w:t>3.1.</w:t>
            </w:r>
          </w:p>
        </w:tc>
        <w:tc>
          <w:tcPr>
            <w:tcW w:w="2908" w:type="pct"/>
          </w:tcPr>
          <w:p w14:paraId="61A80B7A" w14:textId="77777777" w:rsidR="008D0407" w:rsidRPr="00681BE3" w:rsidRDefault="008D0407" w:rsidP="00095EB6">
            <w:pPr>
              <w:rPr>
                <w:rFonts w:cs="Arial"/>
                <w:snapToGrid w:val="0"/>
              </w:rPr>
            </w:pPr>
            <w:r w:rsidRPr="00681BE3">
              <w:rPr>
                <w:rFonts w:cs="Arial"/>
                <w:snapToGrid w:val="0"/>
              </w:rPr>
              <w:t>Strugotine i opiljci koji sadrže željezo</w:t>
            </w:r>
          </w:p>
        </w:tc>
        <w:tc>
          <w:tcPr>
            <w:tcW w:w="1627" w:type="pct"/>
          </w:tcPr>
          <w:p w14:paraId="06CD38EA" w14:textId="77777777" w:rsidR="008D0407" w:rsidRPr="00681BE3" w:rsidRDefault="008D0407" w:rsidP="00095EB6">
            <w:pPr>
              <w:rPr>
                <w:rFonts w:cs="Arial"/>
                <w:snapToGrid w:val="0"/>
              </w:rPr>
            </w:pPr>
            <w:r w:rsidRPr="00681BE3">
              <w:rPr>
                <w:rFonts w:cs="Arial"/>
                <w:snapToGrid w:val="0"/>
              </w:rPr>
              <w:t>12 01 01</w:t>
            </w:r>
          </w:p>
        </w:tc>
      </w:tr>
      <w:tr w:rsidR="008D0407" w:rsidRPr="00681BE3" w14:paraId="671C9D4D" w14:textId="77777777" w:rsidTr="00FB5606">
        <w:tc>
          <w:tcPr>
            <w:tcW w:w="465" w:type="pct"/>
          </w:tcPr>
          <w:p w14:paraId="3626FA68" w14:textId="77777777" w:rsidR="008D0407" w:rsidRPr="00681BE3" w:rsidRDefault="008D0407" w:rsidP="00095EB6">
            <w:pPr>
              <w:rPr>
                <w:rFonts w:cs="Arial"/>
                <w:snapToGrid w:val="0"/>
              </w:rPr>
            </w:pPr>
            <w:r w:rsidRPr="00681BE3">
              <w:rPr>
                <w:rFonts w:cs="Arial"/>
                <w:snapToGrid w:val="0"/>
              </w:rPr>
              <w:t>3.2.</w:t>
            </w:r>
          </w:p>
        </w:tc>
        <w:tc>
          <w:tcPr>
            <w:tcW w:w="2908" w:type="pct"/>
          </w:tcPr>
          <w:p w14:paraId="106139AE" w14:textId="77777777" w:rsidR="008D0407" w:rsidRPr="00681BE3" w:rsidRDefault="008D0407" w:rsidP="00095EB6">
            <w:pPr>
              <w:rPr>
                <w:rFonts w:cs="Arial"/>
                <w:snapToGrid w:val="0"/>
              </w:rPr>
            </w:pPr>
            <w:r w:rsidRPr="00681BE3">
              <w:rPr>
                <w:rFonts w:cs="Arial"/>
                <w:snapToGrid w:val="0"/>
              </w:rPr>
              <w:t>Strugotine i opiljci od obojenih metala</w:t>
            </w:r>
          </w:p>
        </w:tc>
        <w:tc>
          <w:tcPr>
            <w:tcW w:w="1627" w:type="pct"/>
          </w:tcPr>
          <w:p w14:paraId="7CEE9024" w14:textId="77777777" w:rsidR="008D0407" w:rsidRPr="00681BE3" w:rsidRDefault="008D0407" w:rsidP="00095EB6">
            <w:pPr>
              <w:rPr>
                <w:rFonts w:cs="Arial"/>
                <w:snapToGrid w:val="0"/>
              </w:rPr>
            </w:pPr>
            <w:r w:rsidRPr="00681BE3">
              <w:rPr>
                <w:rFonts w:cs="Arial"/>
                <w:snapToGrid w:val="0"/>
              </w:rPr>
              <w:t>12 01 03</w:t>
            </w:r>
          </w:p>
        </w:tc>
      </w:tr>
      <w:tr w:rsidR="008D0407" w:rsidRPr="00681BE3" w14:paraId="60972F03" w14:textId="77777777" w:rsidTr="00FB5606">
        <w:tc>
          <w:tcPr>
            <w:tcW w:w="465" w:type="pct"/>
            <w:shd w:val="clear" w:color="auto" w:fill="DBE5F1"/>
          </w:tcPr>
          <w:p w14:paraId="4FCB8649" w14:textId="77777777" w:rsidR="008D0407" w:rsidRPr="00681BE3" w:rsidRDefault="008D0407" w:rsidP="00095EB6">
            <w:pPr>
              <w:rPr>
                <w:rFonts w:cs="Arial"/>
                <w:snapToGrid w:val="0"/>
              </w:rPr>
            </w:pPr>
            <w:r w:rsidRPr="00681BE3">
              <w:rPr>
                <w:rFonts w:cs="Arial"/>
                <w:snapToGrid w:val="0"/>
              </w:rPr>
              <w:t>4.</w:t>
            </w:r>
          </w:p>
        </w:tc>
        <w:tc>
          <w:tcPr>
            <w:tcW w:w="4535" w:type="pct"/>
            <w:gridSpan w:val="2"/>
            <w:shd w:val="clear" w:color="auto" w:fill="DBE5F1"/>
          </w:tcPr>
          <w:p w14:paraId="4DEB8D43" w14:textId="77777777" w:rsidR="008D0407" w:rsidRPr="00681BE3" w:rsidRDefault="007746BF" w:rsidP="007746BF">
            <w:pPr>
              <w:rPr>
                <w:rFonts w:cs="Arial"/>
                <w:snapToGrid w:val="0"/>
              </w:rPr>
            </w:pPr>
            <w:r w:rsidRPr="00681BE3">
              <w:rPr>
                <w:rFonts w:cs="Arial"/>
                <w:snapToGrid w:val="0"/>
              </w:rPr>
              <w:t>GRAĐEVINSKI OTPAD I OTPAD OD RUŠENJA OBJEKTA (UKLJUČUJUĆI ISKOPANU ZEMLJU SA ONEČIŠĆENIH/KONTAMINIRANIH LOKACIJA)</w:t>
            </w:r>
          </w:p>
        </w:tc>
      </w:tr>
      <w:tr w:rsidR="008D0407" w:rsidRPr="00681BE3" w14:paraId="7EB8DD38" w14:textId="77777777" w:rsidTr="00FB5606">
        <w:trPr>
          <w:trHeight w:val="65"/>
        </w:trPr>
        <w:tc>
          <w:tcPr>
            <w:tcW w:w="465" w:type="pct"/>
          </w:tcPr>
          <w:p w14:paraId="22F3609B" w14:textId="77777777" w:rsidR="008D0407" w:rsidRPr="00681BE3" w:rsidRDefault="008D0407" w:rsidP="00095EB6">
            <w:pPr>
              <w:rPr>
                <w:rFonts w:cs="Arial"/>
                <w:snapToGrid w:val="0"/>
              </w:rPr>
            </w:pPr>
            <w:r w:rsidRPr="00681BE3">
              <w:rPr>
                <w:rFonts w:cs="Arial"/>
                <w:snapToGrid w:val="0"/>
              </w:rPr>
              <w:t>4.1.</w:t>
            </w:r>
          </w:p>
        </w:tc>
        <w:tc>
          <w:tcPr>
            <w:tcW w:w="2908" w:type="pct"/>
          </w:tcPr>
          <w:p w14:paraId="6DCDDDF7" w14:textId="77777777" w:rsidR="008D0407" w:rsidRPr="00681BE3" w:rsidRDefault="008D0407" w:rsidP="00095EB6">
            <w:pPr>
              <w:rPr>
                <w:rFonts w:cs="Arial"/>
                <w:snapToGrid w:val="0"/>
              </w:rPr>
            </w:pPr>
            <w:r w:rsidRPr="00681BE3">
              <w:rPr>
                <w:rFonts w:cs="Arial"/>
                <w:snapToGrid w:val="0"/>
              </w:rPr>
              <w:t xml:space="preserve">Beton </w:t>
            </w:r>
          </w:p>
        </w:tc>
        <w:tc>
          <w:tcPr>
            <w:tcW w:w="1627" w:type="pct"/>
          </w:tcPr>
          <w:p w14:paraId="0DC94DC3" w14:textId="77777777" w:rsidR="008D0407" w:rsidRPr="00681BE3" w:rsidRDefault="008D0407" w:rsidP="00095EB6">
            <w:pPr>
              <w:rPr>
                <w:rFonts w:cs="Arial"/>
                <w:snapToGrid w:val="0"/>
              </w:rPr>
            </w:pPr>
            <w:r w:rsidRPr="00681BE3">
              <w:rPr>
                <w:rFonts w:cs="Arial"/>
                <w:snapToGrid w:val="0"/>
              </w:rPr>
              <w:t>17 01 01</w:t>
            </w:r>
          </w:p>
        </w:tc>
      </w:tr>
      <w:tr w:rsidR="008D0407" w:rsidRPr="00681BE3" w14:paraId="74DD14E7" w14:textId="77777777" w:rsidTr="00FB5606">
        <w:tc>
          <w:tcPr>
            <w:tcW w:w="465" w:type="pct"/>
          </w:tcPr>
          <w:p w14:paraId="150BB411" w14:textId="77777777" w:rsidR="008D0407" w:rsidRPr="00681BE3" w:rsidRDefault="008D0407" w:rsidP="00095EB6">
            <w:pPr>
              <w:rPr>
                <w:rFonts w:cs="Arial"/>
                <w:snapToGrid w:val="0"/>
              </w:rPr>
            </w:pPr>
            <w:r w:rsidRPr="00681BE3">
              <w:rPr>
                <w:rFonts w:cs="Arial"/>
                <w:snapToGrid w:val="0"/>
              </w:rPr>
              <w:t>4.2.</w:t>
            </w:r>
          </w:p>
        </w:tc>
        <w:tc>
          <w:tcPr>
            <w:tcW w:w="2908" w:type="pct"/>
          </w:tcPr>
          <w:p w14:paraId="7D07BA6D" w14:textId="77777777" w:rsidR="008D0407" w:rsidRPr="00681BE3" w:rsidRDefault="008D0407" w:rsidP="00095EB6">
            <w:pPr>
              <w:rPr>
                <w:rFonts w:cs="Arial"/>
                <w:snapToGrid w:val="0"/>
              </w:rPr>
            </w:pPr>
            <w:r w:rsidRPr="00681BE3">
              <w:rPr>
                <w:rFonts w:cs="Arial"/>
                <w:snapToGrid w:val="0"/>
              </w:rPr>
              <w:t xml:space="preserve">Opeka </w:t>
            </w:r>
          </w:p>
        </w:tc>
        <w:tc>
          <w:tcPr>
            <w:tcW w:w="1627" w:type="pct"/>
          </w:tcPr>
          <w:p w14:paraId="2C87E807" w14:textId="77777777" w:rsidR="008D0407" w:rsidRPr="00681BE3" w:rsidRDefault="008D0407" w:rsidP="00095EB6">
            <w:pPr>
              <w:rPr>
                <w:rFonts w:cs="Arial"/>
                <w:snapToGrid w:val="0"/>
              </w:rPr>
            </w:pPr>
            <w:r w:rsidRPr="00681BE3">
              <w:rPr>
                <w:rFonts w:cs="Arial"/>
                <w:snapToGrid w:val="0"/>
              </w:rPr>
              <w:t>17 02 02</w:t>
            </w:r>
          </w:p>
        </w:tc>
      </w:tr>
      <w:tr w:rsidR="008D0407" w:rsidRPr="00681BE3" w14:paraId="42BF652E" w14:textId="77777777" w:rsidTr="00FB5606">
        <w:tc>
          <w:tcPr>
            <w:tcW w:w="465" w:type="pct"/>
          </w:tcPr>
          <w:p w14:paraId="6077E33E" w14:textId="77777777" w:rsidR="008D0407" w:rsidRPr="00681BE3" w:rsidRDefault="008D0407" w:rsidP="00095EB6">
            <w:pPr>
              <w:rPr>
                <w:rFonts w:cs="Arial"/>
                <w:snapToGrid w:val="0"/>
              </w:rPr>
            </w:pPr>
            <w:r w:rsidRPr="00681BE3">
              <w:rPr>
                <w:rFonts w:cs="Arial"/>
                <w:snapToGrid w:val="0"/>
              </w:rPr>
              <w:t>4.3.</w:t>
            </w:r>
          </w:p>
        </w:tc>
        <w:tc>
          <w:tcPr>
            <w:tcW w:w="2908" w:type="pct"/>
          </w:tcPr>
          <w:p w14:paraId="7255AF24" w14:textId="77777777" w:rsidR="008D0407" w:rsidRPr="00681BE3" w:rsidRDefault="008D0407" w:rsidP="00095EB6">
            <w:pPr>
              <w:rPr>
                <w:rFonts w:cs="Arial"/>
                <w:snapToGrid w:val="0"/>
              </w:rPr>
            </w:pPr>
            <w:r w:rsidRPr="00681BE3">
              <w:rPr>
                <w:rFonts w:cs="Arial"/>
                <w:snapToGrid w:val="0"/>
              </w:rPr>
              <w:t>Crjepovi, pločice / keramika</w:t>
            </w:r>
          </w:p>
        </w:tc>
        <w:tc>
          <w:tcPr>
            <w:tcW w:w="1627" w:type="pct"/>
          </w:tcPr>
          <w:p w14:paraId="5C2CEE50" w14:textId="77777777" w:rsidR="008D0407" w:rsidRPr="00681BE3" w:rsidRDefault="008D0407" w:rsidP="00095EB6">
            <w:pPr>
              <w:rPr>
                <w:rFonts w:cs="Arial"/>
                <w:snapToGrid w:val="0"/>
              </w:rPr>
            </w:pPr>
            <w:r w:rsidRPr="00681BE3">
              <w:rPr>
                <w:rFonts w:cs="Arial"/>
                <w:snapToGrid w:val="0"/>
              </w:rPr>
              <w:t>17 01 03</w:t>
            </w:r>
          </w:p>
        </w:tc>
      </w:tr>
      <w:tr w:rsidR="008D0407" w:rsidRPr="00681BE3" w14:paraId="32639BD8" w14:textId="77777777" w:rsidTr="00FB5606">
        <w:tc>
          <w:tcPr>
            <w:tcW w:w="465" w:type="pct"/>
          </w:tcPr>
          <w:p w14:paraId="439961B0" w14:textId="77777777" w:rsidR="008D0407" w:rsidRPr="00681BE3" w:rsidRDefault="00375713" w:rsidP="00095EB6">
            <w:pPr>
              <w:rPr>
                <w:rFonts w:cs="Arial"/>
                <w:snapToGrid w:val="0"/>
              </w:rPr>
            </w:pPr>
            <w:r w:rsidRPr="00681BE3">
              <w:rPr>
                <w:rFonts w:cs="Arial"/>
                <w:snapToGrid w:val="0"/>
              </w:rPr>
              <w:t>4.4.</w:t>
            </w:r>
          </w:p>
        </w:tc>
        <w:tc>
          <w:tcPr>
            <w:tcW w:w="2908" w:type="pct"/>
          </w:tcPr>
          <w:p w14:paraId="6E457DD1" w14:textId="77777777" w:rsidR="008D0407" w:rsidRPr="00681BE3" w:rsidRDefault="008D0407" w:rsidP="00095EB6">
            <w:pPr>
              <w:rPr>
                <w:rFonts w:cs="Arial"/>
                <w:snapToGrid w:val="0"/>
              </w:rPr>
            </w:pPr>
            <w:r w:rsidRPr="00681BE3">
              <w:rPr>
                <w:rFonts w:cs="Arial"/>
                <w:snapToGrid w:val="0"/>
              </w:rPr>
              <w:t>Mješavina betona, opeke i keramičkih pločica koje ne sadrže opasne tvari</w:t>
            </w:r>
          </w:p>
        </w:tc>
        <w:tc>
          <w:tcPr>
            <w:tcW w:w="1627" w:type="pct"/>
          </w:tcPr>
          <w:p w14:paraId="7AF8B5CE" w14:textId="77777777" w:rsidR="008D0407" w:rsidRPr="00681BE3" w:rsidRDefault="008D0407" w:rsidP="00095EB6">
            <w:pPr>
              <w:rPr>
                <w:rFonts w:cs="Arial"/>
                <w:snapToGrid w:val="0"/>
              </w:rPr>
            </w:pPr>
            <w:r w:rsidRPr="00681BE3">
              <w:rPr>
                <w:rFonts w:cs="Arial"/>
                <w:snapToGrid w:val="0"/>
              </w:rPr>
              <w:t>17 01 07</w:t>
            </w:r>
          </w:p>
        </w:tc>
      </w:tr>
      <w:tr w:rsidR="008D0407" w:rsidRPr="00681BE3" w14:paraId="5F6B3079" w14:textId="77777777" w:rsidTr="00FB5606">
        <w:tc>
          <w:tcPr>
            <w:tcW w:w="465" w:type="pct"/>
          </w:tcPr>
          <w:p w14:paraId="325E789F" w14:textId="77777777" w:rsidR="008D0407" w:rsidRPr="00681BE3" w:rsidRDefault="008D0407" w:rsidP="00375713">
            <w:pPr>
              <w:rPr>
                <w:rFonts w:cs="Arial"/>
                <w:snapToGrid w:val="0"/>
              </w:rPr>
            </w:pPr>
            <w:r w:rsidRPr="00681BE3">
              <w:rPr>
                <w:rFonts w:cs="Arial"/>
                <w:snapToGrid w:val="0"/>
              </w:rPr>
              <w:t>4.</w:t>
            </w:r>
            <w:r w:rsidR="00375713" w:rsidRPr="00681BE3">
              <w:rPr>
                <w:rFonts w:cs="Arial"/>
                <w:snapToGrid w:val="0"/>
              </w:rPr>
              <w:t>5</w:t>
            </w:r>
            <w:r w:rsidRPr="00681BE3">
              <w:rPr>
                <w:rFonts w:cs="Arial"/>
                <w:snapToGrid w:val="0"/>
              </w:rPr>
              <w:t>.</w:t>
            </w:r>
          </w:p>
        </w:tc>
        <w:tc>
          <w:tcPr>
            <w:tcW w:w="2908" w:type="pct"/>
          </w:tcPr>
          <w:p w14:paraId="6D464CB7" w14:textId="77777777" w:rsidR="008D0407" w:rsidRPr="00681BE3" w:rsidRDefault="008D0407" w:rsidP="00095EB6">
            <w:pPr>
              <w:rPr>
                <w:rFonts w:cs="Arial"/>
                <w:snapToGrid w:val="0"/>
              </w:rPr>
            </w:pPr>
            <w:r w:rsidRPr="00681BE3">
              <w:rPr>
                <w:rFonts w:cs="Arial"/>
                <w:snapToGrid w:val="0"/>
              </w:rPr>
              <w:t>Drvo, staklo i plastika</w:t>
            </w:r>
          </w:p>
        </w:tc>
        <w:tc>
          <w:tcPr>
            <w:tcW w:w="1627" w:type="pct"/>
          </w:tcPr>
          <w:p w14:paraId="3CFA0A55" w14:textId="77777777" w:rsidR="008D0407" w:rsidRPr="00681BE3" w:rsidRDefault="008D0407" w:rsidP="00095EB6">
            <w:pPr>
              <w:rPr>
                <w:rFonts w:cs="Arial"/>
                <w:snapToGrid w:val="0"/>
              </w:rPr>
            </w:pPr>
            <w:r w:rsidRPr="00681BE3">
              <w:rPr>
                <w:rFonts w:cs="Arial"/>
                <w:snapToGrid w:val="0"/>
              </w:rPr>
              <w:t>17 02 01, 02  i 03</w:t>
            </w:r>
          </w:p>
        </w:tc>
      </w:tr>
      <w:tr w:rsidR="00375713" w:rsidRPr="00681BE3" w14:paraId="04931A7B" w14:textId="77777777" w:rsidTr="00FB5606">
        <w:tc>
          <w:tcPr>
            <w:tcW w:w="465" w:type="pct"/>
          </w:tcPr>
          <w:p w14:paraId="2E2F8ABE" w14:textId="77777777" w:rsidR="00375713" w:rsidRPr="00681BE3" w:rsidRDefault="00375713" w:rsidP="00095EB6">
            <w:pPr>
              <w:rPr>
                <w:rFonts w:cs="Arial"/>
                <w:snapToGrid w:val="0"/>
              </w:rPr>
            </w:pPr>
            <w:r w:rsidRPr="00681BE3">
              <w:rPr>
                <w:rFonts w:cs="Arial"/>
                <w:snapToGrid w:val="0"/>
              </w:rPr>
              <w:t>4.6.</w:t>
            </w:r>
          </w:p>
        </w:tc>
        <w:tc>
          <w:tcPr>
            <w:tcW w:w="2908" w:type="pct"/>
          </w:tcPr>
          <w:p w14:paraId="70EA6D5E" w14:textId="77777777" w:rsidR="00375713" w:rsidRPr="00681BE3" w:rsidRDefault="00375713" w:rsidP="00095EB6">
            <w:pPr>
              <w:rPr>
                <w:rFonts w:cs="Arial"/>
                <w:snapToGrid w:val="0"/>
              </w:rPr>
            </w:pPr>
            <w:r w:rsidRPr="00681BE3">
              <w:rPr>
                <w:rFonts w:cs="Arial"/>
                <w:snapToGrid w:val="0"/>
              </w:rPr>
              <w:t>Željezo i čelik</w:t>
            </w:r>
          </w:p>
        </w:tc>
        <w:tc>
          <w:tcPr>
            <w:tcW w:w="1627" w:type="pct"/>
          </w:tcPr>
          <w:p w14:paraId="6C72A0E3" w14:textId="77777777" w:rsidR="00375713" w:rsidRPr="00681BE3" w:rsidRDefault="00375713" w:rsidP="00095EB6">
            <w:pPr>
              <w:rPr>
                <w:rFonts w:cs="Arial"/>
                <w:snapToGrid w:val="0"/>
              </w:rPr>
            </w:pPr>
            <w:r w:rsidRPr="00681BE3">
              <w:rPr>
                <w:rFonts w:cs="Arial"/>
                <w:snapToGrid w:val="0"/>
              </w:rPr>
              <w:t>17 04 05</w:t>
            </w:r>
          </w:p>
        </w:tc>
      </w:tr>
      <w:tr w:rsidR="008D0407" w:rsidRPr="00681BE3" w14:paraId="00EFF154" w14:textId="77777777" w:rsidTr="00FB5606">
        <w:tc>
          <w:tcPr>
            <w:tcW w:w="465" w:type="pct"/>
          </w:tcPr>
          <w:p w14:paraId="1A6B9775" w14:textId="77777777" w:rsidR="008D0407" w:rsidRPr="00681BE3" w:rsidRDefault="00375713" w:rsidP="00095EB6">
            <w:pPr>
              <w:rPr>
                <w:rFonts w:cs="Arial"/>
                <w:snapToGrid w:val="0"/>
              </w:rPr>
            </w:pPr>
            <w:r w:rsidRPr="00681BE3">
              <w:rPr>
                <w:rFonts w:cs="Arial"/>
                <w:snapToGrid w:val="0"/>
              </w:rPr>
              <w:t>4.7.</w:t>
            </w:r>
          </w:p>
        </w:tc>
        <w:tc>
          <w:tcPr>
            <w:tcW w:w="2908" w:type="pct"/>
          </w:tcPr>
          <w:p w14:paraId="2C9E34E1" w14:textId="77777777" w:rsidR="008D0407" w:rsidRPr="00681BE3" w:rsidRDefault="008D0407" w:rsidP="00095EB6">
            <w:pPr>
              <w:rPr>
                <w:rFonts w:cs="Arial"/>
                <w:snapToGrid w:val="0"/>
              </w:rPr>
            </w:pPr>
            <w:r w:rsidRPr="00681BE3">
              <w:rPr>
                <w:rFonts w:cs="Arial"/>
                <w:snapToGrid w:val="0"/>
              </w:rPr>
              <w:t>Zemlja i kamenje, i iskopana zemlja radom bagera</w:t>
            </w:r>
          </w:p>
        </w:tc>
        <w:tc>
          <w:tcPr>
            <w:tcW w:w="1627" w:type="pct"/>
          </w:tcPr>
          <w:p w14:paraId="4C5F5941" w14:textId="77777777" w:rsidR="008D0407" w:rsidRPr="00681BE3" w:rsidRDefault="008D0407" w:rsidP="00095EB6">
            <w:pPr>
              <w:rPr>
                <w:rFonts w:cs="Arial"/>
                <w:snapToGrid w:val="0"/>
              </w:rPr>
            </w:pPr>
            <w:r w:rsidRPr="00681BE3">
              <w:rPr>
                <w:rFonts w:cs="Arial"/>
                <w:snapToGrid w:val="0"/>
              </w:rPr>
              <w:t>17 05 04 i 06</w:t>
            </w:r>
          </w:p>
        </w:tc>
      </w:tr>
      <w:tr w:rsidR="008D0407" w:rsidRPr="00681BE3" w14:paraId="4566F092" w14:textId="77777777" w:rsidTr="00FB5606">
        <w:trPr>
          <w:trHeight w:val="301"/>
        </w:trPr>
        <w:tc>
          <w:tcPr>
            <w:tcW w:w="465" w:type="pct"/>
          </w:tcPr>
          <w:p w14:paraId="1009C769" w14:textId="77777777" w:rsidR="008D0407" w:rsidRPr="00681BE3" w:rsidRDefault="008D0407" w:rsidP="00375713">
            <w:pPr>
              <w:rPr>
                <w:rFonts w:cs="Arial"/>
                <w:snapToGrid w:val="0"/>
              </w:rPr>
            </w:pPr>
            <w:r w:rsidRPr="00681BE3">
              <w:rPr>
                <w:rFonts w:cs="Arial"/>
                <w:snapToGrid w:val="0"/>
              </w:rPr>
              <w:t>4.</w:t>
            </w:r>
            <w:r w:rsidR="00375713" w:rsidRPr="00681BE3">
              <w:rPr>
                <w:rFonts w:cs="Arial"/>
                <w:snapToGrid w:val="0"/>
              </w:rPr>
              <w:t>8</w:t>
            </w:r>
            <w:r w:rsidRPr="00681BE3">
              <w:rPr>
                <w:rFonts w:cs="Arial"/>
                <w:snapToGrid w:val="0"/>
              </w:rPr>
              <w:t>.</w:t>
            </w:r>
          </w:p>
        </w:tc>
        <w:tc>
          <w:tcPr>
            <w:tcW w:w="2908" w:type="pct"/>
          </w:tcPr>
          <w:p w14:paraId="6233BAD8" w14:textId="77777777" w:rsidR="008D0407" w:rsidRPr="00681BE3" w:rsidRDefault="008D0407" w:rsidP="00095EB6">
            <w:pPr>
              <w:rPr>
                <w:rFonts w:cs="Arial"/>
                <w:snapToGrid w:val="0"/>
              </w:rPr>
            </w:pPr>
            <w:r w:rsidRPr="00681BE3">
              <w:rPr>
                <w:rFonts w:cs="Arial"/>
                <w:snapToGrid w:val="0"/>
              </w:rPr>
              <w:t>Instalacioni materijal (stiropor)</w:t>
            </w:r>
          </w:p>
        </w:tc>
        <w:tc>
          <w:tcPr>
            <w:tcW w:w="1627" w:type="pct"/>
          </w:tcPr>
          <w:p w14:paraId="7593E28B" w14:textId="77777777" w:rsidR="008D0407" w:rsidRPr="00681BE3" w:rsidRDefault="008D0407" w:rsidP="00095EB6">
            <w:pPr>
              <w:rPr>
                <w:rFonts w:cs="Arial"/>
                <w:snapToGrid w:val="0"/>
                <w:highlight w:val="yellow"/>
              </w:rPr>
            </w:pPr>
            <w:r w:rsidRPr="00681BE3">
              <w:rPr>
                <w:rFonts w:cs="Arial"/>
                <w:snapToGrid w:val="0"/>
              </w:rPr>
              <w:t>17 06 04</w:t>
            </w:r>
          </w:p>
        </w:tc>
      </w:tr>
      <w:tr w:rsidR="008D0407" w:rsidRPr="00681BE3" w14:paraId="50FC3C0F" w14:textId="77777777" w:rsidTr="00FB5606">
        <w:trPr>
          <w:trHeight w:val="301"/>
        </w:trPr>
        <w:tc>
          <w:tcPr>
            <w:tcW w:w="465" w:type="pct"/>
          </w:tcPr>
          <w:p w14:paraId="1927F778" w14:textId="77777777" w:rsidR="008D0407" w:rsidRPr="00681BE3" w:rsidRDefault="008D0407" w:rsidP="00375713">
            <w:pPr>
              <w:rPr>
                <w:rFonts w:cs="Arial"/>
                <w:snapToGrid w:val="0"/>
              </w:rPr>
            </w:pPr>
            <w:r w:rsidRPr="00681BE3">
              <w:rPr>
                <w:rFonts w:cs="Arial"/>
                <w:snapToGrid w:val="0"/>
              </w:rPr>
              <w:t>4.</w:t>
            </w:r>
            <w:r w:rsidR="00375713" w:rsidRPr="00681BE3">
              <w:rPr>
                <w:rFonts w:cs="Arial"/>
                <w:snapToGrid w:val="0"/>
              </w:rPr>
              <w:t>9</w:t>
            </w:r>
            <w:r w:rsidRPr="00681BE3">
              <w:rPr>
                <w:rFonts w:cs="Arial"/>
                <w:snapToGrid w:val="0"/>
              </w:rPr>
              <w:t>.</w:t>
            </w:r>
          </w:p>
        </w:tc>
        <w:tc>
          <w:tcPr>
            <w:tcW w:w="2908" w:type="pct"/>
          </w:tcPr>
          <w:p w14:paraId="2D4D75AF" w14:textId="77777777" w:rsidR="008D0407" w:rsidRPr="00681BE3" w:rsidRDefault="008D0407" w:rsidP="00095EB6">
            <w:pPr>
              <w:rPr>
                <w:rFonts w:cs="Arial"/>
                <w:snapToGrid w:val="0"/>
              </w:rPr>
            </w:pPr>
            <w:r w:rsidRPr="00681BE3">
              <w:rPr>
                <w:rFonts w:cs="Arial"/>
                <w:snapToGrid w:val="0"/>
              </w:rPr>
              <w:t>Miješani građevinski otpad i otpad od rušenja koji i nije naveden pod 17 09 01, 17 09 02 i 17 09 03</w:t>
            </w:r>
          </w:p>
        </w:tc>
        <w:tc>
          <w:tcPr>
            <w:tcW w:w="1627" w:type="pct"/>
          </w:tcPr>
          <w:p w14:paraId="0FA8922B" w14:textId="77777777" w:rsidR="008D0407" w:rsidRPr="00681BE3" w:rsidRDefault="008D0407" w:rsidP="00095EB6">
            <w:pPr>
              <w:rPr>
                <w:rFonts w:cs="Arial"/>
                <w:snapToGrid w:val="0"/>
              </w:rPr>
            </w:pPr>
            <w:r w:rsidRPr="00681BE3">
              <w:rPr>
                <w:rFonts w:cs="Arial"/>
                <w:snapToGrid w:val="0"/>
              </w:rPr>
              <w:t>17 09 04</w:t>
            </w:r>
          </w:p>
        </w:tc>
      </w:tr>
      <w:tr w:rsidR="00467E8F" w:rsidRPr="00681BE3" w14:paraId="2812E252" w14:textId="77777777" w:rsidTr="00FB5606">
        <w:trPr>
          <w:trHeight w:val="301"/>
        </w:trPr>
        <w:tc>
          <w:tcPr>
            <w:tcW w:w="465" w:type="pct"/>
            <w:shd w:val="clear" w:color="auto" w:fill="DBE5F1"/>
          </w:tcPr>
          <w:p w14:paraId="7798ED61" w14:textId="77777777" w:rsidR="00467E8F" w:rsidRPr="00681BE3" w:rsidRDefault="00467E8F" w:rsidP="00467E8F">
            <w:pPr>
              <w:rPr>
                <w:rFonts w:cs="Arial"/>
                <w:snapToGrid w:val="0"/>
              </w:rPr>
            </w:pPr>
            <w:r w:rsidRPr="00681BE3">
              <w:rPr>
                <w:rFonts w:cs="Arial"/>
                <w:snapToGrid w:val="0"/>
              </w:rPr>
              <w:t>5.</w:t>
            </w:r>
          </w:p>
        </w:tc>
        <w:tc>
          <w:tcPr>
            <w:tcW w:w="4535" w:type="pct"/>
            <w:gridSpan w:val="2"/>
            <w:shd w:val="clear" w:color="auto" w:fill="DBE5F1"/>
          </w:tcPr>
          <w:p w14:paraId="40D78B96" w14:textId="77777777" w:rsidR="00467E8F" w:rsidRPr="00681BE3" w:rsidRDefault="007742D2" w:rsidP="00095EB6">
            <w:pPr>
              <w:rPr>
                <w:rFonts w:cs="Arial"/>
                <w:snapToGrid w:val="0"/>
              </w:rPr>
            </w:pPr>
            <w:r w:rsidRPr="00681BE3">
              <w:rPr>
                <w:rFonts w:cs="Arial"/>
                <w:snapToGrid w:val="0"/>
              </w:rPr>
              <w:t>OTPAD IZ POLJOPRIVREDE, VRTLARSTVA, PROIZVODNJE VODENIH KULTURA; ŠUMARSTVA, LOVA I RIBARSTVA, PRIPREMANJA HRANE I PRERADE</w:t>
            </w:r>
          </w:p>
        </w:tc>
      </w:tr>
      <w:tr w:rsidR="00467E8F" w:rsidRPr="00681BE3" w14:paraId="25852BC4" w14:textId="77777777" w:rsidTr="00FB5606">
        <w:trPr>
          <w:trHeight w:val="301"/>
        </w:trPr>
        <w:tc>
          <w:tcPr>
            <w:tcW w:w="465" w:type="pct"/>
          </w:tcPr>
          <w:p w14:paraId="77811BAF" w14:textId="77777777" w:rsidR="00467E8F" w:rsidRPr="00681BE3" w:rsidRDefault="00467E8F" w:rsidP="00095EB6">
            <w:pPr>
              <w:rPr>
                <w:rFonts w:cs="Arial"/>
                <w:snapToGrid w:val="0"/>
              </w:rPr>
            </w:pPr>
            <w:r w:rsidRPr="00681BE3">
              <w:rPr>
                <w:rFonts w:cs="Arial"/>
                <w:snapToGrid w:val="0"/>
              </w:rPr>
              <w:t>5.1</w:t>
            </w:r>
          </w:p>
        </w:tc>
        <w:tc>
          <w:tcPr>
            <w:tcW w:w="2908" w:type="pct"/>
          </w:tcPr>
          <w:p w14:paraId="2F0FF5BF" w14:textId="77777777" w:rsidR="00467E8F" w:rsidRPr="00681BE3" w:rsidRDefault="00467E8F" w:rsidP="007742D2">
            <w:pPr>
              <w:rPr>
                <w:rFonts w:cs="Arial"/>
                <w:snapToGrid w:val="0"/>
              </w:rPr>
            </w:pPr>
            <w:r w:rsidRPr="00681BE3">
              <w:t>Otpadna bi</w:t>
            </w:r>
            <w:r w:rsidR="007742D2" w:rsidRPr="00681BE3">
              <w:t>ljna tkiva</w:t>
            </w:r>
          </w:p>
        </w:tc>
        <w:tc>
          <w:tcPr>
            <w:tcW w:w="1627" w:type="pct"/>
          </w:tcPr>
          <w:p w14:paraId="12536CE4" w14:textId="77777777" w:rsidR="00467E8F" w:rsidRPr="00681BE3" w:rsidRDefault="007742D2" w:rsidP="00095EB6">
            <w:pPr>
              <w:rPr>
                <w:rFonts w:cs="Arial"/>
                <w:snapToGrid w:val="0"/>
              </w:rPr>
            </w:pPr>
            <w:r w:rsidRPr="00681BE3">
              <w:t>02</w:t>
            </w:r>
            <w:r w:rsidR="00467E8F" w:rsidRPr="00681BE3">
              <w:t xml:space="preserve"> 01 03</w:t>
            </w:r>
          </w:p>
        </w:tc>
      </w:tr>
      <w:tr w:rsidR="008D0407" w:rsidRPr="00681BE3" w14:paraId="140A2AA5" w14:textId="77777777" w:rsidTr="00FB5606">
        <w:tc>
          <w:tcPr>
            <w:tcW w:w="5000" w:type="pct"/>
            <w:gridSpan w:val="3"/>
          </w:tcPr>
          <w:p w14:paraId="00ECB5E1" w14:textId="77777777" w:rsidR="008D0407" w:rsidRPr="00681BE3" w:rsidRDefault="008D0407" w:rsidP="00095EB6">
            <w:pPr>
              <w:rPr>
                <w:rFonts w:cs="Arial"/>
                <w:snapToGrid w:val="0"/>
                <w:highlight w:val="yellow"/>
              </w:rPr>
            </w:pPr>
            <w:r w:rsidRPr="00681BE3">
              <w:rPr>
                <w:rFonts w:cs="Arial"/>
                <w:b/>
                <w:snapToGrid w:val="0"/>
              </w:rPr>
              <w:lastRenderedPageBreak/>
              <w:t>OPASNI OTPAD *</w:t>
            </w:r>
          </w:p>
        </w:tc>
      </w:tr>
      <w:tr w:rsidR="00443892" w:rsidRPr="00681BE3" w14:paraId="6EB6B886" w14:textId="77777777" w:rsidTr="00FB5606">
        <w:tc>
          <w:tcPr>
            <w:tcW w:w="465" w:type="pct"/>
            <w:shd w:val="clear" w:color="auto" w:fill="DBE5F1"/>
          </w:tcPr>
          <w:p w14:paraId="6512AE5E" w14:textId="77777777" w:rsidR="008D0407" w:rsidRPr="00681BE3" w:rsidRDefault="008D0407" w:rsidP="00A74850">
            <w:pPr>
              <w:rPr>
                <w:rFonts w:cs="Arial"/>
                <w:snapToGrid w:val="0"/>
              </w:rPr>
            </w:pPr>
            <w:r w:rsidRPr="00681BE3">
              <w:rPr>
                <w:rFonts w:cs="Arial"/>
                <w:snapToGrid w:val="0"/>
              </w:rPr>
              <w:t>1.</w:t>
            </w:r>
          </w:p>
        </w:tc>
        <w:tc>
          <w:tcPr>
            <w:tcW w:w="4535" w:type="pct"/>
            <w:gridSpan w:val="2"/>
            <w:shd w:val="clear" w:color="auto" w:fill="DBE5F1"/>
          </w:tcPr>
          <w:p w14:paraId="18B83ADC" w14:textId="77777777" w:rsidR="008D0407" w:rsidRPr="00681BE3" w:rsidRDefault="008D0407" w:rsidP="00095EB6">
            <w:pPr>
              <w:rPr>
                <w:rFonts w:cs="Arial"/>
                <w:snapToGrid w:val="0"/>
              </w:rPr>
            </w:pPr>
            <w:r w:rsidRPr="00681BE3">
              <w:rPr>
                <w:rFonts w:cs="Arial"/>
                <w:snapToGrid w:val="0"/>
              </w:rPr>
              <w:t>OTPADNA ULJA, BITUMENI, SUPSTANCE KOJE SADRŽE ULJA</w:t>
            </w:r>
          </w:p>
        </w:tc>
      </w:tr>
      <w:tr w:rsidR="008D0407" w:rsidRPr="00681BE3" w14:paraId="38EB93D3" w14:textId="77777777" w:rsidTr="00FB5606">
        <w:tc>
          <w:tcPr>
            <w:tcW w:w="465" w:type="pct"/>
          </w:tcPr>
          <w:p w14:paraId="72D1EC21" w14:textId="77777777" w:rsidR="008D0407" w:rsidRPr="00681BE3" w:rsidRDefault="008D0407" w:rsidP="00095EB6">
            <w:pPr>
              <w:rPr>
                <w:rFonts w:cs="Arial"/>
                <w:snapToGrid w:val="0"/>
              </w:rPr>
            </w:pPr>
            <w:r w:rsidRPr="00681BE3">
              <w:rPr>
                <w:rFonts w:cs="Arial"/>
                <w:snapToGrid w:val="0"/>
              </w:rPr>
              <w:t>1.1</w:t>
            </w:r>
          </w:p>
        </w:tc>
        <w:tc>
          <w:tcPr>
            <w:tcW w:w="2908" w:type="pct"/>
          </w:tcPr>
          <w:p w14:paraId="7A5CAD23" w14:textId="77777777" w:rsidR="008D0407" w:rsidRPr="00681BE3" w:rsidRDefault="00E449C9" w:rsidP="00095EB6">
            <w:pPr>
              <w:rPr>
                <w:rFonts w:cs="Arial"/>
                <w:snapToGrid w:val="0"/>
                <w:highlight w:val="yellow"/>
              </w:rPr>
            </w:pPr>
            <w:hyperlink r:id="rId40" w:anchor="17" w:history="1">
              <w:r w:rsidR="008D0407" w:rsidRPr="00681BE3">
                <w:rPr>
                  <w:rFonts w:cs="Arial"/>
                  <w:snapToGrid w:val="0"/>
                </w:rPr>
                <w:t>Mješavine</w:t>
              </w:r>
              <w:r w:rsidR="007E0407" w:rsidRPr="00681BE3">
                <w:rPr>
                  <w:rFonts w:cs="Arial"/>
                  <w:snapToGrid w:val="0"/>
                </w:rPr>
                <w:t xml:space="preserve"> </w:t>
              </w:r>
              <w:r w:rsidR="008D0407" w:rsidRPr="00681BE3">
                <w:rPr>
                  <w:rFonts w:cs="Arial"/>
                  <w:snapToGrid w:val="0"/>
                </w:rPr>
                <w:t xml:space="preserve">bitumena koje sadrže katran </w:t>
              </w:r>
            </w:hyperlink>
          </w:p>
        </w:tc>
        <w:tc>
          <w:tcPr>
            <w:tcW w:w="1627" w:type="pct"/>
          </w:tcPr>
          <w:p w14:paraId="506B215C" w14:textId="77777777" w:rsidR="008D0407" w:rsidRPr="00681BE3" w:rsidRDefault="008D0407" w:rsidP="00095EB6">
            <w:pPr>
              <w:rPr>
                <w:rFonts w:cs="Arial"/>
                <w:snapToGrid w:val="0"/>
              </w:rPr>
            </w:pPr>
            <w:r w:rsidRPr="00681BE3">
              <w:rPr>
                <w:rFonts w:cs="Arial"/>
                <w:snapToGrid w:val="0"/>
              </w:rPr>
              <w:t>17 03 01*</w:t>
            </w:r>
          </w:p>
        </w:tc>
      </w:tr>
      <w:tr w:rsidR="008D0407" w:rsidRPr="00681BE3" w14:paraId="0BC17326" w14:textId="77777777" w:rsidTr="00FB5606">
        <w:tc>
          <w:tcPr>
            <w:tcW w:w="465" w:type="pct"/>
          </w:tcPr>
          <w:p w14:paraId="4092D17B" w14:textId="77777777" w:rsidR="008D0407" w:rsidRPr="00681BE3" w:rsidRDefault="008D0407" w:rsidP="00095EB6">
            <w:pPr>
              <w:rPr>
                <w:rFonts w:cs="Arial"/>
                <w:snapToGrid w:val="0"/>
              </w:rPr>
            </w:pPr>
            <w:r w:rsidRPr="00681BE3">
              <w:rPr>
                <w:rFonts w:cs="Arial"/>
                <w:snapToGrid w:val="0"/>
              </w:rPr>
              <w:t>1.2</w:t>
            </w:r>
          </w:p>
        </w:tc>
        <w:tc>
          <w:tcPr>
            <w:tcW w:w="2908" w:type="pct"/>
          </w:tcPr>
          <w:p w14:paraId="5B7B2EA1" w14:textId="77777777" w:rsidR="008D0407" w:rsidRPr="00681BE3" w:rsidRDefault="008D0407" w:rsidP="00095EB6">
            <w:pPr>
              <w:rPr>
                <w:rFonts w:cs="Arial"/>
                <w:snapToGrid w:val="0"/>
                <w:highlight w:val="yellow"/>
              </w:rPr>
            </w:pPr>
            <w:r w:rsidRPr="00681BE3">
              <w:rPr>
                <w:rFonts w:cs="Arial"/>
                <w:snapToGrid w:val="0"/>
              </w:rPr>
              <w:t>Biorazgradiva hidraulična ulja</w:t>
            </w:r>
          </w:p>
        </w:tc>
        <w:tc>
          <w:tcPr>
            <w:tcW w:w="1627" w:type="pct"/>
          </w:tcPr>
          <w:p w14:paraId="1FB8B340" w14:textId="77777777" w:rsidR="008D0407" w:rsidRPr="00681BE3" w:rsidRDefault="008D0407" w:rsidP="00095EB6">
            <w:pPr>
              <w:rPr>
                <w:rFonts w:cs="Arial"/>
                <w:snapToGrid w:val="0"/>
              </w:rPr>
            </w:pPr>
            <w:r w:rsidRPr="00681BE3">
              <w:rPr>
                <w:rFonts w:cs="Arial"/>
                <w:snapToGrid w:val="0"/>
              </w:rPr>
              <w:t>13 01 12*</w:t>
            </w:r>
          </w:p>
        </w:tc>
      </w:tr>
      <w:tr w:rsidR="008D0407" w:rsidRPr="00681BE3" w14:paraId="11811420" w14:textId="77777777" w:rsidTr="00FB5606">
        <w:tc>
          <w:tcPr>
            <w:tcW w:w="465" w:type="pct"/>
          </w:tcPr>
          <w:p w14:paraId="176B2491" w14:textId="77777777" w:rsidR="008D0407" w:rsidRPr="00681BE3" w:rsidRDefault="008D0407" w:rsidP="00095EB6">
            <w:pPr>
              <w:rPr>
                <w:rFonts w:cs="Arial"/>
                <w:snapToGrid w:val="0"/>
              </w:rPr>
            </w:pPr>
            <w:r w:rsidRPr="00681BE3">
              <w:rPr>
                <w:rFonts w:cs="Arial"/>
                <w:snapToGrid w:val="0"/>
              </w:rPr>
              <w:t>1.3</w:t>
            </w:r>
          </w:p>
        </w:tc>
        <w:tc>
          <w:tcPr>
            <w:tcW w:w="2908" w:type="pct"/>
          </w:tcPr>
          <w:p w14:paraId="04668527" w14:textId="77777777" w:rsidR="008D0407" w:rsidRPr="00681BE3" w:rsidRDefault="008D0407" w:rsidP="00095EB6">
            <w:pPr>
              <w:rPr>
                <w:rFonts w:cs="Arial"/>
                <w:snapToGrid w:val="0"/>
                <w:highlight w:val="yellow"/>
              </w:rPr>
            </w:pPr>
            <w:r w:rsidRPr="00681BE3">
              <w:rPr>
                <w:rFonts w:cs="Arial"/>
                <w:snapToGrid w:val="0"/>
              </w:rPr>
              <w:t>Mašinska ulja</w:t>
            </w:r>
          </w:p>
        </w:tc>
        <w:tc>
          <w:tcPr>
            <w:tcW w:w="1627" w:type="pct"/>
          </w:tcPr>
          <w:p w14:paraId="6C0EDEAA" w14:textId="77777777" w:rsidR="008D0407" w:rsidRPr="00681BE3" w:rsidRDefault="008D0407" w:rsidP="00095EB6">
            <w:pPr>
              <w:rPr>
                <w:rFonts w:cs="Arial"/>
                <w:snapToGrid w:val="0"/>
              </w:rPr>
            </w:pPr>
            <w:r w:rsidRPr="00681BE3">
              <w:rPr>
                <w:rFonts w:cs="Arial"/>
                <w:snapToGrid w:val="0"/>
              </w:rPr>
              <w:t>13 02 06* i  07*</w:t>
            </w:r>
          </w:p>
        </w:tc>
      </w:tr>
      <w:tr w:rsidR="008D0407" w:rsidRPr="00681BE3" w14:paraId="5462C482" w14:textId="77777777" w:rsidTr="00FB5606">
        <w:tc>
          <w:tcPr>
            <w:tcW w:w="465" w:type="pct"/>
          </w:tcPr>
          <w:p w14:paraId="1FEDC68D" w14:textId="77777777" w:rsidR="008D0407" w:rsidRPr="00681BE3" w:rsidRDefault="008D0407" w:rsidP="00095EB6">
            <w:pPr>
              <w:rPr>
                <w:rFonts w:cs="Arial"/>
                <w:snapToGrid w:val="0"/>
              </w:rPr>
            </w:pPr>
            <w:r w:rsidRPr="00681BE3">
              <w:rPr>
                <w:rFonts w:cs="Arial"/>
                <w:snapToGrid w:val="0"/>
              </w:rPr>
              <w:t>1.4</w:t>
            </w:r>
          </w:p>
        </w:tc>
        <w:tc>
          <w:tcPr>
            <w:tcW w:w="2908" w:type="pct"/>
          </w:tcPr>
          <w:p w14:paraId="7FE6C82A" w14:textId="77777777" w:rsidR="008D0407" w:rsidRPr="00681BE3" w:rsidRDefault="008D0407" w:rsidP="00095EB6">
            <w:pPr>
              <w:rPr>
                <w:rFonts w:cs="Arial"/>
                <w:snapToGrid w:val="0"/>
              </w:rPr>
            </w:pPr>
            <w:r w:rsidRPr="00681BE3">
              <w:rPr>
                <w:rFonts w:cs="Arial"/>
                <w:snapToGrid w:val="0"/>
              </w:rPr>
              <w:t>Ambalaža koja sadrži ostatke opasnih tvari ili su kontaminirane s štetnim tvarima</w:t>
            </w:r>
          </w:p>
        </w:tc>
        <w:tc>
          <w:tcPr>
            <w:tcW w:w="1627" w:type="pct"/>
          </w:tcPr>
          <w:p w14:paraId="5399F542" w14:textId="77777777" w:rsidR="008D0407" w:rsidRPr="00681BE3" w:rsidRDefault="008D0407" w:rsidP="00095EB6">
            <w:pPr>
              <w:rPr>
                <w:rFonts w:cs="Arial"/>
                <w:snapToGrid w:val="0"/>
              </w:rPr>
            </w:pPr>
            <w:r w:rsidRPr="00681BE3">
              <w:rPr>
                <w:rFonts w:cs="Arial"/>
                <w:snapToGrid w:val="0"/>
              </w:rPr>
              <w:t>15 01 10*</w:t>
            </w:r>
          </w:p>
        </w:tc>
      </w:tr>
      <w:tr w:rsidR="008D0407" w:rsidRPr="00681BE3" w14:paraId="121AFE3F" w14:textId="77777777" w:rsidTr="00FB5606">
        <w:tc>
          <w:tcPr>
            <w:tcW w:w="465" w:type="pct"/>
          </w:tcPr>
          <w:p w14:paraId="6C199FC4" w14:textId="77777777" w:rsidR="008D0407" w:rsidRPr="00681BE3" w:rsidRDefault="008D0407" w:rsidP="00095EB6">
            <w:pPr>
              <w:rPr>
                <w:rFonts w:cs="Arial"/>
                <w:snapToGrid w:val="0"/>
              </w:rPr>
            </w:pPr>
            <w:r w:rsidRPr="00681BE3">
              <w:rPr>
                <w:rFonts w:cs="Arial"/>
                <w:snapToGrid w:val="0"/>
              </w:rPr>
              <w:t>1.5</w:t>
            </w:r>
          </w:p>
        </w:tc>
        <w:tc>
          <w:tcPr>
            <w:tcW w:w="2908" w:type="pct"/>
          </w:tcPr>
          <w:p w14:paraId="2E131BAA" w14:textId="77777777" w:rsidR="008D0407" w:rsidRPr="00681BE3" w:rsidRDefault="008D0407" w:rsidP="00095EB6">
            <w:pPr>
              <w:rPr>
                <w:rFonts w:cs="Arial"/>
                <w:snapToGrid w:val="0"/>
                <w:highlight w:val="yellow"/>
              </w:rPr>
            </w:pPr>
            <w:r w:rsidRPr="00681BE3">
              <w:rPr>
                <w:rFonts w:cs="Arial"/>
                <w:snapToGrid w:val="0"/>
              </w:rPr>
              <w:t>Olovne baterije</w:t>
            </w:r>
          </w:p>
        </w:tc>
        <w:tc>
          <w:tcPr>
            <w:tcW w:w="1627" w:type="pct"/>
          </w:tcPr>
          <w:p w14:paraId="2E190D2B" w14:textId="77777777" w:rsidR="008D0407" w:rsidRPr="00681BE3" w:rsidRDefault="008D0407" w:rsidP="00095EB6">
            <w:pPr>
              <w:rPr>
                <w:rFonts w:cs="Arial"/>
                <w:snapToGrid w:val="0"/>
                <w:highlight w:val="yellow"/>
              </w:rPr>
            </w:pPr>
            <w:r w:rsidRPr="00681BE3">
              <w:rPr>
                <w:rFonts w:cs="Arial"/>
                <w:snapToGrid w:val="0"/>
              </w:rPr>
              <w:t>16 06 01*</w:t>
            </w:r>
          </w:p>
        </w:tc>
      </w:tr>
      <w:tr w:rsidR="008D0407" w:rsidRPr="00681BE3" w14:paraId="7AC89967" w14:textId="77777777" w:rsidTr="00FB5606">
        <w:tc>
          <w:tcPr>
            <w:tcW w:w="465" w:type="pct"/>
          </w:tcPr>
          <w:p w14:paraId="30985F46" w14:textId="77777777" w:rsidR="008D0407" w:rsidRPr="00681BE3" w:rsidRDefault="008D0407" w:rsidP="00095EB6">
            <w:pPr>
              <w:rPr>
                <w:rFonts w:cs="Arial"/>
                <w:snapToGrid w:val="0"/>
              </w:rPr>
            </w:pPr>
            <w:r w:rsidRPr="00681BE3">
              <w:rPr>
                <w:rFonts w:cs="Arial"/>
                <w:snapToGrid w:val="0"/>
              </w:rPr>
              <w:t>1.6</w:t>
            </w:r>
          </w:p>
        </w:tc>
        <w:tc>
          <w:tcPr>
            <w:tcW w:w="2908" w:type="pct"/>
          </w:tcPr>
          <w:p w14:paraId="608BD698" w14:textId="77777777" w:rsidR="008D0407" w:rsidRPr="00681BE3" w:rsidRDefault="008D0407" w:rsidP="00095EB6">
            <w:pPr>
              <w:rPr>
                <w:rFonts w:cs="Arial"/>
                <w:snapToGrid w:val="0"/>
              </w:rPr>
            </w:pPr>
            <w:r w:rsidRPr="00681BE3">
              <w:rPr>
                <w:rFonts w:cs="Arial"/>
                <w:snapToGrid w:val="0"/>
              </w:rPr>
              <w:t>Iskorišteni apsorbenti (upijajuće materije u slučaju izlijevanja ulja i masti, krpe, zaštitna odjeća)</w:t>
            </w:r>
          </w:p>
        </w:tc>
        <w:tc>
          <w:tcPr>
            <w:tcW w:w="1627" w:type="pct"/>
          </w:tcPr>
          <w:p w14:paraId="6FB48113" w14:textId="77777777" w:rsidR="008D0407" w:rsidRPr="00681BE3" w:rsidRDefault="008D0407" w:rsidP="00095EB6">
            <w:pPr>
              <w:rPr>
                <w:rFonts w:cs="Arial"/>
                <w:snapToGrid w:val="0"/>
              </w:rPr>
            </w:pPr>
            <w:r w:rsidRPr="00681BE3">
              <w:rPr>
                <w:rFonts w:cs="Arial"/>
                <w:snapToGrid w:val="0"/>
              </w:rPr>
              <w:t xml:space="preserve">15 02 02* </w:t>
            </w:r>
          </w:p>
        </w:tc>
      </w:tr>
      <w:tr w:rsidR="008D0407" w:rsidRPr="00681BE3" w14:paraId="7BFCEB2C" w14:textId="77777777" w:rsidTr="00FB5606">
        <w:tc>
          <w:tcPr>
            <w:tcW w:w="465" w:type="pct"/>
          </w:tcPr>
          <w:p w14:paraId="7CB20D02" w14:textId="77777777" w:rsidR="008D0407" w:rsidRPr="00681BE3" w:rsidRDefault="008D0407" w:rsidP="00095EB6">
            <w:pPr>
              <w:rPr>
                <w:rFonts w:cs="Arial"/>
                <w:snapToGrid w:val="0"/>
              </w:rPr>
            </w:pPr>
            <w:r w:rsidRPr="00681BE3">
              <w:rPr>
                <w:rFonts w:cs="Arial"/>
                <w:snapToGrid w:val="0"/>
              </w:rPr>
              <w:t>1.7</w:t>
            </w:r>
          </w:p>
        </w:tc>
        <w:tc>
          <w:tcPr>
            <w:tcW w:w="2908" w:type="pct"/>
          </w:tcPr>
          <w:p w14:paraId="55AA0B06" w14:textId="77777777" w:rsidR="008D0407" w:rsidRPr="00681BE3" w:rsidRDefault="008D0407" w:rsidP="00095EB6">
            <w:pPr>
              <w:rPr>
                <w:rFonts w:cs="Arial"/>
                <w:snapToGrid w:val="0"/>
              </w:rPr>
            </w:pPr>
            <w:r w:rsidRPr="00681BE3">
              <w:rPr>
                <w:rFonts w:cs="Arial"/>
                <w:snapToGrid w:val="0"/>
              </w:rPr>
              <w:t>Anorganska sredstva za zaštitu drva</w:t>
            </w:r>
          </w:p>
        </w:tc>
        <w:tc>
          <w:tcPr>
            <w:tcW w:w="1627" w:type="pct"/>
          </w:tcPr>
          <w:p w14:paraId="7775C469" w14:textId="77777777" w:rsidR="008D0407" w:rsidRPr="00681BE3" w:rsidRDefault="008D0407" w:rsidP="00095EB6">
            <w:pPr>
              <w:rPr>
                <w:rFonts w:cs="Arial"/>
                <w:snapToGrid w:val="0"/>
              </w:rPr>
            </w:pPr>
            <w:r w:rsidRPr="00681BE3">
              <w:rPr>
                <w:rFonts w:cs="Arial"/>
                <w:snapToGrid w:val="0"/>
              </w:rPr>
              <w:t>03 02 04*</w:t>
            </w:r>
          </w:p>
        </w:tc>
      </w:tr>
      <w:tr w:rsidR="008D0407" w:rsidRPr="00681BE3" w14:paraId="59AD5431" w14:textId="77777777" w:rsidTr="00FB5606">
        <w:tc>
          <w:tcPr>
            <w:tcW w:w="465" w:type="pct"/>
          </w:tcPr>
          <w:p w14:paraId="30D70114" w14:textId="77777777" w:rsidR="008D0407" w:rsidRPr="00681BE3" w:rsidRDefault="008D0407" w:rsidP="00095EB6">
            <w:pPr>
              <w:rPr>
                <w:rFonts w:cs="Arial"/>
                <w:snapToGrid w:val="0"/>
              </w:rPr>
            </w:pPr>
            <w:r w:rsidRPr="00681BE3">
              <w:rPr>
                <w:rFonts w:cs="Arial"/>
                <w:snapToGrid w:val="0"/>
              </w:rPr>
              <w:t>1.8</w:t>
            </w:r>
          </w:p>
        </w:tc>
        <w:tc>
          <w:tcPr>
            <w:tcW w:w="2908" w:type="pct"/>
          </w:tcPr>
          <w:p w14:paraId="43512D1D" w14:textId="77777777" w:rsidR="008D0407" w:rsidRPr="00681BE3" w:rsidRDefault="008D0407" w:rsidP="00095EB6">
            <w:pPr>
              <w:rPr>
                <w:rFonts w:cs="Arial"/>
                <w:snapToGrid w:val="0"/>
              </w:rPr>
            </w:pPr>
            <w:r w:rsidRPr="00681BE3">
              <w:rPr>
                <w:rFonts w:cs="Arial"/>
                <w:snapToGrid w:val="0"/>
              </w:rPr>
              <w:t>Otpad nastao iz primjene i uklanjanja boja i lakova</w:t>
            </w:r>
          </w:p>
        </w:tc>
        <w:tc>
          <w:tcPr>
            <w:tcW w:w="1627" w:type="pct"/>
          </w:tcPr>
          <w:p w14:paraId="1C3C8B01" w14:textId="77777777" w:rsidR="008D0407" w:rsidRPr="00681BE3" w:rsidRDefault="008D0407" w:rsidP="00095EB6">
            <w:pPr>
              <w:rPr>
                <w:rFonts w:cs="Arial"/>
                <w:snapToGrid w:val="0"/>
                <w:highlight w:val="yellow"/>
              </w:rPr>
            </w:pPr>
            <w:r w:rsidRPr="00681BE3">
              <w:rPr>
                <w:rFonts w:cs="Arial"/>
                <w:snapToGrid w:val="0"/>
              </w:rPr>
              <w:t>08 01 11*, 13*, 15*, 17*, 19* i 21*</w:t>
            </w:r>
          </w:p>
        </w:tc>
      </w:tr>
      <w:tr w:rsidR="008D0407" w:rsidRPr="00681BE3" w14:paraId="29042E80" w14:textId="77777777" w:rsidTr="00FB5606">
        <w:tc>
          <w:tcPr>
            <w:tcW w:w="465" w:type="pct"/>
          </w:tcPr>
          <w:p w14:paraId="6983C9CB" w14:textId="77777777" w:rsidR="008D0407" w:rsidRPr="00681BE3" w:rsidRDefault="008D0407" w:rsidP="00095EB6">
            <w:pPr>
              <w:rPr>
                <w:rFonts w:cs="Arial"/>
                <w:snapToGrid w:val="0"/>
              </w:rPr>
            </w:pPr>
            <w:r w:rsidRPr="00681BE3">
              <w:rPr>
                <w:rFonts w:cs="Arial"/>
                <w:snapToGrid w:val="0"/>
              </w:rPr>
              <w:t>1.9</w:t>
            </w:r>
          </w:p>
        </w:tc>
        <w:tc>
          <w:tcPr>
            <w:tcW w:w="2908" w:type="pct"/>
          </w:tcPr>
          <w:p w14:paraId="7FE16375" w14:textId="77777777" w:rsidR="008D0407" w:rsidRPr="00681BE3" w:rsidRDefault="008D0407" w:rsidP="00095EB6">
            <w:pPr>
              <w:rPr>
                <w:rFonts w:cs="Arial"/>
                <w:snapToGrid w:val="0"/>
              </w:rPr>
            </w:pPr>
            <w:r w:rsidRPr="00681BE3">
              <w:rPr>
                <w:rFonts w:cs="Arial"/>
                <w:snapToGrid w:val="0"/>
              </w:rPr>
              <w:t>Mješavina ulja i masti iz uljnih/vodnih separatora</w:t>
            </w:r>
          </w:p>
        </w:tc>
        <w:tc>
          <w:tcPr>
            <w:tcW w:w="1627" w:type="pct"/>
          </w:tcPr>
          <w:p w14:paraId="04B1833B" w14:textId="77777777" w:rsidR="008D0407" w:rsidRPr="00681BE3" w:rsidRDefault="008D0407" w:rsidP="00095EB6">
            <w:pPr>
              <w:rPr>
                <w:rFonts w:cs="Arial"/>
                <w:snapToGrid w:val="0"/>
                <w:highlight w:val="yellow"/>
              </w:rPr>
            </w:pPr>
            <w:r w:rsidRPr="00681BE3">
              <w:rPr>
                <w:rFonts w:cs="Arial"/>
                <w:snapToGrid w:val="0"/>
              </w:rPr>
              <w:t>19 08 10*</w:t>
            </w:r>
          </w:p>
        </w:tc>
      </w:tr>
      <w:tr w:rsidR="008D0407" w:rsidRPr="00681BE3" w14:paraId="298612EA" w14:textId="77777777" w:rsidTr="00FB5606">
        <w:tc>
          <w:tcPr>
            <w:tcW w:w="465" w:type="pct"/>
          </w:tcPr>
          <w:p w14:paraId="2078A398" w14:textId="77777777" w:rsidR="008D0407" w:rsidRPr="00681BE3" w:rsidRDefault="008D0407" w:rsidP="00095EB6">
            <w:pPr>
              <w:rPr>
                <w:rFonts w:cs="Arial"/>
                <w:snapToGrid w:val="0"/>
              </w:rPr>
            </w:pPr>
            <w:r w:rsidRPr="00681BE3">
              <w:rPr>
                <w:rFonts w:cs="Arial"/>
                <w:snapToGrid w:val="0"/>
              </w:rPr>
              <w:t>1.10</w:t>
            </w:r>
          </w:p>
        </w:tc>
        <w:tc>
          <w:tcPr>
            <w:tcW w:w="2908" w:type="pct"/>
          </w:tcPr>
          <w:p w14:paraId="4F28AF72" w14:textId="77777777" w:rsidR="008D0407" w:rsidRPr="00681BE3" w:rsidRDefault="008D0407" w:rsidP="00095EB6">
            <w:pPr>
              <w:rPr>
                <w:rFonts w:cs="Arial"/>
                <w:snapToGrid w:val="0"/>
              </w:rPr>
            </w:pPr>
            <w:r w:rsidRPr="00681BE3">
              <w:rPr>
                <w:rFonts w:cs="Arial"/>
                <w:snapToGrid w:val="0"/>
              </w:rPr>
              <w:t>Sintetička ulja za prijenos toplote</w:t>
            </w:r>
          </w:p>
        </w:tc>
        <w:tc>
          <w:tcPr>
            <w:tcW w:w="1627" w:type="pct"/>
          </w:tcPr>
          <w:p w14:paraId="66DF8F37" w14:textId="77777777" w:rsidR="008D0407" w:rsidRPr="00681BE3" w:rsidRDefault="008D0407" w:rsidP="00095EB6">
            <w:pPr>
              <w:rPr>
                <w:rFonts w:cs="Arial"/>
                <w:snapToGrid w:val="0"/>
              </w:rPr>
            </w:pPr>
            <w:r w:rsidRPr="00681BE3">
              <w:rPr>
                <w:rFonts w:cs="Arial"/>
                <w:snapToGrid w:val="0"/>
              </w:rPr>
              <w:t>13 03 09*</w:t>
            </w:r>
          </w:p>
        </w:tc>
      </w:tr>
    </w:tbl>
    <w:p w14:paraId="17905DFF" w14:textId="77777777" w:rsidR="008D0407" w:rsidRPr="00681BE3" w:rsidRDefault="008D0407" w:rsidP="008D0407">
      <w:pPr>
        <w:rPr>
          <w:b/>
        </w:rPr>
      </w:pPr>
      <w:bookmarkStart w:id="212" w:name="_Toc239817454"/>
      <w:bookmarkStart w:id="213" w:name="_Toc244662833"/>
      <w:bookmarkStart w:id="214" w:name="_Toc257791360"/>
      <w:bookmarkStart w:id="215" w:name="_Toc270599196"/>
      <w:bookmarkStart w:id="216" w:name="_Toc282090789"/>
    </w:p>
    <w:p w14:paraId="1872C1F3" w14:textId="77777777" w:rsidR="008D0407" w:rsidRPr="00681BE3" w:rsidRDefault="008D0407" w:rsidP="008D0407">
      <w:pPr>
        <w:rPr>
          <w:rFonts w:cs="Arial"/>
          <w:b/>
        </w:rPr>
      </w:pPr>
      <w:r w:rsidRPr="00681BE3">
        <w:rPr>
          <w:b/>
        </w:rPr>
        <w:t xml:space="preserve">2.2. </w:t>
      </w:r>
      <w:r w:rsidRPr="00681BE3">
        <w:rPr>
          <w:rFonts w:cs="Arial"/>
          <w:b/>
        </w:rPr>
        <w:t>Plan upravljanja otpadom u fazi izgradn</w:t>
      </w:r>
      <w:bookmarkEnd w:id="212"/>
      <w:bookmarkEnd w:id="213"/>
      <w:r w:rsidRPr="00681BE3">
        <w:rPr>
          <w:rFonts w:cs="Arial"/>
          <w:b/>
        </w:rPr>
        <w:t xml:space="preserve">je </w:t>
      </w:r>
      <w:bookmarkEnd w:id="214"/>
      <w:bookmarkEnd w:id="215"/>
      <w:bookmarkEnd w:id="216"/>
      <w:r w:rsidRPr="00681BE3">
        <w:rPr>
          <w:rFonts w:cs="Arial"/>
          <w:b/>
        </w:rPr>
        <w:t>i uklanjanja objekta</w:t>
      </w:r>
    </w:p>
    <w:p w14:paraId="0587579B" w14:textId="77777777" w:rsidR="008D0407" w:rsidRPr="00681BE3" w:rsidRDefault="008D0407" w:rsidP="008D0407">
      <w:pPr>
        <w:pStyle w:val="PlainText"/>
        <w:rPr>
          <w:rFonts w:asciiTheme="minorHAnsi" w:hAnsiTheme="minorHAnsi" w:cs="Arial"/>
          <w:sz w:val="22"/>
          <w:szCs w:val="22"/>
          <w:u w:val="single"/>
        </w:rPr>
      </w:pPr>
      <w:bookmarkStart w:id="217" w:name="_Toc189109807"/>
      <w:bookmarkStart w:id="218" w:name="_Toc223075412"/>
    </w:p>
    <w:p w14:paraId="34387DFF" w14:textId="77777777" w:rsidR="008D0407" w:rsidRPr="00681BE3" w:rsidRDefault="008D0407" w:rsidP="008D0407">
      <w:pPr>
        <w:pStyle w:val="PlainText"/>
        <w:rPr>
          <w:rFonts w:asciiTheme="minorHAnsi" w:hAnsiTheme="minorHAnsi" w:cs="Arial"/>
          <w:sz w:val="22"/>
          <w:szCs w:val="22"/>
          <w:u w:val="single"/>
        </w:rPr>
      </w:pPr>
      <w:r w:rsidRPr="00681BE3">
        <w:rPr>
          <w:rFonts w:asciiTheme="minorHAnsi" w:hAnsiTheme="minorHAnsi" w:cs="Arial"/>
          <w:sz w:val="22"/>
          <w:szCs w:val="22"/>
          <w:u w:val="single"/>
        </w:rPr>
        <w:t>Metode prikupljanja, skladištenja i rukovanja sa otpadom</w:t>
      </w:r>
    </w:p>
    <w:p w14:paraId="76466B50" w14:textId="77777777" w:rsidR="008D0407" w:rsidRPr="00681BE3" w:rsidRDefault="008D0407" w:rsidP="008D0407">
      <w:pPr>
        <w:rPr>
          <w:rFonts w:cs="Arial"/>
        </w:rPr>
      </w:pPr>
    </w:p>
    <w:p w14:paraId="068FC770" w14:textId="77777777" w:rsidR="008D0407" w:rsidRPr="00681BE3" w:rsidRDefault="008D0407" w:rsidP="008D0407">
      <w:pPr>
        <w:rPr>
          <w:rFonts w:cs="Arial"/>
        </w:rPr>
      </w:pPr>
      <w:r w:rsidRPr="00681BE3">
        <w:rPr>
          <w:rFonts w:cs="Arial"/>
        </w:rPr>
        <w:t>Cilj selektivnog prikupljanja, skladištenja i rukovanja sa otpadom je spriječiti ugrožavanje čovjekova zdravlja i okoliša, a posebno ispuštanje štetnih materija u vode i tlo.</w:t>
      </w:r>
    </w:p>
    <w:p w14:paraId="54E2D267" w14:textId="77777777" w:rsidR="008D0407" w:rsidRPr="00681BE3" w:rsidRDefault="008D0407" w:rsidP="008D0407">
      <w:pPr>
        <w:rPr>
          <w:rFonts w:cs="Arial"/>
        </w:rPr>
      </w:pPr>
      <w:r w:rsidRPr="00681BE3">
        <w:rPr>
          <w:rFonts w:cs="Arial"/>
        </w:rPr>
        <w:t>Skupljanje i skladištenje otpada će biti organizirano na prostoru gradilišta, a temelji se na osnovnim načelima upravljanja otpadom:</w:t>
      </w:r>
    </w:p>
    <w:p w14:paraId="1CAE9489" w14:textId="77777777" w:rsidR="008D0407" w:rsidRPr="00681BE3" w:rsidRDefault="008D0407" w:rsidP="00602252">
      <w:pPr>
        <w:numPr>
          <w:ilvl w:val="0"/>
          <w:numId w:val="23"/>
        </w:numPr>
        <w:contextualSpacing/>
        <w:rPr>
          <w:rFonts w:cs="Arial"/>
        </w:rPr>
      </w:pPr>
      <w:r w:rsidRPr="00681BE3">
        <w:rPr>
          <w:rFonts w:cs="Arial"/>
        </w:rPr>
        <w:t>Načelu odvojenog prikupljanja</w:t>
      </w:r>
    </w:p>
    <w:p w14:paraId="7084FA72" w14:textId="77777777" w:rsidR="008D0407" w:rsidRPr="00681BE3" w:rsidRDefault="008D0407" w:rsidP="00602252">
      <w:pPr>
        <w:numPr>
          <w:ilvl w:val="0"/>
          <w:numId w:val="23"/>
        </w:numPr>
        <w:contextualSpacing/>
        <w:rPr>
          <w:rFonts w:cs="Arial"/>
        </w:rPr>
      </w:pPr>
      <w:r w:rsidRPr="00681BE3">
        <w:rPr>
          <w:rFonts w:cs="Arial"/>
        </w:rPr>
        <w:t>Prevencije</w:t>
      </w:r>
    </w:p>
    <w:p w14:paraId="3888EDD6" w14:textId="77777777" w:rsidR="008D0407" w:rsidRPr="00681BE3" w:rsidRDefault="008D0407" w:rsidP="00602252">
      <w:pPr>
        <w:numPr>
          <w:ilvl w:val="0"/>
          <w:numId w:val="23"/>
        </w:numPr>
        <w:contextualSpacing/>
        <w:rPr>
          <w:rFonts w:cs="Arial"/>
        </w:rPr>
      </w:pPr>
      <w:r w:rsidRPr="00681BE3">
        <w:rPr>
          <w:rFonts w:cs="Arial"/>
        </w:rPr>
        <w:t>Reciklaže</w:t>
      </w:r>
    </w:p>
    <w:p w14:paraId="7818FF7C" w14:textId="77777777" w:rsidR="008D0407" w:rsidRPr="00681BE3" w:rsidRDefault="008D0407" w:rsidP="008D0407">
      <w:pPr>
        <w:rPr>
          <w:rFonts w:cs="Arial"/>
        </w:rPr>
      </w:pPr>
    </w:p>
    <w:p w14:paraId="720E2298" w14:textId="77777777" w:rsidR="008D0407" w:rsidRPr="00681BE3" w:rsidRDefault="008D0407" w:rsidP="008D0407">
      <w:pPr>
        <w:rPr>
          <w:rFonts w:cs="Arial"/>
        </w:rPr>
      </w:pPr>
      <w:r w:rsidRPr="00681BE3">
        <w:rPr>
          <w:rFonts w:cs="Arial"/>
        </w:rPr>
        <w:t>Otpad nastao na području gradilišta će se skupljati selektivno, odnosno u odvojenim posudama u skladu sa klasifikacijom otpada. Zabranjeno je spaljivanje otpada na licu mjesta ili na otvorenom.</w:t>
      </w:r>
    </w:p>
    <w:p w14:paraId="23520673" w14:textId="77777777" w:rsidR="00467E8F" w:rsidRPr="00681BE3" w:rsidRDefault="00467E8F" w:rsidP="00467E8F">
      <w:r w:rsidRPr="00681BE3">
        <w:t>Osnovni princip je odvajanje opasnog od neopasnog otpada, odvajanje građevinskog od ostalih kategorija, odvajanje otpadn</w:t>
      </w:r>
      <w:r w:rsidR="007742D2" w:rsidRPr="00681BE3">
        <w:t>ih biljnih tkiva/</w:t>
      </w:r>
      <w:r w:rsidRPr="00681BE3">
        <w:t>biomase (drveće, šiblje, panjevi, grmlje</w:t>
      </w:r>
      <w:r w:rsidR="007742D2" w:rsidRPr="00681BE3">
        <w:t xml:space="preserve"> i sl.</w:t>
      </w:r>
      <w:r w:rsidRPr="00681BE3">
        <w:t>), te posebno odvajanje otpada koji se može reciklirati</w:t>
      </w:r>
      <w:r w:rsidR="007742D2" w:rsidRPr="00681BE3">
        <w:t xml:space="preserve"> odnosno dati na ponovno korištenje trećim licima.</w:t>
      </w:r>
    </w:p>
    <w:p w14:paraId="1CCE2C8A" w14:textId="77777777" w:rsidR="008D0407" w:rsidRPr="00681BE3" w:rsidRDefault="008D0407" w:rsidP="008D0407">
      <w:pPr>
        <w:rPr>
          <w:rFonts w:cs="Arial"/>
        </w:rPr>
      </w:pPr>
      <w:r w:rsidRPr="00681BE3">
        <w:rPr>
          <w:rFonts w:cs="Arial"/>
        </w:rPr>
        <w:t xml:space="preserve">Opasni otpad i njihova ambalaža moraju biti označeni u skladu sa propisima koji uređuju označavanje opasnih stvari. Opasni otpad treba </w:t>
      </w:r>
      <w:r w:rsidR="00467E8F" w:rsidRPr="00681BE3">
        <w:rPr>
          <w:rFonts w:cs="Arial"/>
        </w:rPr>
        <w:t xml:space="preserve">odvojeno </w:t>
      </w:r>
      <w:r w:rsidRPr="00681BE3">
        <w:rPr>
          <w:rFonts w:cs="Arial"/>
        </w:rPr>
        <w:t xml:space="preserve">skupljati i sortirati po kategorijama koje su definirane u gornjoj tabeli. </w:t>
      </w:r>
    </w:p>
    <w:p w14:paraId="2C8F7DE7" w14:textId="77777777" w:rsidR="008D0407" w:rsidRPr="00681BE3" w:rsidRDefault="008D0407" w:rsidP="008D0407">
      <w:pPr>
        <w:rPr>
          <w:rFonts w:cs="Arial"/>
        </w:rPr>
      </w:pPr>
      <w:r w:rsidRPr="00681BE3">
        <w:rPr>
          <w:rFonts w:cs="Arial"/>
        </w:rPr>
        <w:t>Otpadna ulja treba skupljati i čuvati odvojeno. Zabranjeno je izlijevanje otpadnih ulja u površinske i podzemne rijeke, kanalizaciju ili na tla, što važi i za tvari u kojima su mineralna ili sintetička ulja.</w:t>
      </w:r>
    </w:p>
    <w:p w14:paraId="17DDE39B" w14:textId="77777777" w:rsidR="008D0407" w:rsidRPr="00681BE3" w:rsidRDefault="008D0407" w:rsidP="008D0407">
      <w:pPr>
        <w:rPr>
          <w:rFonts w:cs="Arial"/>
        </w:rPr>
      </w:pPr>
      <w:r w:rsidRPr="00681BE3">
        <w:rPr>
          <w:rFonts w:cs="Arial"/>
        </w:rPr>
        <w:t>Skladištenje ili čuvanje razdvojenog otpada se izvodi na za to posebno određenim mjestima u odgovarajuće kontejnere:</w:t>
      </w:r>
    </w:p>
    <w:p w14:paraId="36717F3C" w14:textId="77777777" w:rsidR="008D0407" w:rsidRPr="00681BE3" w:rsidRDefault="008D0407" w:rsidP="00602252">
      <w:pPr>
        <w:pStyle w:val="ListParagraph"/>
        <w:numPr>
          <w:ilvl w:val="0"/>
          <w:numId w:val="25"/>
        </w:numPr>
        <w:rPr>
          <w:rFonts w:cs="Arial"/>
        </w:rPr>
      </w:pPr>
      <w:r w:rsidRPr="00681BE3">
        <w:rPr>
          <w:rFonts w:cs="Arial"/>
        </w:rPr>
        <w:t>Kontejner za opasni otpad- miješani opasni otpad (15 01 10*, 16 06 01*, 15 02 02*, 08 01 11*, 13*, 15*, 17*, 19* i 21*, 03 02 04*)</w:t>
      </w:r>
    </w:p>
    <w:p w14:paraId="3B2AF70A" w14:textId="77777777" w:rsidR="008D0407" w:rsidRPr="00681BE3" w:rsidRDefault="008D0407" w:rsidP="00602252">
      <w:pPr>
        <w:pStyle w:val="ListParagraph"/>
        <w:numPr>
          <w:ilvl w:val="0"/>
          <w:numId w:val="25"/>
        </w:numPr>
        <w:rPr>
          <w:rFonts w:cs="Arial"/>
        </w:rPr>
      </w:pPr>
      <w:r w:rsidRPr="00681BE3">
        <w:rPr>
          <w:rFonts w:cs="Arial"/>
        </w:rPr>
        <w:t>Kontejner za neopasni otpad- miješani komunalni otpad (20 03 01)</w:t>
      </w:r>
    </w:p>
    <w:p w14:paraId="7A541717" w14:textId="77777777" w:rsidR="008D0407" w:rsidRPr="00681BE3" w:rsidRDefault="008D0407" w:rsidP="00602252">
      <w:pPr>
        <w:pStyle w:val="ListParagraph"/>
        <w:numPr>
          <w:ilvl w:val="0"/>
          <w:numId w:val="25"/>
        </w:numPr>
        <w:rPr>
          <w:rFonts w:cs="Arial"/>
        </w:rPr>
      </w:pPr>
      <w:r w:rsidRPr="00681BE3">
        <w:rPr>
          <w:rFonts w:cs="Arial"/>
        </w:rPr>
        <w:t>Kontejner za neopasni otpad- miješani ambalažni otpad koji se može reciklirati (20 01 01 , 38 i 39)</w:t>
      </w:r>
    </w:p>
    <w:p w14:paraId="0706D31B" w14:textId="77777777" w:rsidR="008D0407" w:rsidRPr="00681BE3" w:rsidRDefault="008D0407" w:rsidP="00602252">
      <w:pPr>
        <w:pStyle w:val="ListParagraph"/>
        <w:numPr>
          <w:ilvl w:val="0"/>
          <w:numId w:val="25"/>
        </w:numPr>
        <w:rPr>
          <w:rFonts w:cs="Arial"/>
        </w:rPr>
      </w:pPr>
      <w:r w:rsidRPr="00681BE3">
        <w:rPr>
          <w:rFonts w:cs="Arial"/>
        </w:rPr>
        <w:t>Kontejner za neopasni otpad – miješani metalni otpad koji se može reciklirati (12 01 i 03 i 17 04 05)</w:t>
      </w:r>
    </w:p>
    <w:p w14:paraId="2BDD6F21" w14:textId="77777777" w:rsidR="008D0407" w:rsidRPr="00681BE3" w:rsidRDefault="008D0407" w:rsidP="008D0407">
      <w:pPr>
        <w:rPr>
          <w:rFonts w:cs="Arial"/>
        </w:rPr>
      </w:pPr>
      <w:r w:rsidRPr="00681BE3">
        <w:rPr>
          <w:rFonts w:cs="Arial"/>
        </w:rPr>
        <w:lastRenderedPageBreak/>
        <w:t>ontejneri moraju biti proizvedeni za navedene namjerne, iz kojih materijali ne smiju curiti. Svaki kontejner mora biti odgovarajuće označen.</w:t>
      </w:r>
    </w:p>
    <w:p w14:paraId="68FD00EE" w14:textId="77777777" w:rsidR="008D0407" w:rsidRPr="00681BE3" w:rsidRDefault="008D0407" w:rsidP="008D0407">
      <w:pPr>
        <w:rPr>
          <w:rFonts w:cs="Arial"/>
        </w:rPr>
      </w:pPr>
      <w:r w:rsidRPr="00681BE3">
        <w:rPr>
          <w:rFonts w:cs="Arial"/>
        </w:rPr>
        <w:t>Skupljena otpadna ulja (13 02 06* i 07*) će se skladištiti u burad ili druge odgovarajuće posude, tako da ne može doći do istjecanja. Servisiranje vozila se smije odvijati isključivo na servisnom platou koji je udaljen od vodotoka i osjetljivih područja, gdje će se pozicionirati i burad za čuvanje otpadnih ulja.</w:t>
      </w:r>
    </w:p>
    <w:p w14:paraId="4D19904A" w14:textId="77777777" w:rsidR="008D0407" w:rsidRPr="00681BE3" w:rsidRDefault="008D0407" w:rsidP="008D0407">
      <w:pPr>
        <w:rPr>
          <w:rFonts w:cs="Arial"/>
        </w:rPr>
      </w:pPr>
      <w:r w:rsidRPr="00681BE3">
        <w:rPr>
          <w:rFonts w:cs="Arial"/>
        </w:rPr>
        <w:t xml:space="preserve">Za zbrinjavanje kategorija građevinskog otpada, Izvođač treba predvidjeti privremene i trajne lokacije za deponiranje duž trase, u zoni građenja i na posebnoj lokaciji. </w:t>
      </w:r>
    </w:p>
    <w:p w14:paraId="68C13AF3" w14:textId="77777777" w:rsidR="008D0407" w:rsidRPr="00681BE3" w:rsidRDefault="00E80F23" w:rsidP="008D0407">
      <w:pPr>
        <w:rPr>
          <w:rFonts w:cs="Arial"/>
        </w:rPr>
      </w:pPr>
      <w:r w:rsidRPr="00681BE3">
        <w:rPr>
          <w:rFonts w:cs="Arial"/>
        </w:rPr>
        <w:t>Bi</w:t>
      </w:r>
      <w:r w:rsidR="00467E8F" w:rsidRPr="00681BE3">
        <w:rPr>
          <w:rFonts w:cs="Arial"/>
        </w:rPr>
        <w:t>orazgradivi otpad</w:t>
      </w:r>
      <w:r w:rsidR="007742D2" w:rsidRPr="00681BE3">
        <w:rPr>
          <w:rFonts w:cs="Arial"/>
        </w:rPr>
        <w:t>,</w:t>
      </w:r>
      <w:r w:rsidR="00467E8F" w:rsidRPr="00681BE3">
        <w:rPr>
          <w:rFonts w:cs="Arial"/>
        </w:rPr>
        <w:t xml:space="preserve"> odnosno </w:t>
      </w:r>
      <w:r w:rsidR="007742D2" w:rsidRPr="00681BE3">
        <w:rPr>
          <w:rFonts w:cs="Arial"/>
        </w:rPr>
        <w:t>otpadna biljna tkiva i materijal</w:t>
      </w:r>
      <w:r w:rsidR="00467E8F" w:rsidRPr="00681BE3">
        <w:rPr>
          <w:rFonts w:cs="Arial"/>
        </w:rPr>
        <w:t xml:space="preserve"> koji se prikupi tokom pripreme gradilišta</w:t>
      </w:r>
      <w:r w:rsidR="007742D2" w:rsidRPr="00681BE3">
        <w:rPr>
          <w:rFonts w:cs="Arial"/>
        </w:rPr>
        <w:t>,</w:t>
      </w:r>
      <w:r w:rsidR="00467E8F" w:rsidRPr="00681BE3">
        <w:rPr>
          <w:rFonts w:cs="Arial"/>
        </w:rPr>
        <w:t xml:space="preserve"> će se selektirati, te ponuditi građanima</w:t>
      </w:r>
      <w:r w:rsidR="00E82B18" w:rsidRPr="00681BE3">
        <w:rPr>
          <w:rFonts w:cs="Arial"/>
        </w:rPr>
        <w:t xml:space="preserve"> iz okruženja</w:t>
      </w:r>
      <w:r w:rsidR="00467E8F" w:rsidRPr="00681BE3">
        <w:rPr>
          <w:rFonts w:cs="Arial"/>
        </w:rPr>
        <w:t xml:space="preserve"> na korištenje</w:t>
      </w:r>
      <w:r w:rsidR="007742D2" w:rsidRPr="00681BE3">
        <w:rPr>
          <w:rFonts w:cs="Arial"/>
        </w:rPr>
        <w:t xml:space="preserve"> što se može iskoristiti</w:t>
      </w:r>
      <w:r w:rsidR="00467E8F" w:rsidRPr="00681BE3">
        <w:rPr>
          <w:rFonts w:cs="Arial"/>
        </w:rPr>
        <w:t xml:space="preserve">. </w:t>
      </w:r>
      <w:r w:rsidR="00E82B18" w:rsidRPr="00681BE3">
        <w:rPr>
          <w:rFonts w:cs="Arial"/>
        </w:rPr>
        <w:t>Dio koji se ne preuzme biće zbrinut putem ovlaštenog operatera za ovu vrstu otpada.</w:t>
      </w:r>
    </w:p>
    <w:p w14:paraId="57FF74D6" w14:textId="77777777" w:rsidR="008D0407" w:rsidRPr="00681BE3" w:rsidRDefault="008D0407" w:rsidP="008D0407">
      <w:pPr>
        <w:rPr>
          <w:rFonts w:cs="Arial"/>
        </w:rPr>
      </w:pPr>
      <w:r w:rsidRPr="00681BE3">
        <w:rPr>
          <w:rFonts w:cs="Arial"/>
        </w:rPr>
        <w:t xml:space="preserve">Privremene deponije potrebne su za deponiranje humusa, iskopanih materijala, kao i za manje količine tamponskog materijala i kamenih frakcija. Izvođač je dužan identificirati lokacije za stalno i privremeno deponiranje te ishodovati sve potrebne saglasnosti. </w:t>
      </w:r>
    </w:p>
    <w:p w14:paraId="7E32198B" w14:textId="77777777" w:rsidR="008D0407" w:rsidRPr="00681BE3" w:rsidRDefault="008D0407" w:rsidP="008D0407">
      <w:pPr>
        <w:rPr>
          <w:rFonts w:cs="Arial"/>
        </w:rPr>
      </w:pPr>
    </w:p>
    <w:p w14:paraId="630AE799" w14:textId="77777777" w:rsidR="008D0407" w:rsidRPr="00681BE3" w:rsidRDefault="008D0407" w:rsidP="008D0407">
      <w:pPr>
        <w:rPr>
          <w:rFonts w:cs="Arial"/>
          <w:u w:val="single"/>
        </w:rPr>
      </w:pPr>
      <w:r w:rsidRPr="00681BE3">
        <w:rPr>
          <w:rFonts w:cs="Arial"/>
          <w:u w:val="single"/>
        </w:rPr>
        <w:t>Odvoz otpada</w:t>
      </w:r>
    </w:p>
    <w:p w14:paraId="3463CD65" w14:textId="77777777" w:rsidR="008D0407" w:rsidRPr="00681BE3" w:rsidRDefault="008D0407" w:rsidP="008D0407">
      <w:pPr>
        <w:rPr>
          <w:rFonts w:cs="Arial"/>
          <w:u w:val="single"/>
        </w:rPr>
      </w:pPr>
    </w:p>
    <w:p w14:paraId="73CB7C59" w14:textId="77777777" w:rsidR="008D0407" w:rsidRPr="00681BE3" w:rsidRDefault="008D0407" w:rsidP="008D0407">
      <w:pPr>
        <w:rPr>
          <w:rFonts w:cs="Arial"/>
        </w:rPr>
      </w:pPr>
      <w:r w:rsidRPr="00681BE3">
        <w:rPr>
          <w:rFonts w:cs="Arial"/>
        </w:rPr>
        <w:t xml:space="preserve">Proizvođač otpada će sav selektivno prikupljeni otpad predati operatoru, odnosno ovlaštenim poduzećima za prikupljanje, transport i preradu otpada u skladu sa Zakonom o otpadu („Službene novine FBiH“, br. 33/03). </w:t>
      </w:r>
    </w:p>
    <w:p w14:paraId="606E484F" w14:textId="77777777" w:rsidR="008D0407" w:rsidRPr="00681BE3" w:rsidRDefault="008D0407" w:rsidP="008D0407">
      <w:pPr>
        <w:rPr>
          <w:rFonts w:cs="Arial"/>
        </w:rPr>
      </w:pPr>
      <w:r w:rsidRPr="00681BE3">
        <w:rPr>
          <w:rFonts w:cs="Arial"/>
        </w:rPr>
        <w:t xml:space="preserve">U postupku traženje najbolje ponude za odvoz (opasnog) otpada proizvođač će od ponuđača zatražiti dokaz o registraciji za obavljanje poslova upravljanja otpadom u skladu sa odgovarajućim propisima. </w:t>
      </w:r>
    </w:p>
    <w:p w14:paraId="01D8E0C9" w14:textId="77777777" w:rsidR="008D0407" w:rsidRPr="00681BE3" w:rsidRDefault="008D0407" w:rsidP="008D0407">
      <w:pPr>
        <w:rPr>
          <w:rFonts w:cs="Arial"/>
        </w:rPr>
      </w:pPr>
      <w:r w:rsidRPr="00681BE3">
        <w:rPr>
          <w:rFonts w:cs="Arial"/>
        </w:rPr>
        <w:t>Izvođač će potpisati ugovor sa odabranom firmom.</w:t>
      </w:r>
    </w:p>
    <w:p w14:paraId="78342993" w14:textId="77777777" w:rsidR="008D0407" w:rsidRPr="00681BE3" w:rsidRDefault="008D0407" w:rsidP="008D0407">
      <w:pPr>
        <w:rPr>
          <w:rFonts w:cs="Arial"/>
        </w:rPr>
      </w:pPr>
    </w:p>
    <w:p w14:paraId="042BF334" w14:textId="77777777" w:rsidR="008D0407" w:rsidRPr="00681BE3" w:rsidRDefault="008D0407" w:rsidP="008D0407">
      <w:pPr>
        <w:rPr>
          <w:rFonts w:cs="Arial"/>
          <w:u w:val="single"/>
        </w:rPr>
      </w:pPr>
      <w:r w:rsidRPr="00681BE3">
        <w:rPr>
          <w:rFonts w:cs="Arial"/>
          <w:u w:val="single"/>
        </w:rPr>
        <w:t>Vođenje evidencije</w:t>
      </w:r>
    </w:p>
    <w:p w14:paraId="251DD39B" w14:textId="77777777" w:rsidR="008D0407" w:rsidRPr="00681BE3" w:rsidRDefault="008D0407" w:rsidP="008D0407">
      <w:pPr>
        <w:rPr>
          <w:rFonts w:cs="Arial"/>
          <w:u w:val="single"/>
        </w:rPr>
      </w:pPr>
    </w:p>
    <w:p w14:paraId="044BA041" w14:textId="77777777" w:rsidR="008D0407" w:rsidRPr="00681BE3" w:rsidRDefault="008D0407" w:rsidP="008D0407">
      <w:pPr>
        <w:rPr>
          <w:rFonts w:cs="Arial"/>
        </w:rPr>
      </w:pPr>
      <w:r w:rsidRPr="00681BE3">
        <w:rPr>
          <w:rFonts w:cs="Arial"/>
        </w:rPr>
        <w:t>Proizvođač otpada će voditi evidenciju o vrsti i količinama otpada koji proizvede. Evidencija podrazumijeva sljedeće podatke:</w:t>
      </w:r>
    </w:p>
    <w:p w14:paraId="644F80E7" w14:textId="77777777" w:rsidR="008D0407" w:rsidRPr="00681BE3" w:rsidRDefault="008D0407" w:rsidP="00602252">
      <w:pPr>
        <w:numPr>
          <w:ilvl w:val="0"/>
          <w:numId w:val="23"/>
        </w:numPr>
        <w:contextualSpacing/>
        <w:rPr>
          <w:rFonts w:cs="Arial"/>
        </w:rPr>
      </w:pPr>
      <w:r w:rsidRPr="00681BE3">
        <w:rPr>
          <w:rFonts w:cs="Arial"/>
        </w:rPr>
        <w:t>podaci o proizvedenom otpadu i uzrocima njihova nastanka,</w:t>
      </w:r>
    </w:p>
    <w:p w14:paraId="59110CF6" w14:textId="77777777" w:rsidR="008D0407" w:rsidRPr="00681BE3" w:rsidRDefault="008D0407" w:rsidP="00602252">
      <w:pPr>
        <w:numPr>
          <w:ilvl w:val="0"/>
          <w:numId w:val="23"/>
        </w:numPr>
        <w:contextualSpacing/>
        <w:rPr>
          <w:rFonts w:cs="Arial"/>
        </w:rPr>
      </w:pPr>
      <w:r w:rsidRPr="00681BE3">
        <w:rPr>
          <w:rFonts w:cs="Arial"/>
        </w:rPr>
        <w:t>skladištenje otpada,</w:t>
      </w:r>
    </w:p>
    <w:p w14:paraId="7E2B1A8C" w14:textId="77777777" w:rsidR="008D0407" w:rsidRPr="00681BE3" w:rsidRDefault="008D0407" w:rsidP="00602252">
      <w:pPr>
        <w:numPr>
          <w:ilvl w:val="0"/>
          <w:numId w:val="23"/>
        </w:numPr>
        <w:contextualSpacing/>
        <w:rPr>
          <w:rFonts w:cs="Arial"/>
        </w:rPr>
      </w:pPr>
      <w:r w:rsidRPr="00681BE3">
        <w:rPr>
          <w:rFonts w:cs="Arial"/>
        </w:rPr>
        <w:t>uklanjanje otpada.</w:t>
      </w:r>
    </w:p>
    <w:p w14:paraId="56A65D40" w14:textId="77777777" w:rsidR="008D0407" w:rsidRPr="00681BE3" w:rsidRDefault="008D0407" w:rsidP="008D0407">
      <w:pPr>
        <w:rPr>
          <w:rFonts w:cs="Arial"/>
        </w:rPr>
      </w:pPr>
      <w:r w:rsidRPr="00681BE3">
        <w:rPr>
          <w:rFonts w:cs="Arial"/>
        </w:rPr>
        <w:t>Proizvođač će za svaku pošiljku otpada pripremiti evidencijski list u dva primjerka, čiji jedan primjerak predaje Operatoru a jedan čuva u vlastitoj arhivi.</w:t>
      </w:r>
    </w:p>
    <w:p w14:paraId="47544BC6" w14:textId="77777777" w:rsidR="008D0407" w:rsidRPr="00681BE3" w:rsidRDefault="008D0407" w:rsidP="008D0407">
      <w:pPr>
        <w:rPr>
          <w:rFonts w:cs="Arial"/>
        </w:rPr>
      </w:pPr>
      <w:r w:rsidRPr="00681BE3">
        <w:rPr>
          <w:rFonts w:cs="Arial"/>
        </w:rPr>
        <w:t xml:space="preserve">Evidencijske liste predanog otpada treba čuvati u stalnom uredu Izvođača a kopiju na privremenim lokacijama radi inspekcije. </w:t>
      </w:r>
    </w:p>
    <w:p w14:paraId="07EBB783" w14:textId="77777777" w:rsidR="008D0407" w:rsidRPr="00681BE3" w:rsidRDefault="008D0407" w:rsidP="008D0407">
      <w:pPr>
        <w:pStyle w:val="PlainText"/>
        <w:rPr>
          <w:rFonts w:asciiTheme="minorHAnsi" w:hAnsiTheme="minorHAnsi" w:cs="Arial"/>
          <w:sz w:val="22"/>
          <w:szCs w:val="22"/>
          <w:u w:val="single"/>
          <w:lang w:eastAsia="hr-HR"/>
        </w:rPr>
      </w:pPr>
    </w:p>
    <w:p w14:paraId="78EBC220" w14:textId="77777777" w:rsidR="008D0407" w:rsidRPr="00681BE3" w:rsidRDefault="008D0407" w:rsidP="008D0407">
      <w:pPr>
        <w:rPr>
          <w:rFonts w:cs="Arial"/>
          <w:u w:val="single"/>
        </w:rPr>
      </w:pPr>
      <w:r w:rsidRPr="00681BE3">
        <w:rPr>
          <w:rFonts w:cs="Arial"/>
          <w:u w:val="single"/>
        </w:rPr>
        <w:t xml:space="preserve">Odgovornost </w:t>
      </w:r>
    </w:p>
    <w:p w14:paraId="078345E8" w14:textId="77777777" w:rsidR="008D0407" w:rsidRPr="00681BE3" w:rsidRDefault="008D0407" w:rsidP="008D0407">
      <w:pPr>
        <w:rPr>
          <w:rFonts w:cs="Arial"/>
        </w:rPr>
      </w:pPr>
      <w:r w:rsidRPr="00681BE3">
        <w:rPr>
          <w:rFonts w:cs="Arial"/>
        </w:rPr>
        <w:t>Izvođač je dužan imenovati inžinjera koji će biti odgovoran za poslove nadzora nad upravljanjem otpada na gradilištu.</w:t>
      </w:r>
    </w:p>
    <w:p w14:paraId="521D878F" w14:textId="77777777" w:rsidR="008D0407" w:rsidRPr="00681BE3" w:rsidRDefault="008D0407" w:rsidP="008D0407">
      <w:pPr>
        <w:rPr>
          <w:rFonts w:cs="Arial"/>
          <w:lang w:eastAsia="sl-SI"/>
        </w:rPr>
      </w:pPr>
    </w:p>
    <w:bookmarkEnd w:id="217"/>
    <w:bookmarkEnd w:id="218"/>
    <w:p w14:paraId="51E64E38" w14:textId="77777777" w:rsidR="008D0407" w:rsidRPr="00681BE3" w:rsidRDefault="008D0407" w:rsidP="008D0407">
      <w:pPr>
        <w:rPr>
          <w:rFonts w:cs="Arial"/>
          <w:b/>
        </w:rPr>
      </w:pPr>
      <w:r w:rsidRPr="00681BE3">
        <w:rPr>
          <w:rFonts w:cs="Arial"/>
          <w:b/>
        </w:rPr>
        <w:t>3. UPRAVLJANJE OTPADOM U FAZI KORIŠTENJA</w:t>
      </w:r>
    </w:p>
    <w:p w14:paraId="0B5388F2" w14:textId="77777777" w:rsidR="008D0407" w:rsidRPr="00681BE3" w:rsidRDefault="008D0407" w:rsidP="008D0407">
      <w:pPr>
        <w:rPr>
          <w:rFonts w:cs="Arial"/>
          <w:b/>
        </w:rPr>
      </w:pPr>
    </w:p>
    <w:p w14:paraId="1EB97426" w14:textId="77777777" w:rsidR="008D0407" w:rsidRPr="00681BE3" w:rsidRDefault="008D0407" w:rsidP="008D0407">
      <w:pPr>
        <w:rPr>
          <w:rFonts w:cs="Arial"/>
          <w:b/>
        </w:rPr>
      </w:pPr>
      <w:r w:rsidRPr="00681BE3">
        <w:rPr>
          <w:rFonts w:cs="Arial"/>
          <w:b/>
        </w:rPr>
        <w:t>3.1. Klasifikacija otpada koji se javlja u fazi korištenja</w:t>
      </w:r>
    </w:p>
    <w:p w14:paraId="4BA98D2D" w14:textId="77777777" w:rsidR="008D0407" w:rsidRPr="00681BE3" w:rsidRDefault="008D0407" w:rsidP="008D0407">
      <w:pPr>
        <w:autoSpaceDE w:val="0"/>
        <w:autoSpaceDN w:val="0"/>
        <w:adjustRightInd w:val="0"/>
        <w:rPr>
          <w:rFonts w:cs="Arial"/>
        </w:rPr>
      </w:pPr>
    </w:p>
    <w:p w14:paraId="4299DA1A" w14:textId="77777777" w:rsidR="008D0407" w:rsidRPr="00681BE3" w:rsidRDefault="008D0407" w:rsidP="008D0407">
      <w:pPr>
        <w:autoSpaceDE w:val="0"/>
        <w:autoSpaceDN w:val="0"/>
        <w:adjustRightInd w:val="0"/>
        <w:rPr>
          <w:rFonts w:cs="Arial"/>
        </w:rPr>
      </w:pPr>
      <w:r w:rsidRPr="00681BE3">
        <w:rPr>
          <w:rFonts w:cs="Arial"/>
        </w:rPr>
        <w:t>U fazi korištenja otpad se javlja kod održavanja pumpne stanice i eventualno rezervoara te u slučaju potrebe za zamjenom cijevi radi kvarova, pucanja ili sličnog.  Također u fazi korištenja imamo otpad od poljoprivrednih aktivnosti</w:t>
      </w:r>
    </w:p>
    <w:p w14:paraId="235100B9" w14:textId="77777777" w:rsidR="008D0407" w:rsidRPr="00681BE3" w:rsidRDefault="008D0407" w:rsidP="008D0407">
      <w:pPr>
        <w:autoSpaceDE w:val="0"/>
        <w:autoSpaceDN w:val="0"/>
        <w:adjustRightInd w:val="0"/>
        <w:rPr>
          <w:rFonts w:cs="Arial"/>
        </w:rPr>
      </w:pPr>
    </w:p>
    <w:p w14:paraId="7595748C" w14:textId="77777777" w:rsidR="008D0407" w:rsidRPr="00681BE3" w:rsidRDefault="008D0407" w:rsidP="008D0407">
      <w:pPr>
        <w:rPr>
          <w:rFonts w:cs="Arial"/>
        </w:rPr>
      </w:pPr>
      <w:r w:rsidRPr="00681BE3">
        <w:rPr>
          <w:rFonts w:cs="Arial"/>
        </w:rPr>
        <w:t>Pumpne stanice su predviđene kao automatske bez posade, tako da je jedini otpad koji se može javiti je otpad nastao od održavanja elektroenergetske opreme i pumpi za vodu.</w:t>
      </w:r>
    </w:p>
    <w:p w14:paraId="01A519AC" w14:textId="77777777" w:rsidR="008D0407" w:rsidRPr="00681BE3" w:rsidRDefault="008D0407" w:rsidP="008D0407">
      <w:pPr>
        <w:rPr>
          <w:rFonts w:cs="Arial"/>
        </w:rPr>
      </w:pPr>
      <w:r w:rsidRPr="00681BE3">
        <w:rPr>
          <w:rFonts w:cs="Arial"/>
        </w:rPr>
        <w:lastRenderedPageBreak/>
        <w:t>U nastavku se prezentiraju vrste otpada koji nastaje na pojedinim lokacijama u toku korištenja planiranog sistema navodnjavanja.</w:t>
      </w:r>
    </w:p>
    <w:p w14:paraId="35D683DF" w14:textId="77777777" w:rsidR="008D0407" w:rsidRPr="00681BE3" w:rsidRDefault="008D0407" w:rsidP="008D0407">
      <w:pPr>
        <w:pStyle w:val="Caption"/>
        <w:spacing w:after="0"/>
        <w:rPr>
          <w:rFonts w:cs="Arial"/>
        </w:rPr>
      </w:pPr>
      <w:bookmarkStart w:id="219" w:name="_Toc270599132"/>
      <w:bookmarkStart w:id="220" w:name="_Toc280084754"/>
    </w:p>
    <w:p w14:paraId="018DD82F" w14:textId="77777777" w:rsidR="008D0407" w:rsidRPr="00681BE3" w:rsidRDefault="008D0407" w:rsidP="008D0407">
      <w:pPr>
        <w:pStyle w:val="Caption"/>
        <w:spacing w:after="0"/>
        <w:rPr>
          <w:rFonts w:cs="Arial"/>
          <w:color w:val="000000"/>
        </w:rPr>
      </w:pPr>
      <w:r w:rsidRPr="00681BE3">
        <w:rPr>
          <w:rFonts w:cs="Arial"/>
        </w:rPr>
        <w:t xml:space="preserve">Klasifikacija otpada koji se javlja u toku korištenja </w:t>
      </w:r>
      <w:bookmarkEnd w:id="219"/>
      <w:bookmarkEnd w:id="220"/>
      <w:r w:rsidRPr="00681BE3">
        <w:rPr>
          <w:rFonts w:cs="Arial"/>
        </w:rPr>
        <w:t>sistema navodnjavanja</w:t>
      </w:r>
    </w:p>
    <w:tbl>
      <w:tblPr>
        <w:tblW w:w="5000" w:type="pct"/>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020" w:firstRow="1" w:lastRow="0" w:firstColumn="0" w:lastColumn="0" w:noHBand="0" w:noVBand="0"/>
      </w:tblPr>
      <w:tblGrid>
        <w:gridCol w:w="864"/>
        <w:gridCol w:w="5402"/>
        <w:gridCol w:w="3022"/>
      </w:tblGrid>
      <w:tr w:rsidR="008D0407" w:rsidRPr="00681BE3" w14:paraId="066403E9" w14:textId="77777777" w:rsidTr="00FB5606">
        <w:trPr>
          <w:tblHeader/>
        </w:trPr>
        <w:tc>
          <w:tcPr>
            <w:tcW w:w="465" w:type="pct"/>
            <w:shd w:val="clear" w:color="auto" w:fill="4F81BD" w:themeFill="accent1"/>
          </w:tcPr>
          <w:p w14:paraId="39AB3DAB" w14:textId="77777777" w:rsidR="008D0407" w:rsidRPr="00681BE3" w:rsidRDefault="008D0407" w:rsidP="00095EB6">
            <w:pPr>
              <w:rPr>
                <w:rFonts w:cs="Arial"/>
                <w:b/>
                <w:bCs/>
                <w:color w:val="FFFFFF"/>
              </w:rPr>
            </w:pPr>
            <w:r w:rsidRPr="00681BE3">
              <w:rPr>
                <w:rFonts w:cs="Arial"/>
                <w:b/>
                <w:bCs/>
                <w:color w:val="FFFFFF"/>
              </w:rPr>
              <w:t>Br.</w:t>
            </w:r>
          </w:p>
        </w:tc>
        <w:tc>
          <w:tcPr>
            <w:tcW w:w="2908" w:type="pct"/>
            <w:shd w:val="clear" w:color="auto" w:fill="4F81BD" w:themeFill="accent1"/>
          </w:tcPr>
          <w:p w14:paraId="7969A49B" w14:textId="77777777" w:rsidR="008D0407" w:rsidRPr="00681BE3" w:rsidRDefault="008D0407" w:rsidP="00095EB6">
            <w:pPr>
              <w:rPr>
                <w:rFonts w:cs="Arial"/>
                <w:b/>
                <w:bCs/>
                <w:color w:val="FFFFFF"/>
              </w:rPr>
            </w:pPr>
            <w:r w:rsidRPr="00681BE3">
              <w:rPr>
                <w:rFonts w:cs="Arial"/>
                <w:b/>
                <w:bCs/>
                <w:color w:val="FFFFFF"/>
              </w:rPr>
              <w:t>Grupa</w:t>
            </w:r>
          </w:p>
        </w:tc>
        <w:tc>
          <w:tcPr>
            <w:tcW w:w="1627" w:type="pct"/>
            <w:shd w:val="clear" w:color="auto" w:fill="4F81BD" w:themeFill="accent1"/>
          </w:tcPr>
          <w:p w14:paraId="64DCD1A8" w14:textId="77777777" w:rsidR="008D0407" w:rsidRPr="00681BE3" w:rsidRDefault="008D0407" w:rsidP="00095EB6">
            <w:pPr>
              <w:rPr>
                <w:rFonts w:cs="Arial"/>
                <w:b/>
                <w:bCs/>
                <w:color w:val="FFFFFF"/>
              </w:rPr>
            </w:pPr>
            <w:r w:rsidRPr="00681BE3">
              <w:rPr>
                <w:rFonts w:cs="Arial"/>
                <w:b/>
                <w:bCs/>
                <w:color w:val="FFFFFF"/>
              </w:rPr>
              <w:t>Šifra otpada</w:t>
            </w:r>
          </w:p>
        </w:tc>
      </w:tr>
      <w:tr w:rsidR="008D0407" w:rsidRPr="00681BE3" w14:paraId="22982E91" w14:textId="77777777" w:rsidTr="00FB5606">
        <w:tc>
          <w:tcPr>
            <w:tcW w:w="5000" w:type="pct"/>
            <w:gridSpan w:val="3"/>
          </w:tcPr>
          <w:p w14:paraId="45F6A802" w14:textId="77777777" w:rsidR="008D0407" w:rsidRPr="00681BE3" w:rsidRDefault="008D0407" w:rsidP="00095EB6">
            <w:pPr>
              <w:rPr>
                <w:rFonts w:cs="Arial"/>
                <w:b/>
                <w:snapToGrid w:val="0"/>
                <w:highlight w:val="yellow"/>
              </w:rPr>
            </w:pPr>
            <w:r w:rsidRPr="00681BE3">
              <w:rPr>
                <w:rFonts w:cs="Arial"/>
                <w:b/>
                <w:snapToGrid w:val="0"/>
              </w:rPr>
              <w:t>NEOPASNI OTPAD</w:t>
            </w:r>
          </w:p>
        </w:tc>
      </w:tr>
      <w:tr w:rsidR="00443892" w:rsidRPr="00681BE3" w14:paraId="150A6C6F" w14:textId="77777777" w:rsidTr="00FB5606">
        <w:tc>
          <w:tcPr>
            <w:tcW w:w="465" w:type="pct"/>
            <w:shd w:val="clear" w:color="auto" w:fill="DBE5F1"/>
          </w:tcPr>
          <w:p w14:paraId="433F4259" w14:textId="77777777" w:rsidR="008F08D4" w:rsidRPr="00681BE3" w:rsidRDefault="008F08D4" w:rsidP="00095EB6">
            <w:pPr>
              <w:rPr>
                <w:rFonts w:cs="Arial"/>
                <w:snapToGrid w:val="0"/>
              </w:rPr>
            </w:pPr>
            <w:r w:rsidRPr="00681BE3">
              <w:rPr>
                <w:rFonts w:cs="Arial"/>
                <w:snapToGrid w:val="0"/>
              </w:rPr>
              <w:t>1</w:t>
            </w:r>
          </w:p>
        </w:tc>
        <w:tc>
          <w:tcPr>
            <w:tcW w:w="4535" w:type="pct"/>
            <w:gridSpan w:val="2"/>
            <w:shd w:val="clear" w:color="auto" w:fill="DBE5F1"/>
          </w:tcPr>
          <w:p w14:paraId="6CE129B8" w14:textId="77777777" w:rsidR="008F08D4" w:rsidRPr="00681BE3" w:rsidRDefault="008F08D4" w:rsidP="00095EB6">
            <w:pPr>
              <w:rPr>
                <w:rFonts w:cs="Arial"/>
                <w:snapToGrid w:val="0"/>
              </w:rPr>
            </w:pPr>
            <w:r w:rsidRPr="00681BE3">
              <w:rPr>
                <w:rFonts w:cs="Arial"/>
                <w:snapToGrid w:val="0"/>
              </w:rPr>
              <w:t>KOMUNALNI OTPAD (OTPAD IZ DOMAĆINSTAVA I SLIČNI OTPAD IZ INDUSTRIJSKIH I ZANATSKIH POGONA I IZ USTANOVA) UKLJUČUJUĆI ODVOJENO PRIKUPLJENE SASTOJKE</w:t>
            </w:r>
          </w:p>
        </w:tc>
      </w:tr>
      <w:tr w:rsidR="00443892" w:rsidRPr="00681BE3" w14:paraId="284ABE4D" w14:textId="77777777" w:rsidTr="00FB5606">
        <w:trPr>
          <w:trHeight w:val="256"/>
        </w:trPr>
        <w:tc>
          <w:tcPr>
            <w:tcW w:w="465" w:type="pct"/>
          </w:tcPr>
          <w:p w14:paraId="4BEEAA14" w14:textId="77777777" w:rsidR="008D0407" w:rsidRPr="00681BE3" w:rsidRDefault="008D0407" w:rsidP="00095EB6">
            <w:pPr>
              <w:rPr>
                <w:rFonts w:cs="Arial"/>
                <w:snapToGrid w:val="0"/>
              </w:rPr>
            </w:pPr>
            <w:r w:rsidRPr="00681BE3">
              <w:rPr>
                <w:rFonts w:cs="Arial"/>
                <w:snapToGrid w:val="0"/>
              </w:rPr>
              <w:t>1.1</w:t>
            </w:r>
          </w:p>
        </w:tc>
        <w:tc>
          <w:tcPr>
            <w:tcW w:w="2908" w:type="pct"/>
          </w:tcPr>
          <w:p w14:paraId="1DFF8D3F" w14:textId="77777777" w:rsidR="008D0407" w:rsidRPr="00681BE3" w:rsidRDefault="008D0407" w:rsidP="00095EB6">
            <w:pPr>
              <w:pStyle w:val="CommentText"/>
              <w:rPr>
                <w:rFonts w:asciiTheme="minorHAnsi" w:eastAsiaTheme="minorEastAsia" w:hAnsiTheme="minorHAnsi" w:cs="Arial"/>
                <w:snapToGrid w:val="0"/>
                <w:sz w:val="22"/>
                <w:szCs w:val="22"/>
                <w:lang w:val="hr-HR"/>
              </w:rPr>
            </w:pPr>
            <w:r w:rsidRPr="00681BE3">
              <w:rPr>
                <w:rFonts w:asciiTheme="minorHAnsi" w:eastAsiaTheme="minorEastAsia" w:hAnsiTheme="minorHAnsi" w:cs="Arial"/>
                <w:snapToGrid w:val="0"/>
                <w:sz w:val="22"/>
                <w:szCs w:val="22"/>
                <w:lang w:val="hr-HR"/>
              </w:rPr>
              <w:t>Miješani komunalni otpad</w:t>
            </w:r>
          </w:p>
        </w:tc>
        <w:tc>
          <w:tcPr>
            <w:tcW w:w="1627" w:type="pct"/>
          </w:tcPr>
          <w:p w14:paraId="6FDA6467" w14:textId="77777777" w:rsidR="008D0407" w:rsidRPr="00681BE3" w:rsidRDefault="008D0407" w:rsidP="00095EB6">
            <w:pPr>
              <w:rPr>
                <w:rFonts w:cs="Arial"/>
                <w:snapToGrid w:val="0"/>
              </w:rPr>
            </w:pPr>
            <w:r w:rsidRPr="00681BE3">
              <w:rPr>
                <w:rFonts w:cs="Arial"/>
                <w:snapToGrid w:val="0"/>
              </w:rPr>
              <w:t>20 03 01</w:t>
            </w:r>
          </w:p>
        </w:tc>
      </w:tr>
      <w:tr w:rsidR="00443892" w:rsidRPr="00681BE3" w14:paraId="4E5A074F" w14:textId="77777777" w:rsidTr="00FB5606">
        <w:trPr>
          <w:trHeight w:val="256"/>
        </w:trPr>
        <w:tc>
          <w:tcPr>
            <w:tcW w:w="465" w:type="pct"/>
            <w:shd w:val="clear" w:color="auto" w:fill="DBE5F1" w:themeFill="accent1" w:themeFillTint="33"/>
          </w:tcPr>
          <w:p w14:paraId="5673659D" w14:textId="77777777" w:rsidR="008F08D4" w:rsidRPr="00681BE3" w:rsidRDefault="008F08D4" w:rsidP="00095EB6">
            <w:pPr>
              <w:rPr>
                <w:rFonts w:cs="Arial"/>
                <w:snapToGrid w:val="0"/>
              </w:rPr>
            </w:pPr>
            <w:r w:rsidRPr="00681BE3">
              <w:rPr>
                <w:rFonts w:cs="Arial"/>
                <w:snapToGrid w:val="0"/>
              </w:rPr>
              <w:t>2</w:t>
            </w:r>
          </w:p>
        </w:tc>
        <w:tc>
          <w:tcPr>
            <w:tcW w:w="4535" w:type="pct"/>
            <w:gridSpan w:val="2"/>
            <w:shd w:val="clear" w:color="auto" w:fill="DBE5F1" w:themeFill="accent1" w:themeFillTint="33"/>
          </w:tcPr>
          <w:p w14:paraId="240E297B" w14:textId="77777777" w:rsidR="008F08D4" w:rsidRPr="00681BE3" w:rsidRDefault="008F08D4" w:rsidP="00095EB6">
            <w:pPr>
              <w:rPr>
                <w:rFonts w:cs="Arial"/>
                <w:snapToGrid w:val="0"/>
              </w:rPr>
            </w:pPr>
            <w:r w:rsidRPr="00681BE3">
              <w:rPr>
                <w:rFonts w:cs="Arial"/>
                <w:snapToGrid w:val="0"/>
              </w:rPr>
              <w:t>GRAĐEVINSKI OTPAD I OTPAD OD RUŠENJA OBJEKTA (UKLJUČUJUĆI ISKOPANU ZEMLJU SA ONEČIŠĆENIH/KONTAMINIRANIH LOKACIJA)</w:t>
            </w:r>
          </w:p>
        </w:tc>
      </w:tr>
      <w:tr w:rsidR="00443892" w:rsidRPr="00681BE3" w14:paraId="2F9A34C8" w14:textId="77777777" w:rsidTr="00FB5606">
        <w:trPr>
          <w:trHeight w:val="256"/>
        </w:trPr>
        <w:tc>
          <w:tcPr>
            <w:tcW w:w="465" w:type="pct"/>
          </w:tcPr>
          <w:p w14:paraId="6ED7414E" w14:textId="77777777" w:rsidR="008D0407" w:rsidRPr="00681BE3" w:rsidRDefault="008D0407" w:rsidP="00095EB6">
            <w:pPr>
              <w:rPr>
                <w:rFonts w:cs="Arial"/>
                <w:snapToGrid w:val="0"/>
              </w:rPr>
            </w:pPr>
            <w:r w:rsidRPr="00681BE3">
              <w:rPr>
                <w:rFonts w:cs="Arial"/>
                <w:snapToGrid w:val="0"/>
              </w:rPr>
              <w:t>2.1</w:t>
            </w:r>
          </w:p>
        </w:tc>
        <w:tc>
          <w:tcPr>
            <w:tcW w:w="2908" w:type="pct"/>
          </w:tcPr>
          <w:p w14:paraId="52F144D9" w14:textId="77777777" w:rsidR="008D0407" w:rsidRPr="00681BE3" w:rsidRDefault="008D0407" w:rsidP="00095EB6">
            <w:pPr>
              <w:rPr>
                <w:rFonts w:cs="Arial"/>
                <w:snapToGrid w:val="0"/>
              </w:rPr>
            </w:pPr>
            <w:r w:rsidRPr="00681BE3">
              <w:rPr>
                <w:rFonts w:cs="Arial"/>
                <w:snapToGrid w:val="0"/>
              </w:rPr>
              <w:t xml:space="preserve">Plastika </w:t>
            </w:r>
          </w:p>
        </w:tc>
        <w:tc>
          <w:tcPr>
            <w:tcW w:w="1627" w:type="pct"/>
          </w:tcPr>
          <w:p w14:paraId="0CEB07E3" w14:textId="77777777" w:rsidR="008D0407" w:rsidRPr="00681BE3" w:rsidRDefault="008D0407" w:rsidP="00095EB6">
            <w:pPr>
              <w:rPr>
                <w:rFonts w:cs="Arial"/>
                <w:snapToGrid w:val="0"/>
              </w:rPr>
            </w:pPr>
            <w:r w:rsidRPr="00681BE3">
              <w:rPr>
                <w:rFonts w:cs="Arial"/>
                <w:snapToGrid w:val="0"/>
              </w:rPr>
              <w:t xml:space="preserve">17 02 03 </w:t>
            </w:r>
          </w:p>
        </w:tc>
      </w:tr>
      <w:tr w:rsidR="00443892" w:rsidRPr="00681BE3" w14:paraId="1814EBB7" w14:textId="77777777" w:rsidTr="00FB5606">
        <w:trPr>
          <w:trHeight w:val="256"/>
        </w:trPr>
        <w:tc>
          <w:tcPr>
            <w:tcW w:w="465" w:type="pct"/>
          </w:tcPr>
          <w:p w14:paraId="49E7A1AA" w14:textId="77777777" w:rsidR="008D0407" w:rsidRPr="00681BE3" w:rsidRDefault="008D0407" w:rsidP="00095EB6">
            <w:pPr>
              <w:rPr>
                <w:rFonts w:cs="Arial"/>
                <w:snapToGrid w:val="0"/>
              </w:rPr>
            </w:pPr>
            <w:r w:rsidRPr="00681BE3">
              <w:rPr>
                <w:rFonts w:cs="Arial"/>
                <w:snapToGrid w:val="0"/>
              </w:rPr>
              <w:t>2.2</w:t>
            </w:r>
          </w:p>
        </w:tc>
        <w:tc>
          <w:tcPr>
            <w:tcW w:w="2908" w:type="pct"/>
          </w:tcPr>
          <w:p w14:paraId="5631DBC3" w14:textId="77777777" w:rsidR="008D0407" w:rsidRPr="00681BE3" w:rsidRDefault="008D0407" w:rsidP="00095EB6">
            <w:pPr>
              <w:rPr>
                <w:rFonts w:cs="Arial"/>
                <w:snapToGrid w:val="0"/>
              </w:rPr>
            </w:pPr>
            <w:r w:rsidRPr="00681BE3">
              <w:rPr>
                <w:rFonts w:cs="Arial"/>
                <w:snapToGrid w:val="0"/>
              </w:rPr>
              <w:t>Zemlja i kamenje, i iskopana zemlja radom bagera</w:t>
            </w:r>
          </w:p>
        </w:tc>
        <w:tc>
          <w:tcPr>
            <w:tcW w:w="1627" w:type="pct"/>
          </w:tcPr>
          <w:p w14:paraId="51C89BFC" w14:textId="77777777" w:rsidR="008D0407" w:rsidRPr="00681BE3" w:rsidRDefault="008D0407" w:rsidP="00095EB6">
            <w:pPr>
              <w:rPr>
                <w:rFonts w:cs="Arial"/>
                <w:snapToGrid w:val="0"/>
              </w:rPr>
            </w:pPr>
            <w:r w:rsidRPr="00681BE3">
              <w:rPr>
                <w:rFonts w:cs="Arial"/>
                <w:snapToGrid w:val="0"/>
              </w:rPr>
              <w:t>17 05 04 i 06</w:t>
            </w:r>
          </w:p>
        </w:tc>
      </w:tr>
      <w:tr w:rsidR="00443892" w:rsidRPr="00681BE3" w14:paraId="032D5FB6" w14:textId="77777777" w:rsidTr="00FB5606">
        <w:tc>
          <w:tcPr>
            <w:tcW w:w="465" w:type="pct"/>
            <w:shd w:val="clear" w:color="auto" w:fill="DBE5F1" w:themeFill="accent1" w:themeFillTint="33"/>
          </w:tcPr>
          <w:p w14:paraId="75A384CC" w14:textId="77777777" w:rsidR="008F08D4" w:rsidRPr="00681BE3" w:rsidRDefault="008F08D4" w:rsidP="00095EB6">
            <w:pPr>
              <w:rPr>
                <w:rFonts w:cs="Arial"/>
                <w:snapToGrid w:val="0"/>
              </w:rPr>
            </w:pPr>
            <w:r w:rsidRPr="00681BE3">
              <w:rPr>
                <w:rFonts w:cs="Arial"/>
                <w:snapToGrid w:val="0"/>
              </w:rPr>
              <w:t>3</w:t>
            </w:r>
          </w:p>
        </w:tc>
        <w:tc>
          <w:tcPr>
            <w:tcW w:w="4535" w:type="pct"/>
            <w:gridSpan w:val="2"/>
            <w:shd w:val="clear" w:color="auto" w:fill="DBE5F1" w:themeFill="accent1" w:themeFillTint="33"/>
          </w:tcPr>
          <w:p w14:paraId="1D2A8497" w14:textId="77777777" w:rsidR="008F08D4" w:rsidRPr="00681BE3" w:rsidRDefault="008F08D4" w:rsidP="00095EB6">
            <w:pPr>
              <w:rPr>
                <w:rFonts w:cs="Arial"/>
                <w:caps/>
                <w:snapToGrid w:val="0"/>
              </w:rPr>
            </w:pPr>
            <w:r w:rsidRPr="00681BE3">
              <w:rPr>
                <w:rFonts w:cs="Arial"/>
                <w:snapToGrid w:val="0"/>
              </w:rPr>
              <w:t>OTPAD IZ POLJOPRIVREDE, VRTLARSTVA, PROIZVODNJE VODENIH KULTURA; ŠUMARSTVA, LOVA I RIBARSTVA, PRIPREMANJA HRANE I PRERADE</w:t>
            </w:r>
          </w:p>
        </w:tc>
      </w:tr>
      <w:tr w:rsidR="00443892" w:rsidRPr="00681BE3" w14:paraId="34FF8284" w14:textId="77777777" w:rsidTr="00FB5606">
        <w:tc>
          <w:tcPr>
            <w:tcW w:w="465" w:type="pct"/>
          </w:tcPr>
          <w:p w14:paraId="7EBD8E33" w14:textId="77777777" w:rsidR="008D0407" w:rsidRPr="00681BE3" w:rsidRDefault="008D0407" w:rsidP="00095EB6">
            <w:pPr>
              <w:rPr>
                <w:rFonts w:cs="Arial"/>
                <w:snapToGrid w:val="0"/>
              </w:rPr>
            </w:pPr>
            <w:r w:rsidRPr="00681BE3">
              <w:rPr>
                <w:rFonts w:cs="Arial"/>
                <w:snapToGrid w:val="0"/>
              </w:rPr>
              <w:t>3.1.</w:t>
            </w:r>
          </w:p>
        </w:tc>
        <w:tc>
          <w:tcPr>
            <w:tcW w:w="2908" w:type="pct"/>
          </w:tcPr>
          <w:p w14:paraId="49052680" w14:textId="77777777" w:rsidR="008D0407" w:rsidRPr="00681BE3" w:rsidRDefault="008D0407" w:rsidP="00095EB6">
            <w:pPr>
              <w:rPr>
                <w:rFonts w:cs="Arial"/>
                <w:snapToGrid w:val="0"/>
              </w:rPr>
            </w:pPr>
            <w:r w:rsidRPr="00681BE3">
              <w:rPr>
                <w:rFonts w:cs="Arial"/>
                <w:snapToGrid w:val="0"/>
              </w:rPr>
              <w:t>Talozi od ispiranja i čišćenja</w:t>
            </w:r>
          </w:p>
        </w:tc>
        <w:tc>
          <w:tcPr>
            <w:tcW w:w="1627" w:type="pct"/>
          </w:tcPr>
          <w:p w14:paraId="65A2E386" w14:textId="77777777" w:rsidR="008D0407" w:rsidRPr="00681BE3" w:rsidRDefault="008D0407" w:rsidP="00095EB6">
            <w:pPr>
              <w:rPr>
                <w:rFonts w:cs="Arial"/>
                <w:snapToGrid w:val="0"/>
              </w:rPr>
            </w:pPr>
            <w:r w:rsidRPr="00681BE3">
              <w:rPr>
                <w:rFonts w:cs="Arial"/>
                <w:snapToGrid w:val="0"/>
              </w:rPr>
              <w:t>02 01 01</w:t>
            </w:r>
          </w:p>
        </w:tc>
      </w:tr>
      <w:tr w:rsidR="00443892" w:rsidRPr="00681BE3" w14:paraId="16F44716" w14:textId="77777777" w:rsidTr="00FB5606">
        <w:tc>
          <w:tcPr>
            <w:tcW w:w="465" w:type="pct"/>
          </w:tcPr>
          <w:p w14:paraId="493EDEF0" w14:textId="77777777" w:rsidR="008D0407" w:rsidRPr="00681BE3" w:rsidRDefault="008D0407" w:rsidP="00095EB6">
            <w:pPr>
              <w:rPr>
                <w:rFonts w:cs="Arial"/>
                <w:snapToGrid w:val="0"/>
              </w:rPr>
            </w:pPr>
            <w:r w:rsidRPr="00681BE3">
              <w:rPr>
                <w:rFonts w:cs="Arial"/>
                <w:snapToGrid w:val="0"/>
              </w:rPr>
              <w:t>3.2.</w:t>
            </w:r>
          </w:p>
        </w:tc>
        <w:tc>
          <w:tcPr>
            <w:tcW w:w="2908" w:type="pct"/>
          </w:tcPr>
          <w:p w14:paraId="0BFB86FD" w14:textId="77777777" w:rsidR="008D0407" w:rsidRPr="00681BE3" w:rsidRDefault="008D0407" w:rsidP="00095EB6">
            <w:pPr>
              <w:rPr>
                <w:rFonts w:cs="Arial"/>
                <w:snapToGrid w:val="0"/>
              </w:rPr>
            </w:pPr>
            <w:r w:rsidRPr="00681BE3">
              <w:rPr>
                <w:rFonts w:cs="Arial"/>
                <w:snapToGrid w:val="0"/>
              </w:rPr>
              <w:t>Otpadna biljna tkiva</w:t>
            </w:r>
          </w:p>
        </w:tc>
        <w:tc>
          <w:tcPr>
            <w:tcW w:w="1627" w:type="pct"/>
          </w:tcPr>
          <w:p w14:paraId="4B765DAB" w14:textId="77777777" w:rsidR="008D0407" w:rsidRPr="00681BE3" w:rsidRDefault="008D0407" w:rsidP="00095EB6">
            <w:pPr>
              <w:rPr>
                <w:rFonts w:cs="Arial"/>
                <w:snapToGrid w:val="0"/>
              </w:rPr>
            </w:pPr>
            <w:r w:rsidRPr="00681BE3">
              <w:rPr>
                <w:rFonts w:cs="Arial"/>
                <w:snapToGrid w:val="0"/>
              </w:rPr>
              <w:t>02 01 03</w:t>
            </w:r>
          </w:p>
        </w:tc>
      </w:tr>
      <w:tr w:rsidR="00443892" w:rsidRPr="00681BE3" w14:paraId="7AFE38D3" w14:textId="77777777" w:rsidTr="00FB5606">
        <w:tc>
          <w:tcPr>
            <w:tcW w:w="465" w:type="pct"/>
          </w:tcPr>
          <w:p w14:paraId="3457C1ED" w14:textId="77777777" w:rsidR="008D0407" w:rsidRPr="00681BE3" w:rsidRDefault="008D0407" w:rsidP="00095EB6">
            <w:pPr>
              <w:rPr>
                <w:rFonts w:cs="Arial"/>
                <w:snapToGrid w:val="0"/>
              </w:rPr>
            </w:pPr>
            <w:r w:rsidRPr="00681BE3">
              <w:rPr>
                <w:rFonts w:cs="Arial"/>
                <w:snapToGrid w:val="0"/>
              </w:rPr>
              <w:t>3.3.</w:t>
            </w:r>
          </w:p>
        </w:tc>
        <w:tc>
          <w:tcPr>
            <w:tcW w:w="2908" w:type="pct"/>
          </w:tcPr>
          <w:p w14:paraId="25B77E03" w14:textId="77777777" w:rsidR="008D0407" w:rsidRPr="00681BE3" w:rsidRDefault="008D0407" w:rsidP="00095EB6">
            <w:pPr>
              <w:rPr>
                <w:rFonts w:cs="Arial"/>
                <w:snapToGrid w:val="0"/>
              </w:rPr>
            </w:pPr>
            <w:r w:rsidRPr="00681BE3">
              <w:rPr>
                <w:rFonts w:cs="Arial"/>
                <w:snapToGrid w:val="0"/>
              </w:rPr>
              <w:t>Otpadna plastika (uključujući ambalažu)</w:t>
            </w:r>
          </w:p>
        </w:tc>
        <w:tc>
          <w:tcPr>
            <w:tcW w:w="1627" w:type="pct"/>
          </w:tcPr>
          <w:p w14:paraId="0B69F58F" w14:textId="77777777" w:rsidR="008D0407" w:rsidRPr="00681BE3" w:rsidRDefault="008D0407" w:rsidP="00095EB6">
            <w:pPr>
              <w:rPr>
                <w:rFonts w:cs="Arial"/>
                <w:snapToGrid w:val="0"/>
              </w:rPr>
            </w:pPr>
            <w:r w:rsidRPr="00681BE3">
              <w:rPr>
                <w:rFonts w:cs="Arial"/>
                <w:snapToGrid w:val="0"/>
              </w:rPr>
              <w:t>02 01 04</w:t>
            </w:r>
          </w:p>
        </w:tc>
      </w:tr>
      <w:tr w:rsidR="00443892" w:rsidRPr="00681BE3" w14:paraId="31EA39E8" w14:textId="77777777" w:rsidTr="00FB5606">
        <w:tc>
          <w:tcPr>
            <w:tcW w:w="465" w:type="pct"/>
          </w:tcPr>
          <w:p w14:paraId="05D6FA9B" w14:textId="77777777" w:rsidR="008D0407" w:rsidRPr="00681BE3" w:rsidRDefault="008D0407" w:rsidP="00095EB6">
            <w:pPr>
              <w:rPr>
                <w:rFonts w:cs="Arial"/>
                <w:snapToGrid w:val="0"/>
              </w:rPr>
            </w:pPr>
            <w:r w:rsidRPr="00681BE3">
              <w:rPr>
                <w:rFonts w:cs="Arial"/>
                <w:snapToGrid w:val="0"/>
              </w:rPr>
              <w:t>3.4.</w:t>
            </w:r>
          </w:p>
        </w:tc>
        <w:tc>
          <w:tcPr>
            <w:tcW w:w="2908" w:type="pct"/>
          </w:tcPr>
          <w:p w14:paraId="2358BAD7" w14:textId="77777777" w:rsidR="008D0407" w:rsidRPr="00681BE3" w:rsidRDefault="008D0407" w:rsidP="00095EB6">
            <w:pPr>
              <w:rPr>
                <w:rFonts w:cs="Arial"/>
                <w:snapToGrid w:val="0"/>
              </w:rPr>
            </w:pPr>
            <w:r w:rsidRPr="00681BE3">
              <w:rPr>
                <w:rFonts w:cs="Arial"/>
                <w:snapToGrid w:val="0"/>
              </w:rPr>
              <w:t>Otpad od hemikalija koje se koriste u poljoprivredi a koji nije naveden pod 02 01 08</w:t>
            </w:r>
          </w:p>
        </w:tc>
        <w:tc>
          <w:tcPr>
            <w:tcW w:w="1627" w:type="pct"/>
          </w:tcPr>
          <w:p w14:paraId="1E049C3B" w14:textId="77777777" w:rsidR="008D0407" w:rsidRPr="00681BE3" w:rsidRDefault="008D0407" w:rsidP="00095EB6">
            <w:pPr>
              <w:rPr>
                <w:rFonts w:cs="Arial"/>
                <w:snapToGrid w:val="0"/>
              </w:rPr>
            </w:pPr>
            <w:r w:rsidRPr="00681BE3">
              <w:rPr>
                <w:rFonts w:cs="Arial"/>
                <w:snapToGrid w:val="0"/>
              </w:rPr>
              <w:t>02 01 09</w:t>
            </w:r>
          </w:p>
        </w:tc>
      </w:tr>
      <w:tr w:rsidR="00443892" w:rsidRPr="00681BE3" w14:paraId="4F649FAF" w14:textId="77777777" w:rsidTr="00FB5606">
        <w:tc>
          <w:tcPr>
            <w:tcW w:w="465" w:type="pct"/>
          </w:tcPr>
          <w:p w14:paraId="01BC5526" w14:textId="77777777" w:rsidR="008D0407" w:rsidRPr="00681BE3" w:rsidRDefault="008D0407" w:rsidP="00095EB6">
            <w:pPr>
              <w:rPr>
                <w:rFonts w:cs="Arial"/>
                <w:snapToGrid w:val="0"/>
              </w:rPr>
            </w:pPr>
            <w:r w:rsidRPr="00681BE3">
              <w:rPr>
                <w:rFonts w:cs="Arial"/>
                <w:snapToGrid w:val="0"/>
              </w:rPr>
              <w:t>3.5.</w:t>
            </w:r>
          </w:p>
        </w:tc>
        <w:tc>
          <w:tcPr>
            <w:tcW w:w="2908" w:type="pct"/>
          </w:tcPr>
          <w:p w14:paraId="311B3A71" w14:textId="77777777" w:rsidR="008D0407" w:rsidRPr="00681BE3" w:rsidRDefault="008D0407" w:rsidP="00095EB6">
            <w:pPr>
              <w:rPr>
                <w:rFonts w:cs="Arial"/>
                <w:snapToGrid w:val="0"/>
              </w:rPr>
            </w:pPr>
            <w:r w:rsidRPr="00681BE3">
              <w:rPr>
                <w:rFonts w:cs="Arial"/>
                <w:snapToGrid w:val="0"/>
              </w:rPr>
              <w:t>Otpadni metal</w:t>
            </w:r>
          </w:p>
        </w:tc>
        <w:tc>
          <w:tcPr>
            <w:tcW w:w="1627" w:type="pct"/>
          </w:tcPr>
          <w:p w14:paraId="7C9DDE43" w14:textId="77777777" w:rsidR="008D0407" w:rsidRPr="00681BE3" w:rsidRDefault="008D0407" w:rsidP="00095EB6">
            <w:pPr>
              <w:rPr>
                <w:rFonts w:cs="Arial"/>
                <w:snapToGrid w:val="0"/>
              </w:rPr>
            </w:pPr>
            <w:r w:rsidRPr="00681BE3">
              <w:rPr>
                <w:rFonts w:cs="Arial"/>
                <w:snapToGrid w:val="0"/>
              </w:rPr>
              <w:t>02 01 10</w:t>
            </w:r>
          </w:p>
        </w:tc>
      </w:tr>
      <w:tr w:rsidR="00443892" w:rsidRPr="00681BE3" w14:paraId="06ABB390" w14:textId="77777777" w:rsidTr="00FB5606">
        <w:tc>
          <w:tcPr>
            <w:tcW w:w="465" w:type="pct"/>
          </w:tcPr>
          <w:p w14:paraId="624ED36A" w14:textId="77777777" w:rsidR="008D0407" w:rsidRPr="00681BE3" w:rsidRDefault="008D0407" w:rsidP="00095EB6">
            <w:pPr>
              <w:rPr>
                <w:rFonts w:cs="Arial"/>
                <w:snapToGrid w:val="0"/>
              </w:rPr>
            </w:pPr>
            <w:r w:rsidRPr="00681BE3">
              <w:rPr>
                <w:rFonts w:cs="Arial"/>
                <w:snapToGrid w:val="0"/>
              </w:rPr>
              <w:t>3.6.</w:t>
            </w:r>
          </w:p>
        </w:tc>
        <w:tc>
          <w:tcPr>
            <w:tcW w:w="2908" w:type="pct"/>
          </w:tcPr>
          <w:p w14:paraId="0511775B" w14:textId="77777777" w:rsidR="008D0407" w:rsidRPr="00681BE3" w:rsidRDefault="008D0407" w:rsidP="00095EB6">
            <w:pPr>
              <w:rPr>
                <w:rFonts w:cs="Arial"/>
                <w:snapToGrid w:val="0"/>
              </w:rPr>
            </w:pPr>
            <w:r w:rsidRPr="00681BE3">
              <w:rPr>
                <w:rFonts w:cs="Arial"/>
                <w:snapToGrid w:val="0"/>
              </w:rPr>
              <w:t>Otpad koji nije specificiran na drugi način</w:t>
            </w:r>
          </w:p>
        </w:tc>
        <w:tc>
          <w:tcPr>
            <w:tcW w:w="1627" w:type="pct"/>
          </w:tcPr>
          <w:p w14:paraId="0A1C9C7A" w14:textId="77777777" w:rsidR="008D0407" w:rsidRPr="00681BE3" w:rsidRDefault="008D0407" w:rsidP="00095EB6">
            <w:pPr>
              <w:rPr>
                <w:rFonts w:cs="Arial"/>
                <w:snapToGrid w:val="0"/>
              </w:rPr>
            </w:pPr>
            <w:r w:rsidRPr="00681BE3">
              <w:rPr>
                <w:rFonts w:cs="Arial"/>
                <w:snapToGrid w:val="0"/>
              </w:rPr>
              <w:t>02 01 99</w:t>
            </w:r>
          </w:p>
        </w:tc>
      </w:tr>
      <w:tr w:rsidR="00443892" w:rsidRPr="00681BE3" w14:paraId="1BDFD8E2" w14:textId="77777777" w:rsidTr="00FB5606">
        <w:tc>
          <w:tcPr>
            <w:tcW w:w="5000" w:type="pct"/>
            <w:gridSpan w:val="3"/>
          </w:tcPr>
          <w:p w14:paraId="04145A7B" w14:textId="77777777" w:rsidR="008D0407" w:rsidRPr="00681BE3" w:rsidRDefault="008D0407" w:rsidP="00095EB6">
            <w:pPr>
              <w:rPr>
                <w:rFonts w:cs="Arial"/>
                <w:snapToGrid w:val="0"/>
                <w:highlight w:val="yellow"/>
              </w:rPr>
            </w:pPr>
            <w:r w:rsidRPr="00681BE3">
              <w:rPr>
                <w:rFonts w:cs="Arial"/>
                <w:b/>
                <w:snapToGrid w:val="0"/>
              </w:rPr>
              <w:t>OPASNI OTPAD *</w:t>
            </w:r>
          </w:p>
        </w:tc>
      </w:tr>
      <w:tr w:rsidR="00443892" w:rsidRPr="00681BE3" w14:paraId="58DF252D" w14:textId="77777777" w:rsidTr="00FB5606">
        <w:tc>
          <w:tcPr>
            <w:tcW w:w="465" w:type="pct"/>
            <w:shd w:val="clear" w:color="auto" w:fill="DBE5F1"/>
          </w:tcPr>
          <w:p w14:paraId="7590126A" w14:textId="77777777" w:rsidR="008D0407" w:rsidRPr="00681BE3" w:rsidRDefault="008D0407" w:rsidP="00095EB6">
            <w:pPr>
              <w:rPr>
                <w:rFonts w:cs="Arial"/>
                <w:snapToGrid w:val="0"/>
              </w:rPr>
            </w:pPr>
            <w:r w:rsidRPr="00681BE3">
              <w:rPr>
                <w:rFonts w:cs="Arial"/>
                <w:snapToGrid w:val="0"/>
              </w:rPr>
              <w:t>1</w:t>
            </w:r>
          </w:p>
        </w:tc>
        <w:tc>
          <w:tcPr>
            <w:tcW w:w="4535" w:type="pct"/>
            <w:gridSpan w:val="2"/>
            <w:shd w:val="clear" w:color="auto" w:fill="DBE5F1"/>
          </w:tcPr>
          <w:p w14:paraId="331F752E" w14:textId="77777777" w:rsidR="008D0407" w:rsidRPr="00681BE3" w:rsidRDefault="008D0407" w:rsidP="00DB16F6">
            <w:pPr>
              <w:rPr>
                <w:rFonts w:cs="Arial"/>
                <w:snapToGrid w:val="0"/>
              </w:rPr>
            </w:pPr>
            <w:r w:rsidRPr="00681BE3">
              <w:rPr>
                <w:rFonts w:cs="Arial"/>
                <w:snapToGrid w:val="0"/>
              </w:rPr>
              <w:t>OTPADNA ULJA</w:t>
            </w:r>
            <w:r w:rsidR="008F08D4" w:rsidRPr="00681BE3">
              <w:rPr>
                <w:rFonts w:cs="Arial"/>
                <w:snapToGrid w:val="0"/>
              </w:rPr>
              <w:t xml:space="preserve"> I OTPAD OD TEKUĆIH GORIVA</w:t>
            </w:r>
          </w:p>
        </w:tc>
      </w:tr>
      <w:tr w:rsidR="00443892" w:rsidRPr="00681BE3" w14:paraId="08EF578D" w14:textId="77777777" w:rsidTr="00FB5606">
        <w:tc>
          <w:tcPr>
            <w:tcW w:w="465" w:type="pct"/>
          </w:tcPr>
          <w:p w14:paraId="03A2036C" w14:textId="77777777" w:rsidR="008D0407" w:rsidRPr="00681BE3" w:rsidRDefault="008D0407" w:rsidP="00095EB6">
            <w:pPr>
              <w:rPr>
                <w:rFonts w:cs="Arial"/>
                <w:snapToGrid w:val="0"/>
              </w:rPr>
            </w:pPr>
            <w:r w:rsidRPr="00681BE3">
              <w:rPr>
                <w:rFonts w:cs="Arial"/>
                <w:snapToGrid w:val="0"/>
              </w:rPr>
              <w:t>1.1</w:t>
            </w:r>
          </w:p>
        </w:tc>
        <w:tc>
          <w:tcPr>
            <w:tcW w:w="2908" w:type="pct"/>
          </w:tcPr>
          <w:p w14:paraId="7969F210" w14:textId="77777777" w:rsidR="008D0407" w:rsidRPr="00681BE3" w:rsidRDefault="00DB16F6" w:rsidP="00095EB6">
            <w:pPr>
              <w:rPr>
                <w:rFonts w:cs="Arial"/>
                <w:snapToGrid w:val="0"/>
              </w:rPr>
            </w:pPr>
            <w:r w:rsidRPr="00681BE3">
              <w:rPr>
                <w:rFonts w:cs="Arial"/>
                <w:snapToGrid w:val="0"/>
              </w:rPr>
              <w:t>Sintetska ulja za motore, pogonske uređaje i podmazivanje</w:t>
            </w:r>
          </w:p>
          <w:p w14:paraId="707859FA" w14:textId="77777777" w:rsidR="00DB16F6" w:rsidRPr="00681BE3" w:rsidRDefault="00DB16F6" w:rsidP="00095EB6">
            <w:pPr>
              <w:rPr>
                <w:rFonts w:cs="Arial"/>
                <w:snapToGrid w:val="0"/>
                <w:highlight w:val="yellow"/>
              </w:rPr>
            </w:pPr>
            <w:r w:rsidRPr="00681BE3">
              <w:rPr>
                <w:rFonts w:cs="Arial"/>
                <w:snapToGrid w:val="0"/>
              </w:rPr>
              <w:t>Biorazgradiva ulja za motore, pogonske uređaje i podmazivanje</w:t>
            </w:r>
          </w:p>
        </w:tc>
        <w:tc>
          <w:tcPr>
            <w:tcW w:w="1627" w:type="pct"/>
          </w:tcPr>
          <w:p w14:paraId="5420C9EC" w14:textId="77777777" w:rsidR="008D0407" w:rsidRPr="00681BE3" w:rsidRDefault="008D0407" w:rsidP="00095EB6">
            <w:pPr>
              <w:rPr>
                <w:rFonts w:cs="Arial"/>
                <w:snapToGrid w:val="0"/>
              </w:rPr>
            </w:pPr>
            <w:r w:rsidRPr="00681BE3">
              <w:rPr>
                <w:rFonts w:cs="Arial"/>
                <w:snapToGrid w:val="0"/>
              </w:rPr>
              <w:t>13 02 06* i  07*</w:t>
            </w:r>
          </w:p>
        </w:tc>
      </w:tr>
      <w:tr w:rsidR="00443892" w:rsidRPr="00681BE3" w14:paraId="5EA60B77" w14:textId="77777777" w:rsidTr="00FB5606">
        <w:tc>
          <w:tcPr>
            <w:tcW w:w="465" w:type="pct"/>
            <w:shd w:val="clear" w:color="auto" w:fill="DBE5F1" w:themeFill="accent1" w:themeFillTint="33"/>
          </w:tcPr>
          <w:p w14:paraId="60FE7684" w14:textId="77777777" w:rsidR="00DB16F6" w:rsidRPr="00681BE3" w:rsidRDefault="00DB16F6" w:rsidP="00095EB6">
            <w:pPr>
              <w:rPr>
                <w:rFonts w:cs="Arial"/>
                <w:snapToGrid w:val="0"/>
              </w:rPr>
            </w:pPr>
            <w:r w:rsidRPr="00681BE3">
              <w:rPr>
                <w:rFonts w:cs="Arial"/>
                <w:snapToGrid w:val="0"/>
              </w:rPr>
              <w:t>2.</w:t>
            </w:r>
          </w:p>
        </w:tc>
        <w:tc>
          <w:tcPr>
            <w:tcW w:w="4535" w:type="pct"/>
            <w:gridSpan w:val="2"/>
            <w:shd w:val="clear" w:color="auto" w:fill="DBE5F1" w:themeFill="accent1" w:themeFillTint="33"/>
          </w:tcPr>
          <w:p w14:paraId="1D158BEF" w14:textId="77777777" w:rsidR="00DB16F6" w:rsidRPr="00681BE3" w:rsidRDefault="00DB16F6" w:rsidP="00095EB6">
            <w:pPr>
              <w:rPr>
                <w:rFonts w:cs="Arial"/>
                <w:snapToGrid w:val="0"/>
              </w:rPr>
            </w:pPr>
            <w:r w:rsidRPr="00681BE3">
              <w:rPr>
                <w:rFonts w:cs="Arial"/>
                <w:snapToGrid w:val="0"/>
              </w:rPr>
              <w:t>OTPADNA AMBALAŽA, APSORBENSI, MATERIJALI ZA UPIJANJE, FILTERSKI MATERIJALI I ZAŠTITNA ODJEĆA KOJA NIJE SPECIFICIRANA NA DRUGI NAČIN</w:t>
            </w:r>
          </w:p>
        </w:tc>
      </w:tr>
      <w:tr w:rsidR="00443892" w:rsidRPr="00681BE3" w14:paraId="4BCCAEC8" w14:textId="77777777" w:rsidTr="00FB5606">
        <w:tc>
          <w:tcPr>
            <w:tcW w:w="465" w:type="pct"/>
          </w:tcPr>
          <w:p w14:paraId="2312C48D" w14:textId="77777777" w:rsidR="008D0407" w:rsidRPr="00681BE3" w:rsidRDefault="008F08D4" w:rsidP="008F08D4">
            <w:pPr>
              <w:rPr>
                <w:rFonts w:cs="Arial"/>
                <w:snapToGrid w:val="0"/>
              </w:rPr>
            </w:pPr>
            <w:r w:rsidRPr="00681BE3">
              <w:rPr>
                <w:rFonts w:cs="Arial"/>
                <w:snapToGrid w:val="0"/>
              </w:rPr>
              <w:t>2.</w:t>
            </w:r>
            <w:r w:rsidR="008D0407" w:rsidRPr="00681BE3">
              <w:rPr>
                <w:rFonts w:cs="Arial"/>
                <w:snapToGrid w:val="0"/>
              </w:rPr>
              <w:t>1</w:t>
            </w:r>
            <w:r w:rsidRPr="00681BE3">
              <w:rPr>
                <w:rFonts w:cs="Arial"/>
                <w:snapToGrid w:val="0"/>
              </w:rPr>
              <w:t>.</w:t>
            </w:r>
          </w:p>
        </w:tc>
        <w:tc>
          <w:tcPr>
            <w:tcW w:w="2908" w:type="pct"/>
          </w:tcPr>
          <w:p w14:paraId="220B136A" w14:textId="77777777" w:rsidR="008D0407" w:rsidRPr="00681BE3" w:rsidRDefault="008D0407" w:rsidP="00095EB6">
            <w:pPr>
              <w:rPr>
                <w:rFonts w:cs="Arial"/>
                <w:snapToGrid w:val="0"/>
              </w:rPr>
            </w:pPr>
            <w:r w:rsidRPr="00681BE3">
              <w:rPr>
                <w:rFonts w:cs="Arial"/>
                <w:snapToGrid w:val="0"/>
              </w:rPr>
              <w:t>Ambalaža koja sadrži ostatke opasnih tvari ili su kontaminirane s štetnim tvarima</w:t>
            </w:r>
          </w:p>
        </w:tc>
        <w:tc>
          <w:tcPr>
            <w:tcW w:w="1627" w:type="pct"/>
          </w:tcPr>
          <w:p w14:paraId="1DF49A35" w14:textId="77777777" w:rsidR="008D0407" w:rsidRPr="00681BE3" w:rsidRDefault="008D0407" w:rsidP="00095EB6">
            <w:pPr>
              <w:rPr>
                <w:rFonts w:cs="Arial"/>
                <w:snapToGrid w:val="0"/>
              </w:rPr>
            </w:pPr>
            <w:r w:rsidRPr="00681BE3">
              <w:rPr>
                <w:rFonts w:cs="Arial"/>
                <w:snapToGrid w:val="0"/>
              </w:rPr>
              <w:t>15 01 10*</w:t>
            </w:r>
          </w:p>
        </w:tc>
      </w:tr>
      <w:tr w:rsidR="00443892" w:rsidRPr="00681BE3" w14:paraId="5F8EA7D0" w14:textId="77777777" w:rsidTr="00FB5606">
        <w:tc>
          <w:tcPr>
            <w:tcW w:w="465" w:type="pct"/>
          </w:tcPr>
          <w:p w14:paraId="065A0C18" w14:textId="77777777" w:rsidR="008D0407" w:rsidRPr="00681BE3" w:rsidRDefault="008F08D4" w:rsidP="00095EB6">
            <w:pPr>
              <w:rPr>
                <w:rFonts w:cs="Arial"/>
                <w:snapToGrid w:val="0"/>
              </w:rPr>
            </w:pPr>
            <w:r w:rsidRPr="00681BE3">
              <w:rPr>
                <w:rFonts w:cs="Arial"/>
                <w:snapToGrid w:val="0"/>
              </w:rPr>
              <w:t>2.2.</w:t>
            </w:r>
          </w:p>
        </w:tc>
        <w:tc>
          <w:tcPr>
            <w:tcW w:w="2908" w:type="pct"/>
          </w:tcPr>
          <w:p w14:paraId="478EBB9A" w14:textId="77777777" w:rsidR="008D0407" w:rsidRPr="00681BE3" w:rsidRDefault="008D0407" w:rsidP="00095EB6">
            <w:pPr>
              <w:rPr>
                <w:rFonts w:cs="Arial"/>
                <w:snapToGrid w:val="0"/>
              </w:rPr>
            </w:pPr>
            <w:r w:rsidRPr="00681BE3">
              <w:rPr>
                <w:rFonts w:cs="Arial"/>
                <w:snapToGrid w:val="0"/>
              </w:rPr>
              <w:t>Iskorišteni apsorbenti (upijajuće materije u slučaju izlijevanja ulja i masti, krpe, zaštitna odjeća)</w:t>
            </w:r>
          </w:p>
        </w:tc>
        <w:tc>
          <w:tcPr>
            <w:tcW w:w="1627" w:type="pct"/>
          </w:tcPr>
          <w:p w14:paraId="49BFD657" w14:textId="77777777" w:rsidR="008D0407" w:rsidRPr="00681BE3" w:rsidRDefault="008D0407" w:rsidP="00095EB6">
            <w:pPr>
              <w:rPr>
                <w:rFonts w:cs="Arial"/>
                <w:snapToGrid w:val="0"/>
              </w:rPr>
            </w:pPr>
            <w:r w:rsidRPr="00681BE3">
              <w:rPr>
                <w:rFonts w:cs="Arial"/>
                <w:snapToGrid w:val="0"/>
              </w:rPr>
              <w:t xml:space="preserve">15 02 02* </w:t>
            </w:r>
          </w:p>
        </w:tc>
      </w:tr>
      <w:tr w:rsidR="00443892" w:rsidRPr="00681BE3" w14:paraId="23641437" w14:textId="77777777" w:rsidTr="00FB5606">
        <w:tc>
          <w:tcPr>
            <w:tcW w:w="465" w:type="pct"/>
            <w:shd w:val="clear" w:color="auto" w:fill="DBE5F1" w:themeFill="accent1" w:themeFillTint="33"/>
          </w:tcPr>
          <w:p w14:paraId="7EC8B917" w14:textId="77777777" w:rsidR="008F08D4" w:rsidRPr="00681BE3" w:rsidRDefault="008F08D4" w:rsidP="00095EB6">
            <w:pPr>
              <w:rPr>
                <w:rFonts w:cs="Arial"/>
                <w:snapToGrid w:val="0"/>
              </w:rPr>
            </w:pPr>
            <w:r w:rsidRPr="00681BE3">
              <w:rPr>
                <w:rFonts w:cs="Arial"/>
                <w:snapToGrid w:val="0"/>
              </w:rPr>
              <w:t xml:space="preserve">3. </w:t>
            </w:r>
          </w:p>
        </w:tc>
        <w:tc>
          <w:tcPr>
            <w:tcW w:w="4535" w:type="pct"/>
            <w:gridSpan w:val="2"/>
            <w:shd w:val="clear" w:color="auto" w:fill="DBE5F1" w:themeFill="accent1" w:themeFillTint="33"/>
          </w:tcPr>
          <w:p w14:paraId="7571A216" w14:textId="77777777" w:rsidR="008F08D4" w:rsidRPr="00681BE3" w:rsidRDefault="008F08D4" w:rsidP="00095EB6">
            <w:pPr>
              <w:rPr>
                <w:rFonts w:cs="Arial"/>
                <w:snapToGrid w:val="0"/>
              </w:rPr>
            </w:pPr>
            <w:r w:rsidRPr="00681BE3">
              <w:rPr>
                <w:rFonts w:cs="Arial"/>
                <w:snapToGrid w:val="0"/>
              </w:rPr>
              <w:t>OTPAD IZ POLJOPRIVREDE, VRTLARSTVA, PROIZVODNJE VODENIH KULTURA; ŠUMARSTVA, LOVA I RIBARSTVA, PRIPREMANJA HRANE I PRERADE</w:t>
            </w:r>
          </w:p>
        </w:tc>
      </w:tr>
      <w:tr w:rsidR="00443892" w:rsidRPr="00681BE3" w14:paraId="2C38032A" w14:textId="77777777" w:rsidTr="00FB5606">
        <w:tc>
          <w:tcPr>
            <w:tcW w:w="465" w:type="pct"/>
          </w:tcPr>
          <w:p w14:paraId="51683CF3" w14:textId="77777777" w:rsidR="008D0407" w:rsidRPr="00681BE3" w:rsidRDefault="008F08D4" w:rsidP="00095EB6">
            <w:pPr>
              <w:rPr>
                <w:rFonts w:cs="Arial"/>
                <w:snapToGrid w:val="0"/>
              </w:rPr>
            </w:pPr>
            <w:r w:rsidRPr="00681BE3">
              <w:rPr>
                <w:rFonts w:cs="Arial"/>
                <w:snapToGrid w:val="0"/>
              </w:rPr>
              <w:t>3</w:t>
            </w:r>
            <w:r w:rsidR="008D0407" w:rsidRPr="00681BE3">
              <w:rPr>
                <w:rFonts w:cs="Arial"/>
                <w:snapToGrid w:val="0"/>
              </w:rPr>
              <w:t>.1.</w:t>
            </w:r>
          </w:p>
        </w:tc>
        <w:tc>
          <w:tcPr>
            <w:tcW w:w="2908" w:type="pct"/>
          </w:tcPr>
          <w:p w14:paraId="26F70E3F" w14:textId="77777777" w:rsidR="008D0407" w:rsidRPr="00681BE3" w:rsidRDefault="008D0407" w:rsidP="00095EB6">
            <w:pPr>
              <w:rPr>
                <w:rFonts w:cs="Arial"/>
                <w:snapToGrid w:val="0"/>
              </w:rPr>
            </w:pPr>
            <w:r w:rsidRPr="00681BE3">
              <w:rPr>
                <w:rFonts w:cs="Arial"/>
                <w:snapToGrid w:val="0"/>
              </w:rPr>
              <w:t xml:space="preserve">Otpad od hemikalija koje se koriste u poljoprivredi a koji sadrži opasne materije </w:t>
            </w:r>
          </w:p>
        </w:tc>
        <w:tc>
          <w:tcPr>
            <w:tcW w:w="1627" w:type="pct"/>
          </w:tcPr>
          <w:p w14:paraId="6EEA43CD" w14:textId="77777777" w:rsidR="008D0407" w:rsidRPr="00681BE3" w:rsidRDefault="008D0407" w:rsidP="00095EB6">
            <w:pPr>
              <w:rPr>
                <w:rFonts w:cs="Arial"/>
                <w:snapToGrid w:val="0"/>
              </w:rPr>
            </w:pPr>
            <w:r w:rsidRPr="00681BE3">
              <w:rPr>
                <w:rFonts w:cs="Arial"/>
                <w:snapToGrid w:val="0"/>
              </w:rPr>
              <w:t>02 01 08*</w:t>
            </w:r>
          </w:p>
        </w:tc>
      </w:tr>
    </w:tbl>
    <w:p w14:paraId="7BDE271D" w14:textId="77777777" w:rsidR="009B1B53" w:rsidRPr="00681BE3" w:rsidRDefault="009B1B53" w:rsidP="008D0407">
      <w:pPr>
        <w:rPr>
          <w:rFonts w:cs="Arial"/>
          <w:b/>
        </w:rPr>
      </w:pPr>
    </w:p>
    <w:p w14:paraId="148F80F8" w14:textId="77777777" w:rsidR="00130117" w:rsidRPr="00681BE3" w:rsidRDefault="00130117" w:rsidP="008D0407">
      <w:pPr>
        <w:rPr>
          <w:rFonts w:cs="Arial"/>
          <w:b/>
        </w:rPr>
      </w:pPr>
    </w:p>
    <w:p w14:paraId="60536044" w14:textId="77777777" w:rsidR="008D0407" w:rsidRPr="00681BE3" w:rsidRDefault="008D0407" w:rsidP="008D0407">
      <w:pPr>
        <w:rPr>
          <w:rFonts w:cs="Arial"/>
          <w:b/>
        </w:rPr>
      </w:pPr>
      <w:bookmarkStart w:id="221" w:name="_Toc239817458"/>
      <w:bookmarkStart w:id="222" w:name="_Toc270599198"/>
      <w:bookmarkStart w:id="223" w:name="_Toc282090791"/>
      <w:bookmarkStart w:id="224" w:name="_Toc244662836"/>
      <w:bookmarkStart w:id="225" w:name="_Toc257791362"/>
      <w:r w:rsidRPr="00681BE3">
        <w:rPr>
          <w:rFonts w:cs="Arial"/>
          <w:b/>
        </w:rPr>
        <w:t>3.2 Upravljanje otpadom u fazi korištenja</w:t>
      </w:r>
      <w:bookmarkEnd w:id="221"/>
      <w:bookmarkEnd w:id="222"/>
      <w:bookmarkEnd w:id="223"/>
      <w:bookmarkEnd w:id="224"/>
      <w:bookmarkEnd w:id="225"/>
    </w:p>
    <w:p w14:paraId="79A0F70D" w14:textId="77777777" w:rsidR="008D0407" w:rsidRPr="00681BE3" w:rsidRDefault="008D0407" w:rsidP="008D0407">
      <w:pPr>
        <w:rPr>
          <w:rFonts w:cs="Arial"/>
        </w:rPr>
      </w:pPr>
    </w:p>
    <w:p w14:paraId="2F32B292" w14:textId="77777777" w:rsidR="008D0407" w:rsidRPr="00681BE3" w:rsidRDefault="008D0407" w:rsidP="008D0407">
      <w:pPr>
        <w:rPr>
          <w:rFonts w:cs="Arial"/>
        </w:rPr>
      </w:pPr>
      <w:r w:rsidRPr="00681BE3">
        <w:rPr>
          <w:rFonts w:cs="Arial"/>
        </w:rPr>
        <w:t>Skupljanje i skladištenje otpada će se i u ovom slučaju temeljit će na načelima prevencije i odvojenog prikupljanja. Zabranjeno je spaljivanje otpada na licu mjesta ili na otvorenom.</w:t>
      </w:r>
      <w:r w:rsidR="007E0407" w:rsidRPr="00681BE3">
        <w:rPr>
          <w:rFonts w:cs="Arial"/>
        </w:rPr>
        <w:t xml:space="preserve"> </w:t>
      </w:r>
      <w:r w:rsidRPr="00681BE3">
        <w:rPr>
          <w:rFonts w:cs="Arial"/>
        </w:rPr>
        <w:t>Upravljanje otpadom</w:t>
      </w:r>
      <w:r w:rsidR="00CF5807" w:rsidRPr="00681BE3">
        <w:rPr>
          <w:rFonts w:cs="Arial"/>
        </w:rPr>
        <w:t xml:space="preserve"> </w:t>
      </w:r>
      <w:r w:rsidRPr="00681BE3">
        <w:rPr>
          <w:rFonts w:cs="Arial"/>
        </w:rPr>
        <w:t>prezentira se kao što slijedi:</w:t>
      </w:r>
    </w:p>
    <w:p w14:paraId="46F966D3" w14:textId="77777777" w:rsidR="008D0407" w:rsidRPr="00681BE3" w:rsidRDefault="008D0407" w:rsidP="008D0407">
      <w:pPr>
        <w:rPr>
          <w:rFonts w:cs="Arial"/>
        </w:rPr>
      </w:pPr>
    </w:p>
    <w:p w14:paraId="68EA9A0C" w14:textId="77777777" w:rsidR="008D0407" w:rsidRPr="00681BE3" w:rsidRDefault="008D0407" w:rsidP="008D0407">
      <w:pPr>
        <w:pStyle w:val="PlainText"/>
        <w:rPr>
          <w:rFonts w:asciiTheme="minorHAnsi" w:hAnsiTheme="minorHAnsi" w:cs="Arial"/>
          <w:sz w:val="22"/>
          <w:szCs w:val="22"/>
          <w:u w:val="single"/>
        </w:rPr>
      </w:pPr>
      <w:r w:rsidRPr="00681BE3">
        <w:rPr>
          <w:rFonts w:asciiTheme="minorHAnsi" w:hAnsiTheme="minorHAnsi" w:cs="Arial"/>
          <w:sz w:val="22"/>
          <w:szCs w:val="22"/>
          <w:u w:val="single"/>
        </w:rPr>
        <w:t>Metode prikupljanja, skladištenja i rukovanja otpadom</w:t>
      </w:r>
    </w:p>
    <w:p w14:paraId="0B249FB2" w14:textId="77777777" w:rsidR="008D0407" w:rsidRPr="00681BE3" w:rsidRDefault="008D0407" w:rsidP="008D0407">
      <w:pPr>
        <w:autoSpaceDE w:val="0"/>
        <w:autoSpaceDN w:val="0"/>
        <w:adjustRightInd w:val="0"/>
        <w:rPr>
          <w:rFonts w:cs="Arial"/>
        </w:rPr>
      </w:pPr>
    </w:p>
    <w:p w14:paraId="170F2145" w14:textId="77777777" w:rsidR="008D0407" w:rsidRPr="00681BE3" w:rsidRDefault="008D0407" w:rsidP="008D0407">
      <w:pPr>
        <w:autoSpaceDE w:val="0"/>
        <w:autoSpaceDN w:val="0"/>
        <w:adjustRightInd w:val="0"/>
        <w:rPr>
          <w:rFonts w:cs="Arial"/>
        </w:rPr>
      </w:pPr>
      <w:r w:rsidRPr="00681BE3">
        <w:rPr>
          <w:rFonts w:cs="Arial"/>
        </w:rPr>
        <w:t xml:space="preserve">Proizvođač otpada, tj. individualni korisnici udruženi u Udruženje korisnika voda, će voditi brigu da se gospodarenje otpadom odvija po načelu dobre radne prakse i u skladu sa zakonskim </w:t>
      </w:r>
      <w:r w:rsidRPr="00681BE3">
        <w:rPr>
          <w:rFonts w:cs="Arial"/>
        </w:rPr>
        <w:lastRenderedPageBreak/>
        <w:t xml:space="preserve">propisima. Ograničenje može postaviti trenutni  način upravljanja otpadom u predmetnoj </w:t>
      </w:r>
      <w:r w:rsidR="00BD2B1D" w:rsidRPr="00681BE3">
        <w:rPr>
          <w:rFonts w:cs="Arial"/>
        </w:rPr>
        <w:t>općin</w:t>
      </w:r>
      <w:r w:rsidRPr="00681BE3">
        <w:rPr>
          <w:rFonts w:cs="Arial"/>
        </w:rPr>
        <w:t>i</w:t>
      </w:r>
      <w:r w:rsidR="001A0FF8" w:rsidRPr="00681BE3">
        <w:rPr>
          <w:rFonts w:cs="Arial"/>
        </w:rPr>
        <w:t>/Gradu</w:t>
      </w:r>
      <w:r w:rsidRPr="00681BE3">
        <w:rPr>
          <w:rFonts w:cs="Arial"/>
        </w:rPr>
        <w:t xml:space="preserve"> koji ne favorizira odvojeno prikupljanje komunalnog otpada.</w:t>
      </w:r>
    </w:p>
    <w:p w14:paraId="3A7C10FC" w14:textId="77777777" w:rsidR="008D0407" w:rsidRPr="00681BE3" w:rsidRDefault="008D0407" w:rsidP="008D0407">
      <w:pPr>
        <w:autoSpaceDE w:val="0"/>
        <w:autoSpaceDN w:val="0"/>
        <w:adjustRightInd w:val="0"/>
        <w:rPr>
          <w:rFonts w:cs="Arial"/>
          <w:highlight w:val="yellow"/>
        </w:rPr>
      </w:pPr>
    </w:p>
    <w:p w14:paraId="44A460DF" w14:textId="77777777" w:rsidR="008D0407" w:rsidRPr="00681BE3" w:rsidRDefault="008D0407" w:rsidP="008D0407">
      <w:pPr>
        <w:autoSpaceDE w:val="0"/>
        <w:autoSpaceDN w:val="0"/>
        <w:adjustRightInd w:val="0"/>
        <w:rPr>
          <w:rFonts w:cs="Arial"/>
        </w:rPr>
      </w:pPr>
      <w:r w:rsidRPr="00681BE3">
        <w:rPr>
          <w:rFonts w:cs="Arial"/>
        </w:rPr>
        <w:t>Prilikom redovnog održavanja elektroenergetske opreme i pumpi za vodu u pumpnim stanicama nastaje otpad u vidu zamašćenih i zauljenih krp</w:t>
      </w:r>
      <w:r w:rsidR="007E0407" w:rsidRPr="00681BE3">
        <w:rPr>
          <w:rFonts w:cs="Arial"/>
        </w:rPr>
        <w:t>a</w:t>
      </w:r>
      <w:r w:rsidRPr="00681BE3">
        <w:rPr>
          <w:rFonts w:cs="Arial"/>
        </w:rPr>
        <w:t>, otpadnih ulja</w:t>
      </w:r>
      <w:r w:rsidR="00885FA6" w:rsidRPr="00681BE3">
        <w:rPr>
          <w:rFonts w:cs="Arial"/>
        </w:rPr>
        <w:t xml:space="preserve"> i drugo, označen kao 15 02 02*</w:t>
      </w:r>
      <w:r w:rsidRPr="00681BE3">
        <w:rPr>
          <w:rFonts w:cs="Arial"/>
        </w:rPr>
        <w:t xml:space="preserve">. Ovaj otpad treba prikupiti, selektirati i privremeno odložiti na lokaciji planiranih objekata za vrijeme trajanja održavanja. Za čuvanje skupljenih otpadnih ulja (13 02 06* i 07*), koja spadaju u opasni otpad, nabavit će se burad ili druge odgovarajuće posude, propisno označene, tako da ne može doći do zagađenja okoliša. Ovako prikupljen otpad plasirati preduzećima koja se bave zbrinjavanjem ove vrste otpada sa kojim Udruženje korisnika voda treba sklopiti ugovor prije početka rada. U slučaju mjestimične pojave curenja ulja i masti, iste treba odstraniti krpom, a zauljene krpe privremeno odložiti u metalnu burad. Mast koja se mjestimično odstranjuje sa opreme, zbog pojave mehaničkih čestica ili zbog zamjene, treba odstraniti na isti način. </w:t>
      </w:r>
    </w:p>
    <w:p w14:paraId="7125363B" w14:textId="77777777" w:rsidR="008D0407" w:rsidRPr="00681BE3" w:rsidRDefault="008D0407" w:rsidP="008D0407">
      <w:pPr>
        <w:autoSpaceDE w:val="0"/>
        <w:autoSpaceDN w:val="0"/>
        <w:adjustRightInd w:val="0"/>
        <w:rPr>
          <w:rFonts w:cs="Arial"/>
        </w:rPr>
      </w:pPr>
    </w:p>
    <w:p w14:paraId="3B9E72DD" w14:textId="77777777" w:rsidR="008D0407" w:rsidRPr="00681BE3" w:rsidRDefault="008D0407" w:rsidP="008D0407">
      <w:pPr>
        <w:rPr>
          <w:rFonts w:cs="Arial"/>
        </w:rPr>
      </w:pPr>
      <w:r w:rsidRPr="00681BE3">
        <w:rPr>
          <w:rFonts w:cs="Arial"/>
        </w:rPr>
        <w:t xml:space="preserve">U procesu poljoprivredne proizvodnje uglavnom nastaje organski otpad u otpadnih biljnih tkiva (02 01 03) koji je potrebno prikupiti posebno i podvrgnuti procesu kompostiranja. Kompostiranje treba provesti zajednički u organizaciji Udruženja korisnika voda. Potrebno je iznaći odgovarajuću lokaciju za kompostiranje ovog otpada u saradnji sa </w:t>
      </w:r>
      <w:r w:rsidR="00BD2B1D" w:rsidRPr="00681BE3">
        <w:rPr>
          <w:rFonts w:cs="Arial"/>
        </w:rPr>
        <w:t>općin</w:t>
      </w:r>
      <w:r w:rsidRPr="00681BE3">
        <w:rPr>
          <w:rFonts w:cs="Arial"/>
        </w:rPr>
        <w:t>om</w:t>
      </w:r>
      <w:r w:rsidR="001A0FF8" w:rsidRPr="00681BE3">
        <w:rPr>
          <w:rFonts w:cs="Arial"/>
        </w:rPr>
        <w:t>/Gradom</w:t>
      </w:r>
      <w:r w:rsidRPr="00681BE3">
        <w:rPr>
          <w:rFonts w:cs="Arial"/>
        </w:rPr>
        <w:t xml:space="preserve">.  </w:t>
      </w:r>
    </w:p>
    <w:p w14:paraId="48A964D2" w14:textId="77777777" w:rsidR="008D0407" w:rsidRPr="00681BE3" w:rsidRDefault="008D0407" w:rsidP="008D0407">
      <w:pPr>
        <w:rPr>
          <w:rFonts w:cs="Arial"/>
        </w:rPr>
      </w:pPr>
    </w:p>
    <w:p w14:paraId="258DB2A5" w14:textId="77777777" w:rsidR="008D0407" w:rsidRPr="00681BE3" w:rsidRDefault="008D0407" w:rsidP="008D0407">
      <w:pPr>
        <w:rPr>
          <w:rFonts w:cs="Arial"/>
        </w:rPr>
      </w:pPr>
      <w:r w:rsidRPr="00681BE3">
        <w:rPr>
          <w:rFonts w:cs="Arial"/>
        </w:rPr>
        <w:t>Kod zaštite bilja koriste se hemikalije čija ambalaža se smatra opasnim otpadom (</w:t>
      </w:r>
      <w:r w:rsidRPr="00681BE3">
        <w:rPr>
          <w:rFonts w:cs="Arial"/>
          <w:snapToGrid w:val="0"/>
        </w:rPr>
        <w:t xml:space="preserve">02 01 08*). Takvu ambalažu treba selektirati i prikupiti odvojeno u posebno označene vreće u organizaciji Udruženja korisnika voda. </w:t>
      </w:r>
      <w:r w:rsidRPr="00681BE3">
        <w:rPr>
          <w:rFonts w:cs="Arial"/>
        </w:rPr>
        <w:t>Ovako prikupljen otpad predati preduzeću koje se bavi zbrinjavanjem opasnog otpada i sa kojim Udruženje treba sklopiti ugovor prije puštanja sistema u funkciju.</w:t>
      </w:r>
    </w:p>
    <w:p w14:paraId="480B1C10" w14:textId="77777777" w:rsidR="008D0407" w:rsidRPr="00681BE3" w:rsidRDefault="008D0407" w:rsidP="008D0407">
      <w:pPr>
        <w:autoSpaceDE w:val="0"/>
        <w:autoSpaceDN w:val="0"/>
        <w:adjustRightInd w:val="0"/>
        <w:rPr>
          <w:rFonts w:cs="Arial"/>
        </w:rPr>
      </w:pPr>
    </w:p>
    <w:p w14:paraId="6D406D86" w14:textId="77777777" w:rsidR="008D0407" w:rsidRPr="00681BE3" w:rsidRDefault="008D0407" w:rsidP="008D0407">
      <w:pPr>
        <w:autoSpaceDE w:val="0"/>
        <w:autoSpaceDN w:val="0"/>
        <w:adjustRightInd w:val="0"/>
        <w:rPr>
          <w:rFonts w:cs="Arial"/>
        </w:rPr>
      </w:pPr>
      <w:r w:rsidRPr="00681BE3">
        <w:rPr>
          <w:rFonts w:cs="Arial"/>
        </w:rPr>
        <w:t>Na lokaciji koja se navodnjava može nastati komunalni otpad označen 20 03 01,</w:t>
      </w:r>
      <w:r w:rsidRPr="00681BE3">
        <w:rPr>
          <w:rFonts w:cs="Arial"/>
          <w:snapToGrid w:val="0"/>
        </w:rPr>
        <w:t xml:space="preserve">17 02 03, </w:t>
      </w:r>
      <w:r w:rsidRPr="00681BE3">
        <w:rPr>
          <w:rFonts w:cs="Arial"/>
        </w:rPr>
        <w:t xml:space="preserve">02 01 04, 02 01 10 i 02 01 99 koji generiraju individualni proizvođači posebno u vrijeme sjetve i žetve. U slučaju da u </w:t>
      </w:r>
      <w:r w:rsidR="00BD2B1D" w:rsidRPr="00681BE3">
        <w:rPr>
          <w:rFonts w:cs="Arial"/>
        </w:rPr>
        <w:t>općin</w:t>
      </w:r>
      <w:r w:rsidRPr="00681BE3">
        <w:rPr>
          <w:rFonts w:cs="Arial"/>
        </w:rPr>
        <w:t>ama</w:t>
      </w:r>
      <w:r w:rsidR="001A0FF8" w:rsidRPr="00681BE3">
        <w:rPr>
          <w:rFonts w:cs="Arial"/>
        </w:rPr>
        <w:t>/Gradu</w:t>
      </w:r>
      <w:r w:rsidRPr="00681BE3">
        <w:rPr>
          <w:rFonts w:cs="Arial"/>
        </w:rPr>
        <w:t xml:space="preserve"> nije uspostavljen sistem odvojenog prikupljanja otpada od strane </w:t>
      </w:r>
      <w:r w:rsidR="00BD2B1D" w:rsidRPr="00681BE3">
        <w:rPr>
          <w:rFonts w:cs="Arial"/>
        </w:rPr>
        <w:t>općin</w:t>
      </w:r>
      <w:r w:rsidRPr="00681BE3">
        <w:rPr>
          <w:rFonts w:cs="Arial"/>
        </w:rPr>
        <w:t>skih</w:t>
      </w:r>
      <w:r w:rsidR="001A0FF8" w:rsidRPr="00681BE3">
        <w:rPr>
          <w:rFonts w:cs="Arial"/>
        </w:rPr>
        <w:t>/gradskih</w:t>
      </w:r>
      <w:r w:rsidRPr="00681BE3">
        <w:rPr>
          <w:rFonts w:cs="Arial"/>
        </w:rPr>
        <w:t xml:space="preserve"> struktura, takav otpad</w:t>
      </w:r>
      <w:r w:rsidR="007E0407" w:rsidRPr="00681BE3">
        <w:rPr>
          <w:rFonts w:cs="Arial"/>
        </w:rPr>
        <w:t xml:space="preserve"> </w:t>
      </w:r>
      <w:r w:rsidRPr="00681BE3">
        <w:rPr>
          <w:rFonts w:cs="Arial"/>
        </w:rPr>
        <w:t xml:space="preserve">će se </w:t>
      </w:r>
      <w:r w:rsidR="007E0407" w:rsidRPr="00681BE3">
        <w:rPr>
          <w:rFonts w:cs="Arial"/>
        </w:rPr>
        <w:t>prikupiti</w:t>
      </w:r>
      <w:r w:rsidRPr="00681BE3">
        <w:rPr>
          <w:rFonts w:cs="Arial"/>
        </w:rPr>
        <w:t xml:space="preserve"> privremeno odložiti u plastične kante ili kontejnere koje </w:t>
      </w:r>
      <w:r w:rsidR="00BD2B1D" w:rsidRPr="00681BE3">
        <w:rPr>
          <w:rFonts w:cs="Arial"/>
        </w:rPr>
        <w:t>općin</w:t>
      </w:r>
      <w:r w:rsidRPr="00681BE3">
        <w:rPr>
          <w:rFonts w:cs="Arial"/>
        </w:rPr>
        <w:t>sko</w:t>
      </w:r>
      <w:r w:rsidR="001A0FF8" w:rsidRPr="00681BE3">
        <w:rPr>
          <w:rFonts w:cs="Arial"/>
        </w:rPr>
        <w:t>/gradsko</w:t>
      </w:r>
      <w:r w:rsidRPr="00681BE3">
        <w:rPr>
          <w:rFonts w:cs="Arial"/>
        </w:rPr>
        <w:t xml:space="preserve"> komunalno preduzeće ima postavljeno u regionu. U ovu kategoriju spada i neopasni o</w:t>
      </w:r>
      <w:r w:rsidRPr="00681BE3">
        <w:rPr>
          <w:rFonts w:cs="Arial"/>
          <w:snapToGrid w:val="0"/>
        </w:rPr>
        <w:t xml:space="preserve">tpad od hemikalija koje se koriste u poljoprivredi (02 01 09). Ukoliko </w:t>
      </w:r>
      <w:r w:rsidRPr="00681BE3">
        <w:rPr>
          <w:rFonts w:cs="Arial"/>
        </w:rPr>
        <w:t xml:space="preserve">nije prisutan servis prikupljanja otpada, svaki proizvođač je dužan sam organizirati prikupljanje i odvoz do najbliže kante/kontejnera za odlaganje koje je postavilo </w:t>
      </w:r>
      <w:r w:rsidR="00BD2B1D" w:rsidRPr="00681BE3">
        <w:rPr>
          <w:rFonts w:cs="Arial"/>
        </w:rPr>
        <w:t>općin</w:t>
      </w:r>
      <w:r w:rsidRPr="00681BE3">
        <w:rPr>
          <w:rFonts w:cs="Arial"/>
        </w:rPr>
        <w:t>sko</w:t>
      </w:r>
      <w:r w:rsidR="001A0FF8" w:rsidRPr="00681BE3">
        <w:rPr>
          <w:rFonts w:cs="Arial"/>
        </w:rPr>
        <w:t>/gradsko</w:t>
      </w:r>
      <w:r w:rsidRPr="00681BE3">
        <w:rPr>
          <w:rFonts w:cs="Arial"/>
        </w:rPr>
        <w:t xml:space="preserve"> komunalno preduzeće. Po uspostavljanju organiziranog odvojenog prikupljanja otpada od strane </w:t>
      </w:r>
      <w:r w:rsidR="00BD2B1D" w:rsidRPr="00681BE3">
        <w:rPr>
          <w:rFonts w:cs="Arial"/>
        </w:rPr>
        <w:t>općin</w:t>
      </w:r>
      <w:r w:rsidRPr="00681BE3">
        <w:rPr>
          <w:rFonts w:cs="Arial"/>
        </w:rPr>
        <w:t>skih</w:t>
      </w:r>
      <w:r w:rsidR="001A0FF8" w:rsidRPr="00681BE3">
        <w:rPr>
          <w:rFonts w:cs="Arial"/>
        </w:rPr>
        <w:t>/gradskih</w:t>
      </w:r>
      <w:r w:rsidRPr="00681BE3">
        <w:rPr>
          <w:rFonts w:cs="Arial"/>
        </w:rPr>
        <w:t xml:space="preserve"> struktura, reciklažni otpad (plastika, papir, staklo i željezo) će se odvajati i odlagati u posebne kontejnere predviđene za tu namjenu.</w:t>
      </w:r>
    </w:p>
    <w:p w14:paraId="5BB6941B" w14:textId="77777777" w:rsidR="008D0407" w:rsidRPr="00681BE3" w:rsidRDefault="008D0407" w:rsidP="008D0407">
      <w:pPr>
        <w:autoSpaceDE w:val="0"/>
        <w:autoSpaceDN w:val="0"/>
        <w:adjustRightInd w:val="0"/>
        <w:rPr>
          <w:rFonts w:cs="Arial"/>
        </w:rPr>
      </w:pPr>
    </w:p>
    <w:p w14:paraId="065CB557" w14:textId="77777777" w:rsidR="008D0407" w:rsidRPr="00681BE3" w:rsidRDefault="008D0407" w:rsidP="008D0407">
      <w:pPr>
        <w:rPr>
          <w:rFonts w:cs="Arial"/>
        </w:rPr>
      </w:pPr>
      <w:r w:rsidRPr="00681BE3">
        <w:rPr>
          <w:rFonts w:cs="Arial"/>
        </w:rPr>
        <w:t>Prilikom izvođenja radova kod zamjene cijevi u slučaju kvarova, pucanja cijevi ili sličnog zemljani sloj (</w:t>
      </w:r>
      <w:r w:rsidRPr="00681BE3">
        <w:rPr>
          <w:rFonts w:cs="Arial"/>
          <w:snapToGrid w:val="0"/>
        </w:rPr>
        <w:t xml:space="preserve">17 05 04 i 06) </w:t>
      </w:r>
      <w:r w:rsidRPr="00681BE3">
        <w:rPr>
          <w:rFonts w:cs="Arial"/>
        </w:rPr>
        <w:t>posebno deponirati i nakon postavljanja cijevi vratiti. Eventualni višak materijala nakon sanacije potrebno je deponirati na unaprijed predviđenim lokacijama, do odvoza na deponiju.</w:t>
      </w:r>
    </w:p>
    <w:p w14:paraId="2DA582CE" w14:textId="77777777" w:rsidR="00495469" w:rsidRPr="00681BE3" w:rsidRDefault="00495469" w:rsidP="008D0407">
      <w:pPr>
        <w:autoSpaceDE w:val="0"/>
        <w:autoSpaceDN w:val="0"/>
        <w:adjustRightInd w:val="0"/>
        <w:rPr>
          <w:rFonts w:cs="Arial"/>
          <w:highlight w:val="yellow"/>
        </w:rPr>
      </w:pPr>
    </w:p>
    <w:p w14:paraId="4197D527" w14:textId="77777777" w:rsidR="008D0407" w:rsidRPr="00681BE3" w:rsidRDefault="008D0407" w:rsidP="008D0407">
      <w:pPr>
        <w:rPr>
          <w:rFonts w:cs="Arial"/>
          <w:u w:val="single"/>
        </w:rPr>
      </w:pPr>
      <w:r w:rsidRPr="00681BE3">
        <w:rPr>
          <w:rFonts w:cs="Arial"/>
          <w:u w:val="single"/>
        </w:rPr>
        <w:t>Odvoz otpada</w:t>
      </w:r>
    </w:p>
    <w:p w14:paraId="78D91B79" w14:textId="77777777" w:rsidR="008D0407" w:rsidRPr="00681BE3" w:rsidRDefault="008D0407" w:rsidP="008D0407">
      <w:pPr>
        <w:rPr>
          <w:rFonts w:cs="Arial"/>
          <w:u w:val="single"/>
        </w:rPr>
      </w:pPr>
    </w:p>
    <w:p w14:paraId="3BFFD6C9" w14:textId="77777777" w:rsidR="008D0407" w:rsidRPr="00681BE3" w:rsidRDefault="008D0407" w:rsidP="008D0407">
      <w:pPr>
        <w:autoSpaceDE w:val="0"/>
        <w:autoSpaceDN w:val="0"/>
        <w:adjustRightInd w:val="0"/>
        <w:rPr>
          <w:rFonts w:cs="Arial"/>
        </w:rPr>
      </w:pPr>
      <w:r w:rsidRPr="00681BE3">
        <w:rPr>
          <w:rFonts w:cs="Arial"/>
        </w:rPr>
        <w:t xml:space="preserve">Za odvoz i zbrinjavanje svih nastalih vrsta otpada potrebno je sklopiti ugovore sa preduzećima koje imaju ishođene sve potrebne dozvole za gospodarenje otpadom. </w:t>
      </w:r>
    </w:p>
    <w:p w14:paraId="60DFB12A" w14:textId="77777777" w:rsidR="008D0407" w:rsidRPr="00681BE3" w:rsidRDefault="008D0407" w:rsidP="008D0407">
      <w:pPr>
        <w:autoSpaceDE w:val="0"/>
        <w:autoSpaceDN w:val="0"/>
        <w:adjustRightInd w:val="0"/>
        <w:rPr>
          <w:rFonts w:cs="Arial"/>
        </w:rPr>
      </w:pPr>
    </w:p>
    <w:p w14:paraId="009C716D" w14:textId="77777777" w:rsidR="008D0407" w:rsidRPr="00681BE3" w:rsidRDefault="008D0407" w:rsidP="008D0407">
      <w:pPr>
        <w:autoSpaceDE w:val="0"/>
        <w:autoSpaceDN w:val="0"/>
        <w:adjustRightInd w:val="0"/>
        <w:rPr>
          <w:rFonts w:cs="Arial"/>
        </w:rPr>
      </w:pPr>
      <w:r w:rsidRPr="00681BE3">
        <w:rPr>
          <w:rFonts w:cs="Arial"/>
        </w:rPr>
        <w:t xml:space="preserve">Proizvođač otpada će sav (selektivno) prikupljeni otpad predati operatoru, odnosno ovlaštenim poduzećima za prikupljanje, transport i preradu otpada u skladu sa Uredbom o selektivnom prikupljanju, pakovanju i označavanju otpada („Službene novine FBiH“, br. 38/06). Operator preuzima obvezu transporta do konačne prerade otpada, odnosno konačnog zbrinjavanja. </w:t>
      </w:r>
    </w:p>
    <w:p w14:paraId="0CB81BEC" w14:textId="77777777" w:rsidR="008D0407" w:rsidRPr="00681BE3" w:rsidRDefault="008D0407" w:rsidP="008D0407">
      <w:pPr>
        <w:autoSpaceDE w:val="0"/>
        <w:autoSpaceDN w:val="0"/>
        <w:adjustRightInd w:val="0"/>
        <w:rPr>
          <w:rFonts w:cs="Arial"/>
        </w:rPr>
      </w:pPr>
    </w:p>
    <w:p w14:paraId="0E13DE7E" w14:textId="77777777" w:rsidR="008D0407" w:rsidRPr="00681BE3" w:rsidRDefault="008D0407" w:rsidP="008D0407">
      <w:pPr>
        <w:autoSpaceDE w:val="0"/>
        <w:autoSpaceDN w:val="0"/>
        <w:adjustRightInd w:val="0"/>
        <w:rPr>
          <w:rFonts w:cs="Arial"/>
        </w:rPr>
      </w:pPr>
      <w:r w:rsidRPr="00681BE3">
        <w:rPr>
          <w:rFonts w:cs="Arial"/>
        </w:rPr>
        <w:lastRenderedPageBreak/>
        <w:t xml:space="preserve">Konačno zbrinjavanju komunalnog otpada će se vršiti redovno na </w:t>
      </w:r>
      <w:r w:rsidR="00BD2B1D" w:rsidRPr="00681BE3">
        <w:rPr>
          <w:rFonts w:cs="Arial"/>
        </w:rPr>
        <w:t>općin</w:t>
      </w:r>
      <w:r w:rsidRPr="00681BE3">
        <w:rPr>
          <w:rFonts w:cs="Arial"/>
        </w:rPr>
        <w:t xml:space="preserve">skoj/regionalnoj deponiji kamionima </w:t>
      </w:r>
      <w:r w:rsidR="00BD2B1D" w:rsidRPr="00681BE3">
        <w:rPr>
          <w:rFonts w:cs="Arial"/>
        </w:rPr>
        <w:t>općin</w:t>
      </w:r>
      <w:r w:rsidRPr="00681BE3">
        <w:rPr>
          <w:rFonts w:cs="Arial"/>
        </w:rPr>
        <w:t>skog javnog komunalnog poduzeća prema ugovoru koji treba sklopiti sa njima.</w:t>
      </w:r>
    </w:p>
    <w:p w14:paraId="2B4B37C4" w14:textId="77777777" w:rsidR="008D0407" w:rsidRPr="00681BE3" w:rsidRDefault="008D0407" w:rsidP="008D0407">
      <w:pPr>
        <w:autoSpaceDE w:val="0"/>
        <w:autoSpaceDN w:val="0"/>
        <w:adjustRightInd w:val="0"/>
        <w:rPr>
          <w:rFonts w:cs="Arial"/>
        </w:rPr>
      </w:pPr>
    </w:p>
    <w:p w14:paraId="7FA72DEF" w14:textId="77777777" w:rsidR="008D0407" w:rsidRPr="00681BE3" w:rsidRDefault="008D0407" w:rsidP="008D0407">
      <w:pPr>
        <w:autoSpaceDE w:val="0"/>
        <w:autoSpaceDN w:val="0"/>
        <w:adjustRightInd w:val="0"/>
        <w:rPr>
          <w:rFonts w:cs="Arial"/>
        </w:rPr>
      </w:pPr>
      <w:r w:rsidRPr="00681BE3">
        <w:rPr>
          <w:rFonts w:cs="Arial"/>
        </w:rPr>
        <w:t>Opasni otpad će se predavati ovlaštenim operaterima za opasni otpad. U toku transporta mora biti označen i pakiran u skladu sa posebnim propisom. Prijevoz opasnog otpada mora biti usklađen sa općim zahtjevima za prijevoz opasnih roba. Transport opasnog otpada bit će praćen odgovarajućom dokumentacijom utvrđenom u skladu sa Uredbom o selektivnom prikupljanju, pakovanju i označavanju otpada („Službene novine FBiH“, br.  38/06).</w:t>
      </w:r>
    </w:p>
    <w:p w14:paraId="4B9A1635" w14:textId="77777777" w:rsidR="008D0407" w:rsidRPr="00681BE3" w:rsidRDefault="008D0407" w:rsidP="008D0407">
      <w:pPr>
        <w:autoSpaceDE w:val="0"/>
        <w:autoSpaceDN w:val="0"/>
        <w:adjustRightInd w:val="0"/>
        <w:rPr>
          <w:rFonts w:cs="Arial"/>
        </w:rPr>
      </w:pPr>
    </w:p>
    <w:p w14:paraId="7152D288" w14:textId="77777777" w:rsidR="008D0407" w:rsidRPr="00681BE3" w:rsidRDefault="008D0407" w:rsidP="008D0407">
      <w:pPr>
        <w:autoSpaceDE w:val="0"/>
        <w:autoSpaceDN w:val="0"/>
        <w:adjustRightInd w:val="0"/>
        <w:rPr>
          <w:rFonts w:cs="Arial"/>
        </w:rPr>
      </w:pPr>
      <w:r w:rsidRPr="00681BE3">
        <w:rPr>
          <w:rFonts w:cs="Arial"/>
        </w:rPr>
        <w:t>Proizvođač ili vlasnik otpada koji transportuje opasni otpad do operatera unutar Federacije Bosne i Hercegovine mora osigurati da otpad bude praćen ispunjenim formularom (u daljnjem tekstu: transportna dokumentacija), a može se nabaviti u nadležnom kantonalnom ministarstvu za zaštitu okoliša. Primjer transportne dokumentacije dat je u Prilogu 1 ovog Plana.</w:t>
      </w:r>
    </w:p>
    <w:p w14:paraId="11639F19" w14:textId="77777777" w:rsidR="008D0407" w:rsidRPr="00681BE3" w:rsidRDefault="008D0407" w:rsidP="008D0407">
      <w:pPr>
        <w:autoSpaceDE w:val="0"/>
        <w:autoSpaceDN w:val="0"/>
        <w:adjustRightInd w:val="0"/>
        <w:rPr>
          <w:rFonts w:cs="Arial"/>
        </w:rPr>
      </w:pPr>
    </w:p>
    <w:p w14:paraId="35DB46F1" w14:textId="77777777" w:rsidR="008D0407" w:rsidRPr="00681BE3" w:rsidRDefault="008D0407" w:rsidP="008D0407">
      <w:pPr>
        <w:autoSpaceDE w:val="0"/>
        <w:autoSpaceDN w:val="0"/>
        <w:adjustRightInd w:val="0"/>
        <w:rPr>
          <w:rFonts w:cs="Arial"/>
        </w:rPr>
      </w:pPr>
      <w:r w:rsidRPr="00681BE3">
        <w:rPr>
          <w:rFonts w:cs="Arial"/>
        </w:rPr>
        <w:t>Transportnu dokumentaciju potpisuju prevoznik otpada i primalac otpada. U slučaju da isti prevoznik više puta prevozi slične vrste otpada za transport može obezbijediti jednu transportnu dokumentaciju koja važi za određeni period a najduže do 12 mjeseci. Kopija transportne dokumentacije čuva se u arhivi prevoznika i primaoca otpada u periodu od dvije godine od dana transporta otpada.</w:t>
      </w:r>
    </w:p>
    <w:p w14:paraId="383D629E" w14:textId="77777777" w:rsidR="008D0407" w:rsidRPr="00681BE3" w:rsidRDefault="008D0407" w:rsidP="008D0407">
      <w:pPr>
        <w:autoSpaceDE w:val="0"/>
        <w:autoSpaceDN w:val="0"/>
        <w:adjustRightInd w:val="0"/>
        <w:rPr>
          <w:rFonts w:cs="Arial"/>
        </w:rPr>
      </w:pPr>
    </w:p>
    <w:p w14:paraId="25FD23C9" w14:textId="77777777" w:rsidR="008D0407" w:rsidRPr="00681BE3" w:rsidRDefault="008D0407" w:rsidP="008D0407">
      <w:pPr>
        <w:autoSpaceDE w:val="0"/>
        <w:autoSpaceDN w:val="0"/>
        <w:adjustRightInd w:val="0"/>
        <w:rPr>
          <w:rFonts w:cs="Arial"/>
        </w:rPr>
      </w:pPr>
      <w:r w:rsidRPr="00681BE3">
        <w:rPr>
          <w:rFonts w:cs="Arial"/>
        </w:rPr>
        <w:t>U periodu iz prethodnog stava prevoznik je dužan dostaviti transportnu dokumentaciju u roku od sedam dana od dana prijema pismenog zahtjeva kantonalnog ministra nadležnog za okoliš.</w:t>
      </w:r>
    </w:p>
    <w:p w14:paraId="7B52AE6E" w14:textId="77777777" w:rsidR="008D0407" w:rsidRPr="00681BE3" w:rsidRDefault="008D0407" w:rsidP="008D0407">
      <w:pPr>
        <w:rPr>
          <w:rFonts w:cs="Arial"/>
          <w:u w:val="single"/>
        </w:rPr>
      </w:pPr>
    </w:p>
    <w:p w14:paraId="2DFABF0D" w14:textId="77777777" w:rsidR="008D0407" w:rsidRPr="00681BE3" w:rsidRDefault="008D0407" w:rsidP="008D0407">
      <w:pPr>
        <w:rPr>
          <w:rFonts w:cs="Arial"/>
          <w:u w:val="single"/>
        </w:rPr>
      </w:pPr>
      <w:r w:rsidRPr="00681BE3">
        <w:rPr>
          <w:rFonts w:cs="Arial"/>
          <w:u w:val="single"/>
        </w:rPr>
        <w:t>Vođenje evidencije</w:t>
      </w:r>
    </w:p>
    <w:p w14:paraId="078030C4" w14:textId="77777777" w:rsidR="008D0407" w:rsidRPr="00681BE3" w:rsidRDefault="008D0407" w:rsidP="008D0407">
      <w:pPr>
        <w:autoSpaceDE w:val="0"/>
        <w:autoSpaceDN w:val="0"/>
        <w:adjustRightInd w:val="0"/>
        <w:rPr>
          <w:rFonts w:cs="Arial"/>
        </w:rPr>
      </w:pPr>
    </w:p>
    <w:p w14:paraId="5BDB76EA" w14:textId="77777777" w:rsidR="008D0407" w:rsidRPr="00681BE3" w:rsidRDefault="008D0407" w:rsidP="008D0407">
      <w:pPr>
        <w:autoSpaceDE w:val="0"/>
        <w:autoSpaceDN w:val="0"/>
        <w:adjustRightInd w:val="0"/>
        <w:rPr>
          <w:rFonts w:cs="Arial"/>
        </w:rPr>
      </w:pPr>
      <w:r w:rsidRPr="00681BE3">
        <w:rPr>
          <w:rFonts w:cs="Arial"/>
        </w:rPr>
        <w:t xml:space="preserve">Osoba zadužena ispred Udruženja korisnika voda, će voditi evidenciju o nastajanju svih vrsta otpada na lokaciji. Potrebno je voditi zapise o vrsti i količinama otpada. </w:t>
      </w:r>
    </w:p>
    <w:p w14:paraId="0D6DD331" w14:textId="77777777" w:rsidR="008D0407" w:rsidRPr="00681BE3" w:rsidRDefault="008D0407" w:rsidP="008D0407">
      <w:pPr>
        <w:pStyle w:val="ListParagraph"/>
        <w:autoSpaceDE w:val="0"/>
        <w:autoSpaceDN w:val="0"/>
        <w:adjustRightInd w:val="0"/>
        <w:rPr>
          <w:rFonts w:cs="Arial"/>
        </w:rPr>
      </w:pPr>
    </w:p>
    <w:p w14:paraId="494BACA8" w14:textId="77777777" w:rsidR="008D0407" w:rsidRPr="00681BE3" w:rsidRDefault="008D0407" w:rsidP="008D0407">
      <w:pPr>
        <w:autoSpaceDE w:val="0"/>
        <w:autoSpaceDN w:val="0"/>
        <w:adjustRightInd w:val="0"/>
        <w:rPr>
          <w:rFonts w:cs="Arial"/>
        </w:rPr>
      </w:pPr>
      <w:r w:rsidRPr="00681BE3">
        <w:rPr>
          <w:rFonts w:cs="Arial"/>
        </w:rPr>
        <w:t>Proizvođač će za svaku pošiljku otpada pripremiti evidencijski list u dva primjerka, čiji jedan primjerak predaje Operatoru a jedan čuva u vlastitoj arhivi.</w:t>
      </w:r>
    </w:p>
    <w:p w14:paraId="772B8929" w14:textId="77777777" w:rsidR="008D0407" w:rsidRPr="00681BE3" w:rsidRDefault="008D0407" w:rsidP="008D0407">
      <w:pPr>
        <w:autoSpaceDE w:val="0"/>
        <w:autoSpaceDN w:val="0"/>
        <w:adjustRightInd w:val="0"/>
        <w:rPr>
          <w:rFonts w:cs="Arial"/>
        </w:rPr>
      </w:pPr>
    </w:p>
    <w:p w14:paraId="5C39EBD2" w14:textId="77777777" w:rsidR="008D0407" w:rsidRPr="00681BE3" w:rsidRDefault="008D0407" w:rsidP="008D0407">
      <w:pPr>
        <w:autoSpaceDE w:val="0"/>
        <w:autoSpaceDN w:val="0"/>
        <w:adjustRightInd w:val="0"/>
        <w:rPr>
          <w:rFonts w:cs="Arial"/>
        </w:rPr>
      </w:pPr>
      <w:r w:rsidRPr="00681BE3">
        <w:rPr>
          <w:rFonts w:cs="Arial"/>
        </w:rPr>
        <w:t>Na osnovu pohranjenih dokumenata se lako utvrđuje tačna količina predanog opasnog i neopasnih otpada.</w:t>
      </w:r>
    </w:p>
    <w:p w14:paraId="3518AFEE" w14:textId="77777777" w:rsidR="008D0407" w:rsidRPr="00681BE3" w:rsidRDefault="008D0407" w:rsidP="008D0407">
      <w:pPr>
        <w:autoSpaceDE w:val="0"/>
        <w:autoSpaceDN w:val="0"/>
        <w:adjustRightInd w:val="0"/>
        <w:rPr>
          <w:rFonts w:cs="Arial"/>
        </w:rPr>
      </w:pPr>
    </w:p>
    <w:p w14:paraId="0F2212BC" w14:textId="77777777" w:rsidR="008D0407" w:rsidRPr="00681BE3" w:rsidRDefault="008D0407" w:rsidP="008D0407">
      <w:pPr>
        <w:pStyle w:val="PlainText"/>
        <w:rPr>
          <w:rFonts w:asciiTheme="minorHAnsi" w:hAnsiTheme="minorHAnsi" w:cs="Arial"/>
          <w:sz w:val="22"/>
          <w:szCs w:val="22"/>
          <w:u w:val="single"/>
          <w:lang w:eastAsia="hr-HR"/>
        </w:rPr>
      </w:pPr>
      <w:r w:rsidRPr="00681BE3">
        <w:rPr>
          <w:rFonts w:asciiTheme="minorHAnsi" w:hAnsiTheme="minorHAnsi" w:cs="Arial"/>
          <w:sz w:val="22"/>
          <w:szCs w:val="22"/>
          <w:u w:val="single"/>
          <w:lang w:eastAsia="hr-HR"/>
        </w:rPr>
        <w:t xml:space="preserve">Odgovornost </w:t>
      </w:r>
    </w:p>
    <w:p w14:paraId="29355E89" w14:textId="77777777" w:rsidR="008D0407" w:rsidRPr="00681BE3" w:rsidRDefault="008D0407" w:rsidP="008D0407">
      <w:pPr>
        <w:pStyle w:val="PlainText"/>
        <w:rPr>
          <w:rFonts w:asciiTheme="minorHAnsi" w:hAnsiTheme="minorHAnsi" w:cs="Arial"/>
          <w:sz w:val="22"/>
          <w:szCs w:val="22"/>
          <w:u w:val="single"/>
          <w:lang w:eastAsia="hr-HR"/>
        </w:rPr>
      </w:pPr>
    </w:p>
    <w:p w14:paraId="7F7875FF" w14:textId="77777777" w:rsidR="008D0407" w:rsidRPr="00681BE3" w:rsidRDefault="008D0407" w:rsidP="008D0407">
      <w:pPr>
        <w:autoSpaceDE w:val="0"/>
        <w:autoSpaceDN w:val="0"/>
        <w:adjustRightInd w:val="0"/>
        <w:rPr>
          <w:rFonts w:cs="Arial"/>
        </w:rPr>
      </w:pPr>
      <w:r w:rsidRPr="00681BE3">
        <w:rPr>
          <w:rFonts w:cs="Arial"/>
        </w:rPr>
        <w:t>Odgovornost u pogledu upravljanja otpadom je sljedeća:</w:t>
      </w:r>
    </w:p>
    <w:p w14:paraId="4B53BBBC" w14:textId="77777777" w:rsidR="008D0407" w:rsidRPr="00681BE3" w:rsidRDefault="008D0407" w:rsidP="00602252">
      <w:pPr>
        <w:pStyle w:val="ListParagraph"/>
        <w:numPr>
          <w:ilvl w:val="0"/>
          <w:numId w:val="24"/>
        </w:numPr>
        <w:autoSpaceDE w:val="0"/>
        <w:autoSpaceDN w:val="0"/>
        <w:adjustRightInd w:val="0"/>
        <w:rPr>
          <w:rFonts w:cs="Arial"/>
        </w:rPr>
      </w:pPr>
      <w:r w:rsidRPr="00681BE3">
        <w:rPr>
          <w:rFonts w:cs="Arial"/>
        </w:rPr>
        <w:t>Udruženje korisnika voda će imenovati osobu koja će između ostalog biti odgovoran za organizaciju skupljanja i privremenog skladištenja opasnog otpada i otpada koji će biti podvrgnut kompostiranju.</w:t>
      </w:r>
    </w:p>
    <w:p w14:paraId="6655FE20" w14:textId="77777777" w:rsidR="008D0407" w:rsidRPr="00681BE3" w:rsidRDefault="008D0407" w:rsidP="008D0407">
      <w:pPr>
        <w:rPr>
          <w:rFonts w:cs="Arial"/>
        </w:rPr>
      </w:pPr>
      <w:r w:rsidRPr="00681BE3">
        <w:rPr>
          <w:rFonts w:cs="Arial"/>
        </w:rPr>
        <w:br w:type="page"/>
      </w:r>
    </w:p>
    <w:p w14:paraId="0C0301DF" w14:textId="77777777" w:rsidR="008D0407" w:rsidRPr="00681BE3" w:rsidRDefault="008D0407" w:rsidP="008D0407">
      <w:pPr>
        <w:rPr>
          <w:rFonts w:ascii="Arial" w:hAnsi="Arial" w:cs="Arial"/>
          <w:b/>
        </w:rPr>
      </w:pPr>
    </w:p>
    <w:p w14:paraId="6A6B7F3B" w14:textId="77777777" w:rsidR="008D0407" w:rsidRPr="00681BE3" w:rsidRDefault="008D0407" w:rsidP="008D0407">
      <w:pPr>
        <w:jc w:val="right"/>
      </w:pPr>
      <w:r w:rsidRPr="00681BE3">
        <w:rPr>
          <w:rFonts w:ascii="Arial" w:hAnsi="Arial" w:cs="Arial"/>
          <w:noProof/>
          <w:lang w:val="bs-Latn-BA" w:eastAsia="bs-Latn-BA"/>
        </w:rPr>
        <w:drawing>
          <wp:inline distT="0" distB="0" distL="0" distR="0" wp14:anchorId="77DF5AC7" wp14:editId="4EAA7CED">
            <wp:extent cx="5980856" cy="7306733"/>
            <wp:effectExtent l="0" t="0" r="127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85663" cy="7312606"/>
                    </a:xfrm>
                    <a:prstGeom prst="rect">
                      <a:avLst/>
                    </a:prstGeom>
                    <a:noFill/>
                    <a:ln w="9525">
                      <a:noFill/>
                      <a:miter lim="800000"/>
                      <a:headEnd/>
                      <a:tailEnd/>
                    </a:ln>
                  </pic:spPr>
                </pic:pic>
              </a:graphicData>
            </a:graphic>
          </wp:inline>
        </w:drawing>
      </w:r>
      <w:r w:rsidRPr="00681BE3">
        <w:br w:type="page"/>
      </w:r>
    </w:p>
    <w:p w14:paraId="7C4F18EF" w14:textId="0468D97F" w:rsidR="000D0FA7" w:rsidRPr="00681BE3" w:rsidRDefault="000D0FA7" w:rsidP="000D0FA7">
      <w:pPr>
        <w:jc w:val="right"/>
        <w:rPr>
          <w:rFonts w:eastAsiaTheme="majorEastAsia" w:cstheme="majorBidi"/>
          <w:b/>
          <w:color w:val="1F497D" w:themeColor="text2"/>
          <w:spacing w:val="5"/>
          <w:kern w:val="28"/>
          <w:sz w:val="32"/>
          <w:szCs w:val="32"/>
        </w:rPr>
      </w:pPr>
      <w:bookmarkStart w:id="226" w:name="_Hlk74858943"/>
      <w:r w:rsidRPr="00681BE3">
        <w:rPr>
          <w:rFonts w:eastAsiaTheme="majorEastAsia" w:cstheme="majorBidi"/>
          <w:b/>
          <w:color w:val="1F497D" w:themeColor="text2"/>
          <w:spacing w:val="5"/>
          <w:kern w:val="28"/>
          <w:sz w:val="32"/>
          <w:szCs w:val="32"/>
        </w:rPr>
        <w:lastRenderedPageBreak/>
        <w:t>PRILOG 3. PRAVNI OKVIR</w:t>
      </w:r>
    </w:p>
    <w:p w14:paraId="456C8AEB" w14:textId="701A3288" w:rsidR="000D0FA7" w:rsidRPr="00681BE3" w:rsidRDefault="000D0FA7">
      <w:pPr>
        <w:jc w:val="left"/>
        <w:rPr>
          <w:rFonts w:eastAsiaTheme="majorEastAsia" w:cstheme="majorBidi"/>
          <w:b/>
          <w:color w:val="1F497D" w:themeColor="text2"/>
          <w:spacing w:val="5"/>
          <w:kern w:val="28"/>
          <w:sz w:val="32"/>
          <w:szCs w:val="32"/>
        </w:rPr>
      </w:pPr>
      <w:r w:rsidRPr="00681BE3">
        <w:rPr>
          <w:rFonts w:eastAsiaTheme="majorEastAsia" w:cstheme="majorBidi"/>
          <w:b/>
          <w:color w:val="1F497D" w:themeColor="text2"/>
          <w:spacing w:val="5"/>
          <w:kern w:val="28"/>
          <w:sz w:val="32"/>
          <w:szCs w:val="32"/>
        </w:rPr>
        <w:br w:type="page"/>
      </w:r>
    </w:p>
    <w:p w14:paraId="7246C1BC" w14:textId="129D5938" w:rsidR="000D0FA7" w:rsidRPr="00681BE3" w:rsidRDefault="000D0FA7" w:rsidP="000D0FA7">
      <w:pPr>
        <w:rPr>
          <w:rFonts w:cs="Calibri"/>
          <w:b/>
          <w:bCs/>
          <w:szCs w:val="24"/>
        </w:rPr>
      </w:pPr>
      <w:bookmarkStart w:id="227" w:name="_Toc74218889"/>
      <w:bookmarkStart w:id="228" w:name="_Ref3199173"/>
      <w:r w:rsidRPr="00681BE3">
        <w:rPr>
          <w:rFonts w:cs="Calibri"/>
          <w:b/>
          <w:bCs/>
          <w:szCs w:val="24"/>
        </w:rPr>
        <w:lastRenderedPageBreak/>
        <w:t>1. POSTUPAK PROCJENE UTJECAJA NA OKOLIŠ</w:t>
      </w:r>
      <w:bookmarkEnd w:id="227"/>
      <w:r w:rsidRPr="00681BE3">
        <w:rPr>
          <w:rFonts w:cs="Calibri"/>
          <w:b/>
          <w:bCs/>
          <w:szCs w:val="24"/>
        </w:rPr>
        <w:t xml:space="preserve"> </w:t>
      </w:r>
      <w:bookmarkEnd w:id="228"/>
    </w:p>
    <w:p w14:paraId="6BEABDDA" w14:textId="77777777" w:rsidR="000D0FA7" w:rsidRPr="00681BE3" w:rsidRDefault="000D0FA7" w:rsidP="000D0FA7">
      <w:pPr>
        <w:rPr>
          <w:rFonts w:cs="Calibri"/>
          <w:szCs w:val="24"/>
        </w:rPr>
      </w:pPr>
    </w:p>
    <w:p w14:paraId="1F833B57" w14:textId="20335258" w:rsidR="000D0FA7" w:rsidRPr="00681BE3" w:rsidRDefault="000D0FA7" w:rsidP="000D0FA7">
      <w:pPr>
        <w:rPr>
          <w:rFonts w:cs="Calibri"/>
          <w:szCs w:val="24"/>
        </w:rPr>
      </w:pPr>
      <w:r w:rsidRPr="00681BE3">
        <w:rPr>
          <w:rFonts w:cs="Calibri"/>
          <w:szCs w:val="24"/>
        </w:rPr>
        <w:t xml:space="preserve">Nadležnost za postupak procjene utjecaja na okoliš (PUO) u FBiH podijeljena je između Federalnog ministarstva i kantonalnih ministarstava nadležnih za okoliš. Postupak izdavanja okolišnih dozvola u FBiH propisan je: </w:t>
      </w:r>
    </w:p>
    <w:p w14:paraId="08883DC5" w14:textId="77777777" w:rsidR="000D0FA7" w:rsidRPr="00681BE3" w:rsidRDefault="000D0FA7" w:rsidP="000D0FA7">
      <w:pPr>
        <w:numPr>
          <w:ilvl w:val="0"/>
          <w:numId w:val="42"/>
        </w:numPr>
        <w:spacing w:after="200" w:line="276" w:lineRule="auto"/>
        <w:ind w:left="425" w:hanging="357"/>
        <w:contextualSpacing/>
      </w:pPr>
      <w:r w:rsidRPr="00681BE3">
        <w:t>Zakonom o zaštiti okoliša</w:t>
      </w:r>
      <w:r w:rsidRPr="00681BE3">
        <w:rPr>
          <w:vertAlign w:val="superscript"/>
        </w:rPr>
        <w:footnoteReference w:id="16"/>
      </w:r>
      <w:r w:rsidRPr="00681BE3">
        <w:t>,</w:t>
      </w:r>
    </w:p>
    <w:p w14:paraId="6DB654C7" w14:textId="77777777" w:rsidR="000D0FA7" w:rsidRPr="00681BE3" w:rsidRDefault="000D0FA7" w:rsidP="000D0FA7">
      <w:pPr>
        <w:numPr>
          <w:ilvl w:val="0"/>
          <w:numId w:val="42"/>
        </w:numPr>
        <w:spacing w:after="200" w:line="276" w:lineRule="auto"/>
        <w:ind w:left="425" w:hanging="357"/>
      </w:pPr>
      <w:r w:rsidRPr="00681BE3">
        <w:t>Pravilnikom o pogonima i postrojenjima za koje je obavezna procjena utjecaja na okoliš i pogonima i postrojenjima koji mogu biti izgrađeni i pušteni u rad samo ako imaju okolišnu dozvolu</w:t>
      </w:r>
      <w:r w:rsidRPr="00681BE3">
        <w:rPr>
          <w:vertAlign w:val="superscript"/>
        </w:rPr>
        <w:footnoteReference w:id="17"/>
      </w:r>
      <w:r w:rsidRPr="00681BE3">
        <w:t xml:space="preserve"> .</w:t>
      </w:r>
    </w:p>
    <w:p w14:paraId="06DF4890" w14:textId="77777777" w:rsidR="000D0FA7" w:rsidRPr="00681BE3" w:rsidRDefault="000D0FA7" w:rsidP="000D0FA7">
      <w:pPr>
        <w:rPr>
          <w:rFonts w:cs="Calibri"/>
        </w:rPr>
      </w:pPr>
      <w:r w:rsidRPr="00681BE3">
        <w:rPr>
          <w:rFonts w:cs="Calibri"/>
        </w:rPr>
        <w:t xml:space="preserve">Pravilnikom FBiH su predviđeni: </w:t>
      </w:r>
    </w:p>
    <w:p w14:paraId="3EEF6FF0" w14:textId="77777777" w:rsidR="000D0FA7" w:rsidRPr="00681BE3" w:rsidRDefault="000D0FA7" w:rsidP="000D0FA7">
      <w:pPr>
        <w:numPr>
          <w:ilvl w:val="0"/>
          <w:numId w:val="42"/>
        </w:numPr>
        <w:spacing w:after="200" w:line="276" w:lineRule="auto"/>
        <w:ind w:left="425" w:hanging="357"/>
        <w:contextualSpacing/>
      </w:pPr>
      <w:r w:rsidRPr="00681BE3">
        <w:t>Pogoni i postrojenja ili značajne promjene na postojećim pogonima i postrojenjima za koje je FMOiT obavezan da provede proceduru procjene utjecaja na okoli (PUO) u postupku izdavanja okolinske dozvole;</w:t>
      </w:r>
    </w:p>
    <w:p w14:paraId="02A629CD" w14:textId="77777777" w:rsidR="000D0FA7" w:rsidRPr="00681BE3" w:rsidRDefault="000D0FA7" w:rsidP="000D0FA7">
      <w:pPr>
        <w:numPr>
          <w:ilvl w:val="0"/>
          <w:numId w:val="42"/>
        </w:numPr>
        <w:spacing w:after="200" w:line="276" w:lineRule="auto"/>
        <w:ind w:left="425" w:hanging="357"/>
        <w:contextualSpacing/>
      </w:pPr>
      <w:r w:rsidRPr="00681BE3">
        <w:t>Pogoni i postrojenja ili značajne promjene na postojećim pogonima i postrojenjima za koje FMOiT odlučuje da li je potrebno provesti PUO, u postupku izdavanja okolinske dozvole;</w:t>
      </w:r>
    </w:p>
    <w:p w14:paraId="3B9E4842" w14:textId="77777777" w:rsidR="000D0FA7" w:rsidRPr="00681BE3" w:rsidRDefault="000D0FA7" w:rsidP="000D0FA7">
      <w:pPr>
        <w:numPr>
          <w:ilvl w:val="0"/>
          <w:numId w:val="42"/>
        </w:numPr>
        <w:spacing w:after="200" w:line="276" w:lineRule="auto"/>
        <w:ind w:left="425" w:hanging="357"/>
      </w:pPr>
      <w:r w:rsidRPr="00681BE3">
        <w:t>Pogoni i postrojenja PUO nije obavezna i koji se mogu izgraditi i biti pušteni u pogon samo ako imaju okolinsku dozvolu koju izdaje FMOiT.</w:t>
      </w:r>
    </w:p>
    <w:p w14:paraId="4246DAF4" w14:textId="77777777" w:rsidR="000D0FA7" w:rsidRPr="00681BE3" w:rsidRDefault="000D0FA7" w:rsidP="000D0FA7">
      <w:pPr>
        <w:rPr>
          <w:rFonts w:cs="Calibri"/>
          <w:bCs/>
          <w:szCs w:val="24"/>
        </w:rPr>
      </w:pPr>
      <w:r w:rsidRPr="00681BE3">
        <w:rPr>
          <w:rFonts w:cs="Calibri"/>
          <w:b/>
          <w:szCs w:val="24"/>
          <w:u w:val="single"/>
        </w:rPr>
        <w:t>Za pogone i postrojenja koji podliježu PUO</w:t>
      </w:r>
      <w:r w:rsidRPr="00681BE3">
        <w:rPr>
          <w:rFonts w:cs="Calibri"/>
          <w:bCs/>
          <w:szCs w:val="24"/>
        </w:rPr>
        <w:t xml:space="preserve">, postupak procjene započinje podnošenjem studije o procjeni utjecaja na okoliš (studija o PUO) FMOIT-u u jednoj printanoj i jednoj elektronskoj kopiju. Studiju PUO pripremaju pravne osobe ovlaštene od FMOiT-a. Kontekst Studije utjecaja na okoliš propisan je </w:t>
      </w:r>
      <w:r w:rsidRPr="00681BE3">
        <w:t>Pravilnikom o pogonima i postrojenjima za koje je obavezna procjena utjecaja na okoliš i pogonima i postrojenjima koji mogu biti izgrađeni i pušteni u rad samo ako imaju okolišnu dozvolu</w:t>
      </w:r>
      <w:r w:rsidRPr="00681BE3">
        <w:rPr>
          <w:rFonts w:cs="Calibri"/>
          <w:bCs/>
          <w:szCs w:val="24"/>
        </w:rPr>
        <w:t>. Prema članu 12. ovog Pravilnika, Studija utjecaja na okoliš mora sadržavati minimalno sljedeće:</w:t>
      </w:r>
    </w:p>
    <w:p w14:paraId="334A9E5B" w14:textId="77777777" w:rsidR="000D0FA7" w:rsidRPr="00681BE3" w:rsidRDefault="000D0FA7" w:rsidP="000D0FA7">
      <w:pPr>
        <w:numPr>
          <w:ilvl w:val="0"/>
          <w:numId w:val="42"/>
        </w:numPr>
        <w:spacing w:after="200" w:line="276" w:lineRule="auto"/>
        <w:ind w:left="425" w:hanging="357"/>
        <w:contextualSpacing/>
      </w:pPr>
      <w:r w:rsidRPr="00681BE3">
        <w:t>Opis predloženog projekta,</w:t>
      </w:r>
    </w:p>
    <w:p w14:paraId="50A9C91F" w14:textId="77777777" w:rsidR="000D0FA7" w:rsidRPr="00681BE3" w:rsidRDefault="000D0FA7" w:rsidP="000D0FA7">
      <w:pPr>
        <w:numPr>
          <w:ilvl w:val="0"/>
          <w:numId w:val="42"/>
        </w:numPr>
        <w:spacing w:after="200" w:line="276" w:lineRule="auto"/>
        <w:ind w:left="425" w:hanging="357"/>
        <w:contextualSpacing/>
      </w:pPr>
      <w:r w:rsidRPr="00681BE3">
        <w:t>Opis okoliša koji bi mogao biti ugrožen projektom,</w:t>
      </w:r>
    </w:p>
    <w:p w14:paraId="1C958FB8" w14:textId="77777777" w:rsidR="000D0FA7" w:rsidRPr="00681BE3" w:rsidRDefault="000D0FA7" w:rsidP="000D0FA7">
      <w:pPr>
        <w:numPr>
          <w:ilvl w:val="0"/>
          <w:numId w:val="42"/>
        </w:numPr>
        <w:spacing w:after="200" w:line="276" w:lineRule="auto"/>
        <w:ind w:left="425" w:hanging="357"/>
        <w:contextualSpacing/>
      </w:pPr>
      <w:r w:rsidRPr="00681BE3">
        <w:t>Opis značajnih utjecaja na okoliš,</w:t>
      </w:r>
    </w:p>
    <w:p w14:paraId="30B73713" w14:textId="77777777" w:rsidR="000D0FA7" w:rsidRPr="00681BE3" w:rsidRDefault="000D0FA7" w:rsidP="000D0FA7">
      <w:pPr>
        <w:numPr>
          <w:ilvl w:val="0"/>
          <w:numId w:val="42"/>
        </w:numPr>
        <w:spacing w:after="200" w:line="276" w:lineRule="auto"/>
        <w:ind w:left="425" w:hanging="357"/>
        <w:contextualSpacing/>
      </w:pPr>
      <w:r w:rsidRPr="00681BE3">
        <w:t>Opis mjere ublažavanja negativnih utjecaja,</w:t>
      </w:r>
    </w:p>
    <w:p w14:paraId="7FC89456" w14:textId="77777777" w:rsidR="000D0FA7" w:rsidRPr="00681BE3" w:rsidRDefault="000D0FA7" w:rsidP="000D0FA7">
      <w:pPr>
        <w:numPr>
          <w:ilvl w:val="0"/>
          <w:numId w:val="42"/>
        </w:numPr>
        <w:spacing w:after="200" w:line="276" w:lineRule="auto"/>
        <w:ind w:left="425" w:hanging="357"/>
        <w:contextualSpacing/>
      </w:pPr>
      <w:r w:rsidRPr="00681BE3">
        <w:t>Nacrt osnovnih alternativa,</w:t>
      </w:r>
    </w:p>
    <w:p w14:paraId="4CEFAF89" w14:textId="77777777" w:rsidR="000D0FA7" w:rsidRPr="00681BE3" w:rsidRDefault="000D0FA7" w:rsidP="000D0FA7">
      <w:pPr>
        <w:numPr>
          <w:ilvl w:val="0"/>
          <w:numId w:val="42"/>
        </w:numPr>
        <w:spacing w:after="200" w:line="276" w:lineRule="auto"/>
        <w:ind w:left="425" w:hanging="357"/>
        <w:contextualSpacing/>
      </w:pPr>
      <w:r w:rsidRPr="00681BE3">
        <w:t>Netehnički rezime,</w:t>
      </w:r>
    </w:p>
    <w:p w14:paraId="222E0432" w14:textId="77777777" w:rsidR="000D0FA7" w:rsidRPr="00681BE3" w:rsidRDefault="000D0FA7" w:rsidP="000D0FA7">
      <w:pPr>
        <w:numPr>
          <w:ilvl w:val="0"/>
          <w:numId w:val="42"/>
        </w:numPr>
        <w:spacing w:after="200" w:line="276" w:lineRule="auto"/>
        <w:ind w:left="425" w:hanging="357"/>
      </w:pPr>
      <w:r w:rsidRPr="00681BE3">
        <w:t>Naznaka poteškoća.</w:t>
      </w:r>
    </w:p>
    <w:p w14:paraId="5A63BB71" w14:textId="77777777" w:rsidR="000D0FA7" w:rsidRPr="00681BE3" w:rsidRDefault="000D0FA7" w:rsidP="000D0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szCs w:val="24"/>
        </w:rPr>
      </w:pPr>
      <w:r w:rsidRPr="00681BE3">
        <w:rPr>
          <w:rFonts w:cs="Calibri"/>
          <w:szCs w:val="24"/>
        </w:rPr>
        <w:t>Studija utjecaja na okoliš također sadrži poseban dio koji se odnosi na mogući utjecaj projekta na okoliš drugog entiteta ili Distrikta Brčko BiH.</w:t>
      </w:r>
    </w:p>
    <w:p w14:paraId="3F1AD09E" w14:textId="77777777" w:rsidR="000D0FA7" w:rsidRPr="00681BE3" w:rsidRDefault="000D0FA7" w:rsidP="000D0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szCs w:val="24"/>
        </w:rPr>
      </w:pPr>
      <w:r w:rsidRPr="00681BE3">
        <w:rPr>
          <w:rFonts w:cs="Calibri"/>
          <w:szCs w:val="24"/>
        </w:rPr>
        <w:t>FMOiT je javno objavljuje elektronsku verziju Studije utjecaja na okoliš putem svoje web stranice, informira i poziva sve zainteresirane strane i širu javnost na javne konsultacije i imenuje stručnu komisiju za ocjenu Studije utjecaja na okoliš. U roku od 30 dana nakon završetka postupka javnih konsultacija, stručna komisija mora izvršiti ocjenu. Nakon završetka postupka ocjene PUO, FMOiT donosi Odluku o odobrenju ili odbijanju PUO studije u roku od 60 dana. U slučaju odobrenja, FMOiT donosi Odluku o dodjeli okolinske dozvole. U slučaju odbijanja postupak se prekida. Novi postupak s novom studijom PUO može započeti u roku od 6 mjeseci nakon Odluke o odbijanju studije PUO.</w:t>
      </w:r>
    </w:p>
    <w:p w14:paraId="02C20CD4" w14:textId="77777777" w:rsidR="000D0FA7" w:rsidRPr="00681BE3" w:rsidRDefault="000D0FA7" w:rsidP="000D0FA7">
      <w:pPr>
        <w:pStyle w:val="TableofFigures"/>
        <w:rPr>
          <w:rFonts w:eastAsia="Calibri"/>
          <w:b/>
          <w:u w:val="single"/>
        </w:rPr>
      </w:pPr>
      <w:r w:rsidRPr="00681BE3">
        <w:rPr>
          <w:rFonts w:eastAsia="Calibri"/>
          <w:b/>
          <w:u w:val="single"/>
        </w:rPr>
        <w:t>Za pogone i postrojenja za koje FMOIT utvrđuje treba li im PUO</w:t>
      </w:r>
      <w:r w:rsidRPr="00681BE3">
        <w:rPr>
          <w:rFonts w:eastAsia="Calibri"/>
          <w:bCs/>
        </w:rPr>
        <w:t>, postupak započinje izradom i podnošenjem zahtjeva za prethodnu procjenu.</w:t>
      </w:r>
    </w:p>
    <w:p w14:paraId="6972C2CE" w14:textId="77777777" w:rsidR="000D0FA7" w:rsidRPr="00681BE3" w:rsidRDefault="000D0FA7" w:rsidP="000D0FA7">
      <w:pPr>
        <w:pStyle w:val="TableofFigures"/>
        <w:rPr>
          <w:rFonts w:eastAsia="Calibri"/>
        </w:rPr>
      </w:pPr>
      <w:r w:rsidRPr="00681BE3">
        <w:rPr>
          <w:rFonts w:eastAsia="Calibri"/>
          <w:bCs/>
        </w:rPr>
        <w:lastRenderedPageBreak/>
        <w:t>Zahtjev za prethodnu procjenu utjecaja sadrži</w:t>
      </w:r>
      <w:r w:rsidRPr="00681BE3">
        <w:rPr>
          <w:rFonts w:eastAsia="Calibri"/>
        </w:rPr>
        <w:t>:</w:t>
      </w:r>
    </w:p>
    <w:p w14:paraId="72A855F7" w14:textId="77777777" w:rsidR="000D0FA7" w:rsidRPr="00681BE3" w:rsidRDefault="000D0FA7" w:rsidP="000D0FA7">
      <w:pPr>
        <w:numPr>
          <w:ilvl w:val="0"/>
          <w:numId w:val="42"/>
        </w:numPr>
        <w:spacing w:after="200" w:line="276" w:lineRule="auto"/>
        <w:ind w:left="425" w:hanging="357"/>
        <w:contextualSpacing/>
      </w:pPr>
      <w:r w:rsidRPr="00681BE3">
        <w:t>opis projekta, uključujući podatke o njegovoj namjeni i veličini,</w:t>
      </w:r>
    </w:p>
    <w:p w14:paraId="3EF6E29C" w14:textId="77777777" w:rsidR="000D0FA7" w:rsidRPr="00681BE3" w:rsidRDefault="000D0FA7" w:rsidP="000D0FA7">
      <w:pPr>
        <w:numPr>
          <w:ilvl w:val="0"/>
          <w:numId w:val="42"/>
        </w:numPr>
        <w:spacing w:after="200" w:line="276" w:lineRule="auto"/>
        <w:ind w:left="425" w:hanging="357"/>
        <w:contextualSpacing/>
      </w:pPr>
      <w:r w:rsidRPr="00681BE3">
        <w:t>izvod iz prostorno-planske dokumentacije,</w:t>
      </w:r>
    </w:p>
    <w:p w14:paraId="20605A82" w14:textId="77777777" w:rsidR="000D0FA7" w:rsidRPr="00681BE3" w:rsidRDefault="000D0FA7" w:rsidP="000D0FA7">
      <w:pPr>
        <w:numPr>
          <w:ilvl w:val="0"/>
          <w:numId w:val="42"/>
        </w:numPr>
        <w:spacing w:after="200" w:line="276" w:lineRule="auto"/>
        <w:ind w:left="425" w:hanging="357"/>
        <w:contextualSpacing/>
      </w:pPr>
      <w:r w:rsidRPr="00681BE3">
        <w:t>informacije o vrsti i količini materijala koji se koriste, te vrsti i nivou emisija,</w:t>
      </w:r>
    </w:p>
    <w:p w14:paraId="2B7CECEB" w14:textId="77777777" w:rsidR="000D0FA7" w:rsidRPr="00681BE3" w:rsidRDefault="000D0FA7" w:rsidP="000D0FA7">
      <w:pPr>
        <w:numPr>
          <w:ilvl w:val="0"/>
          <w:numId w:val="42"/>
        </w:numPr>
        <w:spacing w:after="200" w:line="276" w:lineRule="auto"/>
        <w:ind w:left="425" w:hanging="357"/>
        <w:contextualSpacing/>
      </w:pPr>
      <w:r w:rsidRPr="00681BE3">
        <w:t>opis mogućih učinaka projekta na okoliš tokom njegove izgradnje, tokom rada ili eksploatacije i tokom faze stavljanja van pogona,</w:t>
      </w:r>
    </w:p>
    <w:p w14:paraId="7299B5FB" w14:textId="77777777" w:rsidR="000D0FA7" w:rsidRPr="00681BE3" w:rsidRDefault="000D0FA7" w:rsidP="000D0FA7">
      <w:pPr>
        <w:numPr>
          <w:ilvl w:val="0"/>
          <w:numId w:val="42"/>
        </w:numPr>
        <w:spacing w:after="200" w:line="276" w:lineRule="auto"/>
        <w:ind w:left="425" w:hanging="357"/>
        <w:contextualSpacing/>
      </w:pPr>
      <w:r w:rsidRPr="00681BE3">
        <w:t>opis osnovnih i pomoćnih sirovina i drugih izvora energije,</w:t>
      </w:r>
    </w:p>
    <w:p w14:paraId="0DE74A62" w14:textId="77777777" w:rsidR="000D0FA7" w:rsidRPr="00681BE3" w:rsidRDefault="000D0FA7" w:rsidP="000D0FA7">
      <w:pPr>
        <w:numPr>
          <w:ilvl w:val="0"/>
          <w:numId w:val="42"/>
        </w:numPr>
        <w:spacing w:after="200" w:line="276" w:lineRule="auto"/>
        <w:ind w:left="425" w:hanging="357"/>
        <w:contextualSpacing/>
      </w:pPr>
      <w:r w:rsidRPr="00681BE3">
        <w:t>opis okoliša na području zahvaćenom projektom,</w:t>
      </w:r>
    </w:p>
    <w:p w14:paraId="7D1D502A" w14:textId="77777777" w:rsidR="000D0FA7" w:rsidRPr="00681BE3" w:rsidRDefault="000D0FA7" w:rsidP="000D0FA7">
      <w:pPr>
        <w:numPr>
          <w:ilvl w:val="0"/>
          <w:numId w:val="42"/>
        </w:numPr>
        <w:spacing w:after="200" w:line="276" w:lineRule="auto"/>
        <w:ind w:left="425" w:hanging="357"/>
        <w:contextualSpacing/>
      </w:pPr>
      <w:r w:rsidRPr="00681BE3">
        <w:t>kratki pregled alternativnih rješenja s obzirom na utjecaje na okoliš,</w:t>
      </w:r>
    </w:p>
    <w:p w14:paraId="68994ECC" w14:textId="77777777" w:rsidR="000D0FA7" w:rsidRPr="00681BE3" w:rsidRDefault="000D0FA7" w:rsidP="000D0FA7">
      <w:pPr>
        <w:numPr>
          <w:ilvl w:val="0"/>
          <w:numId w:val="42"/>
        </w:numPr>
        <w:spacing w:after="200" w:line="276" w:lineRule="auto"/>
        <w:ind w:left="425" w:hanging="357"/>
        <w:contextualSpacing/>
      </w:pPr>
      <w:r w:rsidRPr="00681BE3">
        <w:t>informacije o mogućim poteškoćama s kojima se podnositelj zahtjeva susreo u postupku prikupljanja podataka, i</w:t>
      </w:r>
    </w:p>
    <w:p w14:paraId="5C70C58B" w14:textId="77777777" w:rsidR="000D0FA7" w:rsidRPr="00681BE3" w:rsidRDefault="000D0FA7" w:rsidP="000D0FA7">
      <w:pPr>
        <w:numPr>
          <w:ilvl w:val="0"/>
          <w:numId w:val="42"/>
        </w:numPr>
        <w:spacing w:after="200" w:line="276" w:lineRule="auto"/>
        <w:ind w:left="425" w:hanging="357"/>
      </w:pPr>
      <w:r w:rsidRPr="00681BE3">
        <w:t>netehnički rezime.</w:t>
      </w:r>
    </w:p>
    <w:p w14:paraId="6D5752BD" w14:textId="77777777" w:rsidR="000D0FA7" w:rsidRPr="00681BE3" w:rsidRDefault="000D0FA7" w:rsidP="000D0FA7">
      <w:pPr>
        <w:spacing w:after="160"/>
        <w:rPr>
          <w:rStyle w:val="SubtleEmphasis"/>
          <w:color w:val="auto"/>
        </w:rPr>
      </w:pPr>
      <w:r w:rsidRPr="00681BE3">
        <w:rPr>
          <w:rStyle w:val="SubtleEmphasis"/>
          <w:color w:val="auto"/>
        </w:rPr>
        <w:t>U postupku razmatranja i odlučivanja o zahtjevu za prethodnu procjenu utjecaja, FMOiT je dužan dostaviti kopiju zahtjeva i omogućiti besplatan pristup nadležnom upravnom tijelu u kantonu i jedinici lokalne samouprave na čijem se području projekt provodi, upravnim tijelima i organizacijama odgovornim za zaštitu komponenata okoliša, odgovornim za zaštitu kulturne, historijske i prirodne baštine, odgovorne za zaštitu zdravlja kao i drugim zainteresiranim stranama radi dobivanja njihovog mišljenja.</w:t>
      </w:r>
    </w:p>
    <w:p w14:paraId="4A0E166B" w14:textId="77777777" w:rsidR="000D0FA7" w:rsidRPr="00681BE3" w:rsidRDefault="000D0FA7" w:rsidP="000D0FA7">
      <w:pPr>
        <w:spacing w:after="160"/>
        <w:rPr>
          <w:rStyle w:val="SubtleEmphasis"/>
          <w:color w:val="auto"/>
        </w:rPr>
      </w:pPr>
      <w:r w:rsidRPr="00681BE3">
        <w:rPr>
          <w:rStyle w:val="SubtleEmphasis"/>
          <w:color w:val="auto"/>
        </w:rPr>
        <w:t>Ako se radi o projektu sa značajnim utjecajem na okoliš drugog entiteta ili Brčko distrikta ili druge države, zahtjev se također prosljeđuje tijelu nadležnom za zaštitu okoliša drugog entiteta i Brčko distriktu.</w:t>
      </w:r>
    </w:p>
    <w:p w14:paraId="197EE728" w14:textId="77777777" w:rsidR="000D0FA7" w:rsidRPr="00681BE3" w:rsidRDefault="000D0FA7" w:rsidP="000D0FA7">
      <w:pPr>
        <w:spacing w:after="160"/>
        <w:rPr>
          <w:rStyle w:val="SubtleEmphasis"/>
          <w:color w:val="auto"/>
        </w:rPr>
      </w:pPr>
      <w:r w:rsidRPr="00681BE3">
        <w:rPr>
          <w:rStyle w:val="SubtleEmphasis"/>
          <w:color w:val="auto"/>
        </w:rPr>
        <w:t>Ako se radi o projektu sa značajnim utjecajem na okoliš drugog entiteta ili Brčko distrikta ili druge države, zahtjev se također prosljeđuje tijelu nadležnom za zaštitu okoliša drugog entiteta i Brčko distriktu.</w:t>
      </w:r>
    </w:p>
    <w:p w14:paraId="3476ACAB" w14:textId="77777777" w:rsidR="000D0FA7" w:rsidRPr="00681BE3" w:rsidRDefault="000D0FA7" w:rsidP="000D0FA7">
      <w:pPr>
        <w:spacing w:after="160"/>
        <w:rPr>
          <w:rStyle w:val="SubtleEmphasis"/>
          <w:color w:val="auto"/>
        </w:rPr>
      </w:pPr>
      <w:r w:rsidRPr="00681BE3">
        <w:rPr>
          <w:rStyle w:val="SubtleEmphasis"/>
          <w:color w:val="auto"/>
        </w:rPr>
        <w:t>U slučaju da se projektno područje nalazi u zoni pod bilo kojom vrstom režima zaštite kako je regulirano Zakonom o vodama (vodozaštitna zona) ili Zakonom o zaštiti prirode, tada je procjena obavezna kako bi se provjerila usklađenost predloženih aktivnosti sa režimima zaštite i potencijalni utjecaji.</w:t>
      </w:r>
    </w:p>
    <w:p w14:paraId="47CAEC5F" w14:textId="77777777" w:rsidR="000D0FA7" w:rsidRPr="00681BE3" w:rsidRDefault="000D0FA7" w:rsidP="000D0FA7">
      <w:pPr>
        <w:spacing w:after="160"/>
        <w:rPr>
          <w:rStyle w:val="SubtleEmphasis"/>
          <w:color w:val="auto"/>
        </w:rPr>
      </w:pPr>
      <w:r w:rsidRPr="00681BE3">
        <w:rPr>
          <w:rStyle w:val="SubtleEmphasis"/>
          <w:color w:val="auto"/>
        </w:rPr>
        <w:t>Unutar gore opisanog postupka FMOiT na temelju Prethodne procjene utjecaja na okoliš utvrđuje da li je potrebna daljnja procjena utjecaja ili je procjena utjecaja na okoliš obavezna, te utvrđuje obavezu izrade Studije o procjeni utjecaja na okoliš, opseg i sadržaj Studije.</w:t>
      </w:r>
    </w:p>
    <w:p w14:paraId="4EDAC098" w14:textId="77777777" w:rsidR="000D0FA7" w:rsidRPr="00681BE3" w:rsidRDefault="000D0FA7" w:rsidP="000D0FA7">
      <w:pPr>
        <w:spacing w:after="160"/>
        <w:rPr>
          <w:rStyle w:val="SubtleEmphasis"/>
          <w:color w:val="auto"/>
        </w:rPr>
      </w:pPr>
      <w:r w:rsidRPr="00681BE3">
        <w:rPr>
          <w:rStyle w:val="SubtleEmphasis"/>
          <w:color w:val="auto"/>
        </w:rPr>
        <w:t>Ako se utvrdi da nema potrebe za studijom o PUO, FMOiT donosi Odluku o dodjeli okolinske dozvole. U protivnom, donosi Zaključak o potrebi izrade PUO studije.</w:t>
      </w:r>
    </w:p>
    <w:p w14:paraId="391B5705" w14:textId="77777777" w:rsidR="000D0FA7" w:rsidRPr="00681BE3" w:rsidRDefault="000D0FA7" w:rsidP="000D0FA7">
      <w:pPr>
        <w:rPr>
          <w:rFonts w:cs="Calibri"/>
          <w:szCs w:val="24"/>
        </w:rPr>
      </w:pPr>
      <w:r w:rsidRPr="00681BE3">
        <w:rPr>
          <w:rFonts w:cs="Calibri"/>
          <w:b/>
          <w:szCs w:val="24"/>
          <w:u w:val="single"/>
        </w:rPr>
        <w:t>Za pogone i postrojenja za koje nije potrebna PUO a za koje FMOIT izdaje okolišnu dozvolu</w:t>
      </w:r>
      <w:r w:rsidRPr="00681BE3">
        <w:rPr>
          <w:rFonts w:cs="Calibri"/>
          <w:szCs w:val="24"/>
        </w:rPr>
        <w:t>, postupak izdavanja okolišne dozvole započinje podnošenjem FMOIT-u zahtjeva za izdavanje okolišne dozvole, a FMOIT je obavezan izdati dozvolu ili odbaciti zahtjev za okolinskom dozvolom u roku od 60 dana.</w:t>
      </w:r>
    </w:p>
    <w:p w14:paraId="68E61F73" w14:textId="77777777" w:rsidR="000D0FA7" w:rsidRPr="00681BE3" w:rsidRDefault="000D0FA7" w:rsidP="000D0FA7">
      <w:pPr>
        <w:rPr>
          <w:rFonts w:cs="Calibri"/>
          <w:szCs w:val="24"/>
        </w:rPr>
      </w:pPr>
      <w:r w:rsidRPr="00681BE3">
        <w:rPr>
          <w:rFonts w:cs="Calibri"/>
          <w:szCs w:val="24"/>
        </w:rPr>
        <w:t xml:space="preserve">Zahtjev za izdavanje okolišne dozvole, pored općih podataka o podnosiocu, lokaciji pogona i postrojenja i uvjerenja nadležne porezne uprave, treba sadržavati sljedeće: </w:t>
      </w:r>
    </w:p>
    <w:p w14:paraId="5F51674D" w14:textId="77777777" w:rsidR="000D0FA7" w:rsidRPr="00681BE3" w:rsidRDefault="000D0FA7" w:rsidP="000D0FA7">
      <w:pPr>
        <w:numPr>
          <w:ilvl w:val="0"/>
          <w:numId w:val="42"/>
        </w:numPr>
        <w:spacing w:after="200" w:line="276" w:lineRule="auto"/>
        <w:ind w:left="425" w:hanging="357"/>
        <w:contextualSpacing/>
      </w:pPr>
      <w:r w:rsidRPr="00681BE3">
        <w:t>opis   pogona   i   postrojenja   (plan,   opis   pogona   i postrojenja, tehnički opis rada, kapacitet postrojenja itd.);</w:t>
      </w:r>
    </w:p>
    <w:p w14:paraId="50F4DDB9" w14:textId="77777777" w:rsidR="000D0FA7" w:rsidRPr="00681BE3" w:rsidRDefault="000D0FA7" w:rsidP="000D0FA7">
      <w:pPr>
        <w:numPr>
          <w:ilvl w:val="0"/>
          <w:numId w:val="42"/>
        </w:numPr>
        <w:spacing w:after="200" w:line="276" w:lineRule="auto"/>
        <w:ind w:left="425" w:hanging="357"/>
        <w:contextualSpacing/>
      </w:pPr>
      <w:r w:rsidRPr="00681BE3">
        <w:t>opis osnovnih i pomoćnih sirovina, ostalih materija i energije  koja  se  koristi  ili  koju  proizvodi  pogon  i postrojenje;</w:t>
      </w:r>
    </w:p>
    <w:p w14:paraId="5CEAD97F" w14:textId="77777777" w:rsidR="000D0FA7" w:rsidRPr="00681BE3" w:rsidRDefault="000D0FA7" w:rsidP="000D0FA7">
      <w:pPr>
        <w:numPr>
          <w:ilvl w:val="0"/>
          <w:numId w:val="42"/>
        </w:numPr>
        <w:spacing w:after="200" w:line="276" w:lineRule="auto"/>
        <w:ind w:left="425" w:hanging="357"/>
        <w:contextualSpacing/>
      </w:pPr>
      <w:r w:rsidRPr="00681BE3">
        <w:lastRenderedPageBreak/>
        <w:t>opis stanja lokacije pogona i postrojenja;</w:t>
      </w:r>
    </w:p>
    <w:p w14:paraId="38A6CE6E" w14:textId="77777777" w:rsidR="000D0FA7" w:rsidRPr="00681BE3" w:rsidRDefault="000D0FA7" w:rsidP="000D0FA7">
      <w:pPr>
        <w:numPr>
          <w:ilvl w:val="0"/>
          <w:numId w:val="42"/>
        </w:numPr>
        <w:spacing w:after="200" w:line="276" w:lineRule="auto"/>
        <w:ind w:left="425" w:hanging="357"/>
        <w:contextualSpacing/>
      </w:pPr>
      <w:r w:rsidRPr="00681BE3">
        <w:t>opis  izvora  emisija,  priroda  i  količine  emisija  iz pogona  i  postrojenja  u  okoliš  (zrak,  voda,  tlo)  tj. izvještaj o nultom stanju, kao i identifikacije znatnih utjecaja na okoliš;</w:t>
      </w:r>
    </w:p>
    <w:p w14:paraId="724A1E03" w14:textId="77777777" w:rsidR="000D0FA7" w:rsidRPr="00681BE3" w:rsidRDefault="000D0FA7" w:rsidP="000D0FA7">
      <w:pPr>
        <w:numPr>
          <w:ilvl w:val="0"/>
          <w:numId w:val="42"/>
        </w:numPr>
        <w:spacing w:after="200" w:line="276" w:lineRule="auto"/>
        <w:ind w:left="425" w:hanging="357"/>
        <w:contextualSpacing/>
      </w:pPr>
      <w:r w:rsidRPr="00681BE3">
        <w:t>opis predloženih mjera, tehnologija  i  drugih  tehnika za sprječavanje ili ukoliko to nije moguće, smanjenje emisija iz postrojenja;</w:t>
      </w:r>
    </w:p>
    <w:p w14:paraId="206E40F1" w14:textId="77777777" w:rsidR="000D0FA7" w:rsidRPr="00681BE3" w:rsidRDefault="000D0FA7" w:rsidP="000D0FA7">
      <w:pPr>
        <w:numPr>
          <w:ilvl w:val="0"/>
          <w:numId w:val="42"/>
        </w:numPr>
        <w:spacing w:after="200" w:line="276" w:lineRule="auto"/>
        <w:ind w:left="425" w:hanging="357"/>
        <w:contextualSpacing/>
      </w:pPr>
      <w:r w:rsidRPr="00681BE3">
        <w:t>opis mjera za sprječavanje produkcije otpada kao i za povrat  korisnog  materijala  iz  otpada  koji  producira postrojenje;</w:t>
      </w:r>
    </w:p>
    <w:p w14:paraId="40BE2E19" w14:textId="77777777" w:rsidR="000D0FA7" w:rsidRPr="00681BE3" w:rsidRDefault="000D0FA7" w:rsidP="000D0FA7">
      <w:pPr>
        <w:numPr>
          <w:ilvl w:val="0"/>
          <w:numId w:val="42"/>
        </w:numPr>
        <w:spacing w:after="200" w:line="276" w:lineRule="auto"/>
        <w:ind w:left="425" w:hanging="357"/>
        <w:contextualSpacing/>
      </w:pPr>
      <w:r w:rsidRPr="00681BE3">
        <w:t>opis  ostalih  mjera  radi  usklađivanja   sa  osnovnim obavezama operatera, posebno mjera nakon zatvaranja ili rušenja postrojenja;</w:t>
      </w:r>
    </w:p>
    <w:p w14:paraId="5AFB5909" w14:textId="77777777" w:rsidR="000D0FA7" w:rsidRPr="00681BE3" w:rsidRDefault="000D0FA7" w:rsidP="000D0FA7">
      <w:pPr>
        <w:numPr>
          <w:ilvl w:val="0"/>
          <w:numId w:val="42"/>
        </w:numPr>
        <w:spacing w:after="200" w:line="276" w:lineRule="auto"/>
        <w:ind w:left="425" w:hanging="357"/>
        <w:contextualSpacing/>
      </w:pPr>
      <w:r w:rsidRPr="00681BE3">
        <w:t>opis  planiranih  mjera  za  smanjenje  emisija  i  opis planiranog monitoringa;</w:t>
      </w:r>
    </w:p>
    <w:p w14:paraId="779393F2" w14:textId="77777777" w:rsidR="000D0FA7" w:rsidRPr="00681BE3" w:rsidRDefault="000D0FA7" w:rsidP="000D0FA7">
      <w:pPr>
        <w:numPr>
          <w:ilvl w:val="0"/>
          <w:numId w:val="42"/>
        </w:numPr>
        <w:spacing w:after="200" w:line="276" w:lineRule="auto"/>
        <w:ind w:left="425" w:hanging="357"/>
        <w:contextualSpacing/>
      </w:pPr>
      <w:r w:rsidRPr="00681BE3">
        <w:t>izvod iz planskog akta</w:t>
      </w:r>
    </w:p>
    <w:p w14:paraId="739F9768" w14:textId="77777777" w:rsidR="000D0FA7" w:rsidRPr="00681BE3" w:rsidRDefault="000D0FA7" w:rsidP="000D0FA7">
      <w:pPr>
        <w:numPr>
          <w:ilvl w:val="0"/>
          <w:numId w:val="42"/>
        </w:numPr>
        <w:spacing w:after="200" w:line="276" w:lineRule="auto"/>
        <w:ind w:left="425" w:hanging="357"/>
        <w:contextualSpacing/>
      </w:pPr>
      <w:r w:rsidRPr="00681BE3">
        <w:t>pravomoćni vodni akt;</w:t>
      </w:r>
    </w:p>
    <w:p w14:paraId="4C807195" w14:textId="77777777" w:rsidR="000D0FA7" w:rsidRPr="00681BE3" w:rsidRDefault="000D0FA7" w:rsidP="000D0FA7">
      <w:pPr>
        <w:numPr>
          <w:ilvl w:val="0"/>
          <w:numId w:val="42"/>
        </w:numPr>
        <w:spacing w:after="200" w:line="276" w:lineRule="auto"/>
        <w:ind w:left="425" w:hanging="357"/>
        <w:contextualSpacing/>
      </w:pPr>
      <w:r w:rsidRPr="00681BE3">
        <w:t>netehnički rezime</w:t>
      </w:r>
    </w:p>
    <w:p w14:paraId="76924442" w14:textId="77777777" w:rsidR="000D0FA7" w:rsidRPr="00681BE3" w:rsidRDefault="000D0FA7" w:rsidP="000D0FA7">
      <w:pPr>
        <w:numPr>
          <w:ilvl w:val="0"/>
          <w:numId w:val="42"/>
        </w:numPr>
        <w:spacing w:after="200" w:line="276" w:lineRule="auto"/>
        <w:ind w:left="425" w:hanging="357"/>
        <w:contextualSpacing/>
      </w:pPr>
      <w:r w:rsidRPr="00681BE3">
        <w:t>idejni projekat;</w:t>
      </w:r>
    </w:p>
    <w:p w14:paraId="64517DBA" w14:textId="77777777" w:rsidR="000D0FA7" w:rsidRPr="00681BE3" w:rsidRDefault="000D0FA7" w:rsidP="000D0FA7">
      <w:pPr>
        <w:numPr>
          <w:ilvl w:val="0"/>
          <w:numId w:val="42"/>
        </w:numPr>
        <w:spacing w:after="200" w:line="276" w:lineRule="auto"/>
        <w:ind w:left="425" w:hanging="357"/>
        <w:contextualSpacing/>
      </w:pPr>
      <w:r w:rsidRPr="00681BE3">
        <w:t>plan upravljanja otpadom;</w:t>
      </w:r>
    </w:p>
    <w:p w14:paraId="25513C30" w14:textId="77777777" w:rsidR="000D0FA7" w:rsidRPr="00681BE3" w:rsidRDefault="000D0FA7" w:rsidP="000D0FA7">
      <w:pPr>
        <w:numPr>
          <w:ilvl w:val="0"/>
          <w:numId w:val="42"/>
        </w:numPr>
        <w:spacing w:after="200" w:line="276" w:lineRule="auto"/>
        <w:ind w:left="425" w:hanging="357"/>
      </w:pPr>
      <w:r w:rsidRPr="00681BE3">
        <w:t>Izvještaj o stanju sigurnosti i/ili Plan za sprječavanje nesreća većih razmjera, ukoliko se radi o pogonu ili postrojenju  koje  može  izazvati  nesreću  većih razmjera.</w:t>
      </w:r>
    </w:p>
    <w:p w14:paraId="387EBB54" w14:textId="77777777" w:rsidR="000D0FA7" w:rsidRPr="00681BE3" w:rsidRDefault="000D0FA7" w:rsidP="000D0FA7">
      <w:pPr>
        <w:rPr>
          <w:rFonts w:cs="Calibri"/>
          <w:szCs w:val="24"/>
        </w:rPr>
      </w:pPr>
      <w:r w:rsidRPr="00681BE3">
        <w:rPr>
          <w:rFonts w:cs="Calibri"/>
          <w:szCs w:val="24"/>
        </w:rPr>
        <w:t>FMOiT će odbiti zahtjev za izdavanje okolišne dozvole ako zahtjev nije pravodobno ispunjen ili ako sadrži netačne podatke koji su važni za izdavanje okolišne dozvole.</w:t>
      </w:r>
    </w:p>
    <w:p w14:paraId="70E560B3" w14:textId="4929ABC9" w:rsidR="000D0FA7" w:rsidRPr="00681BE3" w:rsidRDefault="000D0FA7" w:rsidP="000D0FA7">
      <w:pPr>
        <w:rPr>
          <w:rFonts w:cs="Calibri"/>
          <w:szCs w:val="24"/>
        </w:rPr>
      </w:pPr>
      <w:r w:rsidRPr="00681BE3">
        <w:rPr>
          <w:rFonts w:cs="Calibri"/>
          <w:szCs w:val="24"/>
        </w:rPr>
        <w:t>Za projekte, pogone i postrojenja koji mogu biti izgrađeni i pušteni u rad samo ako imaju okolišnu dozvolu, a koji potpadaju pod nadležnost kantonalnog nivoa na osnovu njihovih kapaciteta i veličine, potrebno je izraditi zahtjev za izdavanje okolišne dozvole. Zahtjev se podnosi nadležnom kantonalnom ministarstvu okoliša, koje je obavezno objaviti zahtjev na svojoj internetskoj stranici i proslijediti kopije zahtjeva zainteresiranim stranama na prijedloge i komentare radi osiguravanja sudjelovanja javnosti. Okolišna dozvola izdaje se na osnovu zahtjeva.</w:t>
      </w:r>
    </w:p>
    <w:p w14:paraId="5EB013F6" w14:textId="77777777" w:rsidR="000D0FA7" w:rsidRPr="00681BE3" w:rsidRDefault="000D0FA7" w:rsidP="000D0FA7">
      <w:pPr>
        <w:rPr>
          <w:rFonts w:cs="Calibri"/>
          <w:szCs w:val="24"/>
        </w:rPr>
      </w:pPr>
    </w:p>
    <w:p w14:paraId="2ABBB567" w14:textId="23FAAB52" w:rsidR="000D0FA7" w:rsidRPr="00681BE3" w:rsidRDefault="000D0FA7" w:rsidP="000D0FA7">
      <w:pPr>
        <w:rPr>
          <w:rFonts w:cs="Calibri"/>
          <w:b/>
          <w:bCs/>
          <w:szCs w:val="24"/>
        </w:rPr>
      </w:pPr>
      <w:r w:rsidRPr="00681BE3">
        <w:rPr>
          <w:rFonts w:cs="Calibri"/>
          <w:b/>
          <w:bCs/>
          <w:szCs w:val="24"/>
        </w:rPr>
        <w:t xml:space="preserve">2. </w:t>
      </w:r>
      <w:bookmarkStart w:id="229" w:name="_Toc74218890"/>
      <w:r w:rsidRPr="00681BE3">
        <w:rPr>
          <w:rFonts w:cs="Calibri"/>
          <w:b/>
          <w:bCs/>
          <w:szCs w:val="24"/>
        </w:rPr>
        <w:t>PROPISI O POLJOPRIVREDI</w:t>
      </w:r>
      <w:bookmarkEnd w:id="229"/>
    </w:p>
    <w:p w14:paraId="628B324B" w14:textId="77777777" w:rsidR="000D0FA7" w:rsidRPr="00681BE3" w:rsidRDefault="000D0FA7" w:rsidP="000D0FA7">
      <w:pPr>
        <w:rPr>
          <w:rFonts w:cs="Calibri"/>
          <w:b/>
          <w:bCs/>
          <w:szCs w:val="24"/>
        </w:rPr>
      </w:pPr>
    </w:p>
    <w:p w14:paraId="7E2B0C5A" w14:textId="77777777" w:rsidR="000D0FA7" w:rsidRPr="00681BE3" w:rsidRDefault="000D0FA7" w:rsidP="000D0FA7">
      <w:pPr>
        <w:rPr>
          <w:rFonts w:cs="Calibri"/>
          <w:szCs w:val="24"/>
        </w:rPr>
      </w:pPr>
      <w:r w:rsidRPr="00681BE3">
        <w:rPr>
          <w:rFonts w:cs="Calibri"/>
          <w:szCs w:val="24"/>
        </w:rPr>
        <w:t>Tabele u nastavku predstavljaju propise koji se odnose na poljoprivredu u BiH i FBiH.</w:t>
      </w:r>
    </w:p>
    <w:p w14:paraId="3EB4274B" w14:textId="77777777" w:rsidR="00F364AF" w:rsidRPr="00681BE3" w:rsidRDefault="00F364AF" w:rsidP="000D0FA7">
      <w:pPr>
        <w:spacing w:after="120"/>
        <w:rPr>
          <w:i/>
          <w:iCs/>
          <w:sz w:val="20"/>
          <w:szCs w:val="16"/>
        </w:rPr>
      </w:pPr>
      <w:bookmarkStart w:id="230" w:name="_Toc73441882"/>
      <w:bookmarkStart w:id="231" w:name="_Toc74211884"/>
      <w:bookmarkStart w:id="232" w:name="_Toc17936065"/>
    </w:p>
    <w:p w14:paraId="5485D407" w14:textId="11888DCA" w:rsidR="000D0FA7" w:rsidRPr="00681BE3" w:rsidRDefault="000D0FA7" w:rsidP="000D0FA7">
      <w:pPr>
        <w:spacing w:after="120"/>
        <w:rPr>
          <w:i/>
          <w:iCs/>
          <w:sz w:val="20"/>
          <w:szCs w:val="16"/>
        </w:rPr>
      </w:pPr>
      <w:r w:rsidRPr="00681BE3">
        <w:rPr>
          <w:i/>
          <w:iCs/>
          <w:sz w:val="20"/>
          <w:szCs w:val="16"/>
        </w:rPr>
        <w:t>Propisi o poljoprivredi, BiH</w:t>
      </w:r>
      <w:bookmarkEnd w:id="230"/>
      <w:bookmarkEnd w:id="231"/>
    </w:p>
    <w:tbl>
      <w:tblPr>
        <w:tblStyle w:val="GridTable1Light-Accent1"/>
        <w:tblW w:w="9493" w:type="dxa"/>
        <w:tblLook w:val="00A0" w:firstRow="1" w:lastRow="0" w:firstColumn="1" w:lastColumn="0" w:noHBand="0" w:noVBand="0"/>
      </w:tblPr>
      <w:tblGrid>
        <w:gridCol w:w="2689"/>
        <w:gridCol w:w="6804"/>
      </w:tblGrid>
      <w:tr w:rsidR="00F364AF" w:rsidRPr="00681BE3" w14:paraId="21FC9EB2" w14:textId="77777777" w:rsidTr="00F364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hideMark/>
          </w:tcPr>
          <w:p w14:paraId="2D23E9C9" w14:textId="77777777" w:rsidR="000D0FA7" w:rsidRPr="00681BE3" w:rsidRDefault="000D0FA7" w:rsidP="00A23732">
            <w:pPr>
              <w:pStyle w:val="NormalWeb"/>
              <w:spacing w:before="20" w:beforeAutospacing="0" w:after="20" w:afterAutospacing="0"/>
              <w:jc w:val="center"/>
              <w:rPr>
                <w:rFonts w:asciiTheme="minorHAnsi" w:hAnsiTheme="minorHAnsi" w:cstheme="minorHAnsi"/>
                <w:bCs w:val="0"/>
                <w:sz w:val="18"/>
                <w:szCs w:val="18"/>
              </w:rPr>
            </w:pPr>
            <w:bookmarkStart w:id="233" w:name="_Hlk73206617"/>
            <w:bookmarkEnd w:id="232"/>
            <w:r w:rsidRPr="00681BE3">
              <w:rPr>
                <w:rFonts w:asciiTheme="minorHAnsi" w:hAnsiTheme="minorHAnsi" w:cstheme="minorHAnsi"/>
                <w:bCs w:val="0"/>
                <w:sz w:val="18"/>
                <w:szCs w:val="18"/>
              </w:rPr>
              <w:t>Propis</w:t>
            </w:r>
          </w:p>
        </w:tc>
        <w:tc>
          <w:tcPr>
            <w:tcW w:w="6804" w:type="dxa"/>
            <w:hideMark/>
          </w:tcPr>
          <w:p w14:paraId="55CC844F" w14:textId="77777777" w:rsidR="000D0FA7" w:rsidRPr="00681BE3" w:rsidRDefault="000D0FA7" w:rsidP="00A23732">
            <w:pPr>
              <w:pStyle w:val="NormalWeb"/>
              <w:spacing w:before="20" w:beforeAutospacing="0" w:after="20" w:afterAutospacing="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18"/>
                <w:szCs w:val="18"/>
              </w:rPr>
            </w:pPr>
            <w:r w:rsidRPr="00681BE3">
              <w:rPr>
                <w:rFonts w:asciiTheme="minorHAnsi" w:hAnsiTheme="minorHAnsi" w:cstheme="minorHAnsi"/>
                <w:bCs w:val="0"/>
                <w:sz w:val="18"/>
                <w:szCs w:val="18"/>
              </w:rPr>
              <w:t>Kratak opis</w:t>
            </w:r>
          </w:p>
        </w:tc>
      </w:tr>
      <w:tr w:rsidR="00F364AF" w:rsidRPr="00681BE3" w14:paraId="39E0BD9F" w14:textId="77777777" w:rsidTr="00F364AF">
        <w:tc>
          <w:tcPr>
            <w:cnfStyle w:val="001000000000" w:firstRow="0" w:lastRow="0" w:firstColumn="1" w:lastColumn="0" w:oddVBand="0" w:evenVBand="0" w:oddHBand="0" w:evenHBand="0" w:firstRowFirstColumn="0" w:firstRowLastColumn="0" w:lastRowFirstColumn="0" w:lastRowLastColumn="0"/>
            <w:tcW w:w="2689" w:type="dxa"/>
          </w:tcPr>
          <w:p w14:paraId="7360DDE4"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rPr>
            </w:pPr>
            <w:r w:rsidRPr="00681BE3">
              <w:rPr>
                <w:rFonts w:asciiTheme="minorHAnsi" w:hAnsiTheme="minorHAnsi" w:cstheme="minorHAnsi"/>
                <w:b w:val="0"/>
                <w:bCs w:val="0"/>
                <w:sz w:val="18"/>
                <w:szCs w:val="18"/>
              </w:rPr>
              <w:t>Zakon o poljoprivredi, ishrani i ruralnom razvoju BiH („Službeni glasnik BiH”, No. 50/08)</w:t>
            </w:r>
          </w:p>
        </w:tc>
        <w:tc>
          <w:tcPr>
            <w:tcW w:w="6804" w:type="dxa"/>
          </w:tcPr>
          <w:p w14:paraId="662D5BC0"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1BE3">
              <w:rPr>
                <w:rFonts w:asciiTheme="minorHAnsi" w:hAnsiTheme="minorHAnsi" w:cstheme="minorHAnsi"/>
                <w:sz w:val="18"/>
                <w:szCs w:val="18"/>
              </w:rPr>
              <w:t>Ovaj Zakon utvrđuje:</w:t>
            </w:r>
          </w:p>
          <w:p w14:paraId="7525D28D"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1BE3">
              <w:rPr>
                <w:rFonts w:asciiTheme="minorHAnsi" w:hAnsiTheme="minorHAnsi" w:cstheme="minorHAnsi"/>
                <w:sz w:val="18"/>
                <w:szCs w:val="18"/>
              </w:rPr>
              <w:t>a) okvir za institucionalne strukture, nadležnosti, odgovornosti, linije izvještavanja, propise, mehanizme koordinacije, procese konsultacija, prava, obaveze i sprovođenje mjera na svim nivoima vlasti u BiH koje su uključene u razvoj sektora poljoprivrede, ishrane i ruralnog razvoja;</w:t>
            </w:r>
          </w:p>
          <w:p w14:paraId="470B6A73"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1BE3">
              <w:rPr>
                <w:rFonts w:asciiTheme="minorHAnsi" w:hAnsiTheme="minorHAnsi" w:cstheme="minorHAnsi"/>
                <w:sz w:val="18"/>
                <w:szCs w:val="18"/>
              </w:rPr>
              <w:t>b) okvir i mehanizme za jačanje konkurentnosti, kvaliteta poljoprivrednih i prehrambenih proizvoda, te primjenu standarda koji su potrebni za ostvarivanje dinamičnijeg razvoja u sektoru poljoprivrede, ishrane i ruralnog razvoja;</w:t>
            </w:r>
          </w:p>
          <w:p w14:paraId="1BFFA81A"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1BE3">
              <w:rPr>
                <w:rFonts w:asciiTheme="minorHAnsi" w:hAnsiTheme="minorHAnsi" w:cstheme="minorHAnsi"/>
                <w:sz w:val="18"/>
                <w:szCs w:val="18"/>
              </w:rPr>
              <w:t>c) okvir i mehanizme koji su potrebni za pripremu pridruživanja i ulaska u EU i ispuni sve obaveze određene međunarodnim sporazumima u vezi sa sektorom poljoprivrede, ishrane i ruralnog razvoja u BiH.</w:t>
            </w:r>
          </w:p>
        </w:tc>
      </w:tr>
      <w:tr w:rsidR="00F364AF" w:rsidRPr="00681BE3" w14:paraId="16F8BDDF" w14:textId="77777777" w:rsidTr="00F364AF">
        <w:tc>
          <w:tcPr>
            <w:cnfStyle w:val="001000000000" w:firstRow="0" w:lastRow="0" w:firstColumn="1" w:lastColumn="0" w:oddVBand="0" w:evenVBand="0" w:oddHBand="0" w:evenHBand="0" w:firstRowFirstColumn="0" w:firstRowLastColumn="0" w:lastRowFirstColumn="0" w:lastRowLastColumn="0"/>
            <w:tcW w:w="2689" w:type="dxa"/>
          </w:tcPr>
          <w:p w14:paraId="7DD73DDF" w14:textId="77777777" w:rsidR="000D0FA7" w:rsidRPr="00681BE3" w:rsidRDefault="000D0FA7" w:rsidP="00A23732">
            <w:pPr>
              <w:pStyle w:val="NormalWeb"/>
              <w:spacing w:before="20" w:beforeAutospacing="0" w:after="20" w:afterAutospacing="0"/>
              <w:rPr>
                <w:rFonts w:asciiTheme="minorHAnsi" w:hAnsiTheme="minorHAnsi" w:cstheme="minorHAnsi"/>
                <w:sz w:val="18"/>
                <w:szCs w:val="18"/>
              </w:rPr>
            </w:pPr>
            <w:r w:rsidRPr="00681BE3">
              <w:rPr>
                <w:rFonts w:asciiTheme="minorHAnsi" w:hAnsiTheme="minorHAnsi" w:cstheme="minorHAnsi"/>
                <w:b w:val="0"/>
                <w:bCs w:val="0"/>
                <w:sz w:val="18"/>
                <w:szCs w:val="18"/>
              </w:rPr>
              <w:t>Zakon o zaštiti novih biljnih sorti u Bosni i Hercegovini („Službeni glasnik BiH”, No. 14/10, 32/13)</w:t>
            </w:r>
          </w:p>
        </w:tc>
        <w:tc>
          <w:tcPr>
            <w:tcW w:w="6804" w:type="dxa"/>
          </w:tcPr>
          <w:p w14:paraId="456D8E4B"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681BE3">
              <w:rPr>
                <w:rFonts w:asciiTheme="minorHAnsi" w:hAnsiTheme="minorHAnsi" w:cstheme="minorHAnsi"/>
                <w:sz w:val="18"/>
                <w:szCs w:val="18"/>
                <w:shd w:val="clear" w:color="auto" w:fill="FFFFFF"/>
              </w:rPr>
              <w:t>Zakonom se uređuju postupci za zaštitu novih biljnih sorti, uvjeti, dodjela, način i postupak za zaštitu i trajanje oplemenjivačkog prava.</w:t>
            </w:r>
          </w:p>
        </w:tc>
      </w:tr>
      <w:tr w:rsidR="00F364AF" w:rsidRPr="00681BE3" w14:paraId="2429FA74" w14:textId="77777777" w:rsidTr="00F364AF">
        <w:tc>
          <w:tcPr>
            <w:cnfStyle w:val="001000000000" w:firstRow="0" w:lastRow="0" w:firstColumn="1" w:lastColumn="0" w:oddVBand="0" w:evenVBand="0" w:oddHBand="0" w:evenHBand="0" w:firstRowFirstColumn="0" w:firstRowLastColumn="0" w:lastRowFirstColumn="0" w:lastRowLastColumn="0"/>
            <w:tcW w:w="2689" w:type="dxa"/>
          </w:tcPr>
          <w:p w14:paraId="5F98D9B2"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rPr>
            </w:pPr>
            <w:r w:rsidRPr="00681BE3">
              <w:rPr>
                <w:rFonts w:asciiTheme="minorHAnsi" w:hAnsiTheme="minorHAnsi" w:cstheme="minorHAnsi"/>
                <w:b w:val="0"/>
                <w:bCs w:val="0"/>
                <w:sz w:val="18"/>
                <w:szCs w:val="18"/>
              </w:rPr>
              <w:t xml:space="preserve">Zakon o zaštiti zdravlja bilja </w:t>
            </w:r>
            <w:r w:rsidRPr="00681BE3">
              <w:rPr>
                <w:rFonts w:asciiTheme="minorHAnsi" w:hAnsiTheme="minorHAnsi" w:cstheme="minorHAnsi"/>
                <w:b w:val="0"/>
                <w:bCs w:val="0"/>
                <w:sz w:val="18"/>
                <w:szCs w:val="18"/>
              </w:rPr>
              <w:lastRenderedPageBreak/>
              <w:t>(„Službeni glasnik BiH”, No. 23/03)</w:t>
            </w:r>
          </w:p>
        </w:tc>
        <w:tc>
          <w:tcPr>
            <w:tcW w:w="6804" w:type="dxa"/>
          </w:tcPr>
          <w:p w14:paraId="05E458A9"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1BE3">
              <w:rPr>
                <w:rFonts w:asciiTheme="minorHAnsi" w:hAnsiTheme="minorHAnsi" w:cstheme="minorHAnsi"/>
                <w:sz w:val="18"/>
                <w:szCs w:val="18"/>
                <w:shd w:val="clear" w:color="auto" w:fill="FFFFFF"/>
              </w:rPr>
              <w:lastRenderedPageBreak/>
              <w:t xml:space="preserve">Ovim zakonom regulira se zdravlje bilja, određuju se mjere i obaveze radi sprečavanja </w:t>
            </w:r>
            <w:r w:rsidRPr="00681BE3">
              <w:rPr>
                <w:rFonts w:asciiTheme="minorHAnsi" w:hAnsiTheme="minorHAnsi" w:cstheme="minorHAnsi"/>
                <w:sz w:val="18"/>
                <w:szCs w:val="18"/>
                <w:shd w:val="clear" w:color="auto" w:fill="FFFFFF"/>
              </w:rPr>
              <w:lastRenderedPageBreak/>
              <w:t>pojave, unošenja i širenja štetni  organizama na biljke, biljne proizvode i druge regulirane  objekte/predmete kao i njihovo iskorjenjivanje, regulira se biološka zaštita bilja, određuje prikupljanje i razmjena podataka i sistemi informiranja, reguliraju se javne usluge u oblasti zdravlja bilja, određuju organi nadležni za provođenje Zakona i propisuju kazne za postupanje suprotno odredbama ovog zakona.</w:t>
            </w:r>
          </w:p>
        </w:tc>
      </w:tr>
      <w:tr w:rsidR="00F364AF" w:rsidRPr="00681BE3" w14:paraId="1D53F225" w14:textId="77777777" w:rsidTr="00F364AF">
        <w:tc>
          <w:tcPr>
            <w:cnfStyle w:val="001000000000" w:firstRow="0" w:lastRow="0" w:firstColumn="1" w:lastColumn="0" w:oddVBand="0" w:evenVBand="0" w:oddHBand="0" w:evenHBand="0" w:firstRowFirstColumn="0" w:firstRowLastColumn="0" w:lastRowFirstColumn="0" w:lastRowLastColumn="0"/>
            <w:tcW w:w="2689" w:type="dxa"/>
          </w:tcPr>
          <w:p w14:paraId="7979EA50"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rPr>
            </w:pPr>
            <w:r w:rsidRPr="00681BE3">
              <w:rPr>
                <w:rFonts w:asciiTheme="minorHAnsi" w:hAnsiTheme="minorHAnsi" w:cstheme="minorHAnsi"/>
                <w:b w:val="0"/>
                <w:bCs w:val="0"/>
                <w:sz w:val="18"/>
                <w:szCs w:val="18"/>
              </w:rPr>
              <w:lastRenderedPageBreak/>
              <w:t>Zakon o mineralnim gnojivima („Službeni glasnik BiH”, No. 46/04, 76/11)</w:t>
            </w:r>
          </w:p>
        </w:tc>
        <w:tc>
          <w:tcPr>
            <w:tcW w:w="6804" w:type="dxa"/>
          </w:tcPr>
          <w:p w14:paraId="551EE56A"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1BE3">
              <w:rPr>
                <w:rFonts w:asciiTheme="minorHAnsi" w:hAnsiTheme="minorHAnsi" w:cstheme="minorHAnsi"/>
                <w:sz w:val="18"/>
                <w:szCs w:val="18"/>
                <w:shd w:val="clear" w:color="auto" w:fill="FFFFFF"/>
              </w:rPr>
              <w:t>Ovaj zakon bavi se pitanjima stavljanja u promet mineralnih gnojiva i izdavanjem dozvola za takve aktivnosti, ispitivanjem kvalitete gnojiva, vođenjem evidencije i provođenjem inspekcijskih nadzora. Da bi se provele odredbe ovog zakona, potrebno je usvojiti detaljne podzakonske akte.</w:t>
            </w:r>
          </w:p>
        </w:tc>
      </w:tr>
      <w:tr w:rsidR="00F364AF" w:rsidRPr="00681BE3" w14:paraId="19AD7351" w14:textId="77777777" w:rsidTr="00F364AF">
        <w:tc>
          <w:tcPr>
            <w:cnfStyle w:val="001000000000" w:firstRow="0" w:lastRow="0" w:firstColumn="1" w:lastColumn="0" w:oddVBand="0" w:evenVBand="0" w:oddHBand="0" w:evenHBand="0" w:firstRowFirstColumn="0" w:firstRowLastColumn="0" w:lastRowFirstColumn="0" w:lastRowLastColumn="0"/>
            <w:tcW w:w="2689" w:type="dxa"/>
            <w:hideMark/>
          </w:tcPr>
          <w:p w14:paraId="387D38BA"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rPr>
            </w:pPr>
            <w:r w:rsidRPr="00681BE3">
              <w:rPr>
                <w:rFonts w:asciiTheme="minorHAnsi" w:hAnsiTheme="minorHAnsi" w:cstheme="minorHAnsi"/>
                <w:b w:val="0"/>
                <w:bCs w:val="0"/>
                <w:sz w:val="18"/>
                <w:szCs w:val="18"/>
              </w:rPr>
              <w:t>Zakon o fitofarmaceutskim sredstvima u BiH („Službeni glasnik BiH”, No. 49/04)</w:t>
            </w:r>
          </w:p>
        </w:tc>
        <w:tc>
          <w:tcPr>
            <w:tcW w:w="6804" w:type="dxa"/>
            <w:hideMark/>
          </w:tcPr>
          <w:p w14:paraId="36F615C2"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1BE3">
              <w:rPr>
                <w:rFonts w:asciiTheme="minorHAnsi" w:hAnsiTheme="minorHAnsi" w:cstheme="minorHAnsi"/>
                <w:sz w:val="18"/>
                <w:szCs w:val="18"/>
                <w:shd w:val="clear" w:color="auto" w:fill="FFFFFF"/>
              </w:rPr>
              <w:t xml:space="preserve">Ovim se zakonom uređuje promet i nadzor aktivnih materija koje su fitofarmaceutska sredstva (u daljnjem tekstu: FFS), registracija FFS, izdavanje dozvola na temelju ovoga zakona, promet, uporaba i nadzor FFS, ostaci FFS, vođenje upisnika FFS i upisnika pravnih i fizičkih osoba koje se bave prometom FFS, priopćavanje podataka i vođenje evidencija u svezi sa FFS, tehnički zahtjevi za uređaje za aplikaciju FFS (u daljnjem tekstu: uređaji) i njihovi sastavni dijelovi, ovlasti tijela koja su odgovorna za provedbu ovoga zakona i nadzor nad njegovom provedbom, te propisa donesenih na temelju ovoga zakona.. </w:t>
            </w:r>
          </w:p>
        </w:tc>
      </w:tr>
      <w:tr w:rsidR="00F364AF" w:rsidRPr="00681BE3" w14:paraId="597C57C9" w14:textId="77777777" w:rsidTr="00F364AF">
        <w:tc>
          <w:tcPr>
            <w:cnfStyle w:val="001000000000" w:firstRow="0" w:lastRow="0" w:firstColumn="1" w:lastColumn="0" w:oddVBand="0" w:evenVBand="0" w:oddHBand="0" w:evenHBand="0" w:firstRowFirstColumn="0" w:firstRowLastColumn="0" w:lastRowFirstColumn="0" w:lastRowLastColumn="0"/>
            <w:tcW w:w="2689" w:type="dxa"/>
          </w:tcPr>
          <w:p w14:paraId="2E2DBAFA"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rPr>
            </w:pPr>
            <w:r w:rsidRPr="00681BE3">
              <w:rPr>
                <w:rFonts w:asciiTheme="minorHAnsi" w:hAnsiTheme="minorHAnsi" w:cstheme="minorHAnsi"/>
                <w:b w:val="0"/>
                <w:bCs w:val="0"/>
                <w:sz w:val="18"/>
                <w:szCs w:val="18"/>
              </w:rPr>
              <w:t>Zakon o sjemenu i sadnom materijalu u BiH („Službeni glasnik BiH ”, No. 03/05)</w:t>
            </w:r>
          </w:p>
          <w:p w14:paraId="2B6AC66A"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rPr>
            </w:pPr>
          </w:p>
        </w:tc>
        <w:tc>
          <w:tcPr>
            <w:tcW w:w="6804" w:type="dxa"/>
          </w:tcPr>
          <w:p w14:paraId="3A4A8FD3"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1BE3">
              <w:rPr>
                <w:rFonts w:asciiTheme="minorHAnsi" w:hAnsiTheme="minorHAnsi" w:cstheme="minorHAnsi"/>
                <w:sz w:val="18"/>
                <w:szCs w:val="18"/>
                <w:shd w:val="clear" w:color="auto" w:fill="FFFFFF"/>
              </w:rPr>
              <w:t>Namjena ovog zakona je osiguravanje kvalitetnog sjemena i sadnog materijala poljoprivrednih biljaka radi pospješivanja ekonomične poljoprivredne proizvodnje, čuvanja okruženja i zaštite potrošača.</w:t>
            </w:r>
          </w:p>
        </w:tc>
      </w:tr>
      <w:tr w:rsidR="00F364AF" w:rsidRPr="00681BE3" w14:paraId="6DAA8084" w14:textId="77777777" w:rsidTr="00F364AF">
        <w:tc>
          <w:tcPr>
            <w:cnfStyle w:val="001000000000" w:firstRow="0" w:lastRow="0" w:firstColumn="1" w:lastColumn="0" w:oddVBand="0" w:evenVBand="0" w:oddHBand="0" w:evenHBand="0" w:firstRowFirstColumn="0" w:firstRowLastColumn="0" w:lastRowFirstColumn="0" w:lastRowLastColumn="0"/>
            <w:tcW w:w="2689" w:type="dxa"/>
          </w:tcPr>
          <w:p w14:paraId="12409476" w14:textId="77777777" w:rsidR="000D0FA7" w:rsidRPr="00681BE3" w:rsidRDefault="000D0FA7" w:rsidP="00A23732">
            <w:pPr>
              <w:pStyle w:val="NormalWeb"/>
              <w:spacing w:before="20" w:beforeAutospacing="0" w:after="20" w:afterAutospacing="0"/>
              <w:rPr>
                <w:rFonts w:asciiTheme="minorHAnsi" w:hAnsiTheme="minorHAnsi" w:cstheme="minorHAnsi"/>
                <w:sz w:val="18"/>
                <w:szCs w:val="18"/>
                <w:shd w:val="clear" w:color="auto" w:fill="FFFFFF"/>
              </w:rPr>
            </w:pPr>
            <w:r w:rsidRPr="00681BE3">
              <w:rPr>
                <w:rFonts w:asciiTheme="minorHAnsi" w:hAnsiTheme="minorHAnsi" w:cstheme="minorHAnsi"/>
                <w:b w:val="0"/>
                <w:bCs w:val="0"/>
                <w:sz w:val="18"/>
                <w:szCs w:val="18"/>
                <w:shd w:val="clear" w:color="auto" w:fill="FFFFFF"/>
              </w:rPr>
              <w:t xml:space="preserve">Zakon o genetski modificiranim organizmima </w:t>
            </w:r>
            <w:r w:rsidRPr="00681BE3">
              <w:rPr>
                <w:rFonts w:asciiTheme="minorHAnsi" w:hAnsiTheme="minorHAnsi" w:cstheme="minorHAnsi"/>
                <w:b w:val="0"/>
                <w:bCs w:val="0"/>
                <w:sz w:val="18"/>
                <w:szCs w:val="18"/>
              </w:rPr>
              <w:t xml:space="preserve">(„Službeni glasnik BiH”, No. </w:t>
            </w:r>
            <w:r w:rsidRPr="00681BE3">
              <w:rPr>
                <w:rFonts w:asciiTheme="minorHAnsi" w:hAnsiTheme="minorHAnsi" w:cstheme="minorHAnsi"/>
                <w:b w:val="0"/>
                <w:bCs w:val="0"/>
                <w:sz w:val="18"/>
                <w:szCs w:val="18"/>
                <w:shd w:val="clear" w:color="auto" w:fill="FFFFFF"/>
              </w:rPr>
              <w:t>23/09)</w:t>
            </w:r>
          </w:p>
        </w:tc>
        <w:tc>
          <w:tcPr>
            <w:tcW w:w="6804" w:type="dxa"/>
          </w:tcPr>
          <w:p w14:paraId="528C2F8F"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681BE3">
              <w:rPr>
                <w:rFonts w:asciiTheme="minorHAnsi" w:hAnsiTheme="minorHAnsi" w:cstheme="minorHAnsi"/>
                <w:sz w:val="18"/>
                <w:szCs w:val="18"/>
                <w:shd w:val="clear" w:color="auto" w:fill="FFFFFF"/>
              </w:rPr>
              <w:t>Ovim se Zakonom propisuju postupak i uvjeti za ograničenu uporabu, prekogranični prijenos, namjerno uvođenje u okoliš i stavljanje na tržište genetski modificiranih organizama i proizvoda koji se sastoje, sadrže ili potječu od genetski modificiranih organizama (GMO).</w:t>
            </w:r>
          </w:p>
          <w:p w14:paraId="67095FBB"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681BE3">
              <w:rPr>
                <w:rFonts w:asciiTheme="minorHAnsi" w:hAnsiTheme="minorHAnsi" w:cstheme="minorHAnsi"/>
                <w:sz w:val="18"/>
                <w:szCs w:val="18"/>
                <w:shd w:val="clear" w:color="auto" w:fill="FFFFFF"/>
              </w:rPr>
              <w:t>Cilj ovoga Zakona je osiguranje visoke nivoa zaštite života i zdravlja ljudi, zdravlja i dobrobiti životinja, okoliša i interesa potrošača, s obzirom na GMO-e i proizvode od GMO-a, kao i žive modificirane organizme, uz istovremeno djelotvorno funkcioniranje tržišta BiH.</w:t>
            </w:r>
          </w:p>
        </w:tc>
      </w:tr>
      <w:tr w:rsidR="00F364AF" w:rsidRPr="00681BE3" w14:paraId="663919D6" w14:textId="77777777" w:rsidTr="00F364AF">
        <w:tc>
          <w:tcPr>
            <w:cnfStyle w:val="001000000000" w:firstRow="0" w:lastRow="0" w:firstColumn="1" w:lastColumn="0" w:oddVBand="0" w:evenVBand="0" w:oddHBand="0" w:evenHBand="0" w:firstRowFirstColumn="0" w:firstRowLastColumn="0" w:lastRowFirstColumn="0" w:lastRowLastColumn="0"/>
            <w:tcW w:w="2689" w:type="dxa"/>
          </w:tcPr>
          <w:p w14:paraId="41114442"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shd w:val="clear" w:color="auto" w:fill="FFFFFF"/>
              </w:rPr>
            </w:pPr>
            <w:r w:rsidRPr="00681BE3">
              <w:rPr>
                <w:rFonts w:asciiTheme="minorHAnsi" w:hAnsiTheme="minorHAnsi" w:cstheme="minorHAnsi"/>
                <w:b w:val="0"/>
                <w:bCs w:val="0"/>
                <w:sz w:val="18"/>
                <w:szCs w:val="18"/>
                <w:shd w:val="clear" w:color="auto" w:fill="FFFFFF"/>
              </w:rPr>
              <w:t xml:space="preserve">Zakon o veterinarstvu </w:t>
            </w:r>
            <w:r w:rsidRPr="00681BE3">
              <w:rPr>
                <w:rFonts w:asciiTheme="minorHAnsi" w:hAnsiTheme="minorHAnsi" w:cstheme="minorHAnsi"/>
                <w:b w:val="0"/>
                <w:bCs w:val="0"/>
                <w:sz w:val="18"/>
                <w:szCs w:val="18"/>
              </w:rPr>
              <w:t>(„Službeni glasnik BiH”, No. 34</w:t>
            </w:r>
            <w:r w:rsidRPr="00681BE3">
              <w:rPr>
                <w:rFonts w:asciiTheme="minorHAnsi" w:hAnsiTheme="minorHAnsi" w:cstheme="minorHAnsi"/>
                <w:b w:val="0"/>
                <w:bCs w:val="0"/>
                <w:sz w:val="18"/>
                <w:szCs w:val="18"/>
                <w:shd w:val="clear" w:color="auto" w:fill="FFFFFF"/>
              </w:rPr>
              <w:t>/02)</w:t>
            </w:r>
          </w:p>
        </w:tc>
        <w:tc>
          <w:tcPr>
            <w:tcW w:w="6804" w:type="dxa"/>
          </w:tcPr>
          <w:p w14:paraId="4E747F01"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681BE3">
              <w:rPr>
                <w:rFonts w:asciiTheme="minorHAnsi" w:hAnsiTheme="minorHAnsi" w:cstheme="minorHAnsi"/>
                <w:sz w:val="18"/>
                <w:szCs w:val="18"/>
                <w:shd w:val="clear" w:color="auto" w:fill="FFFFFF"/>
              </w:rPr>
              <w:t>Ovaj zakon regulira koje državne i entitetske službe moraju planirati, sprovesti, nadgledati, kontrolirati, ažurirati putem ovog zakona i podzakonskih akata, zarazne bolesti životinja, veterinarsku preventivu, najmanji obim zdravstvene zaštite životinja, naknade i troškove za zdravstvenu zaštitu životinja, veterinarske djelatnosti i njihovo obavljanje, javna ovlaštenja veterinarske komore, izdavanje koncesija, stručno usavršavanje u veterinarstvu, registre, baze podataka i informacioni sistem, nadležnosti državnih organa, inspekcijsku kontrolu, kao i prava i dužnosti pravnih i fizičkih lica prema ovom zakonu.</w:t>
            </w:r>
          </w:p>
        </w:tc>
      </w:tr>
      <w:tr w:rsidR="00F364AF" w:rsidRPr="00681BE3" w14:paraId="50646245" w14:textId="77777777" w:rsidTr="00F364AF">
        <w:tc>
          <w:tcPr>
            <w:cnfStyle w:val="001000000000" w:firstRow="0" w:lastRow="0" w:firstColumn="1" w:lastColumn="0" w:oddVBand="0" w:evenVBand="0" w:oddHBand="0" w:evenHBand="0" w:firstRowFirstColumn="0" w:firstRowLastColumn="0" w:lastRowFirstColumn="0" w:lastRowLastColumn="0"/>
            <w:tcW w:w="2689" w:type="dxa"/>
          </w:tcPr>
          <w:p w14:paraId="37A103BB"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shd w:val="clear" w:color="auto" w:fill="FFFFFF"/>
              </w:rPr>
            </w:pPr>
            <w:r w:rsidRPr="00681BE3">
              <w:rPr>
                <w:rFonts w:asciiTheme="minorHAnsi" w:hAnsiTheme="minorHAnsi" w:cstheme="minorHAnsi"/>
                <w:b w:val="0"/>
                <w:bCs w:val="0"/>
                <w:sz w:val="18"/>
                <w:szCs w:val="18"/>
                <w:shd w:val="clear" w:color="auto" w:fill="FFFFFF"/>
              </w:rPr>
              <w:t xml:space="preserve">Zakon o zaštiti i dobrobiti životinja </w:t>
            </w:r>
            <w:r w:rsidRPr="00681BE3">
              <w:rPr>
                <w:rFonts w:asciiTheme="minorHAnsi" w:hAnsiTheme="minorHAnsi" w:cstheme="minorHAnsi"/>
                <w:b w:val="0"/>
                <w:bCs w:val="0"/>
                <w:sz w:val="18"/>
                <w:szCs w:val="18"/>
              </w:rPr>
              <w:t xml:space="preserve">(„Službeni glasnik BiH”, No. </w:t>
            </w:r>
            <w:r w:rsidRPr="00681BE3">
              <w:rPr>
                <w:rFonts w:asciiTheme="minorHAnsi" w:hAnsiTheme="minorHAnsi" w:cstheme="minorHAnsi"/>
                <w:b w:val="0"/>
                <w:bCs w:val="0"/>
                <w:sz w:val="18"/>
                <w:szCs w:val="18"/>
                <w:shd w:val="clear" w:color="auto" w:fill="FFFFFF"/>
              </w:rPr>
              <w:t>25/09)</w:t>
            </w:r>
          </w:p>
        </w:tc>
        <w:tc>
          <w:tcPr>
            <w:tcW w:w="6804" w:type="dxa"/>
          </w:tcPr>
          <w:p w14:paraId="3718E05F"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681BE3">
              <w:rPr>
                <w:rFonts w:asciiTheme="minorHAnsi" w:hAnsiTheme="minorHAnsi" w:cstheme="minorHAnsi"/>
                <w:sz w:val="18"/>
                <w:szCs w:val="18"/>
                <w:shd w:val="clear" w:color="auto" w:fill="FFFFFF"/>
              </w:rPr>
              <w:t>Ovim zakonom uređuje se odgovornost ljudi za zaštitu i dobrobit životinja u pogledu držanja, smještaja i ishrane, zaštite od mučenja, zaštite životinja u vrijeme ubijanja ili klanja, stresa tokom transporta, zaštite divljih životinja, te odnos prema napuštenim životinjama, kućnim ljubimcima i laboratorijskim životinjama, formiranje etičke komisije i stručnog savjeta, kao i nadzor nad sprovođenjem ovog zakona i kaznene sankcije za prekršioce zakona.</w:t>
            </w:r>
          </w:p>
        </w:tc>
      </w:tr>
      <w:tr w:rsidR="00F364AF" w:rsidRPr="00681BE3" w14:paraId="34E3E504" w14:textId="77777777" w:rsidTr="00F364AF">
        <w:tc>
          <w:tcPr>
            <w:cnfStyle w:val="001000000000" w:firstRow="0" w:lastRow="0" w:firstColumn="1" w:lastColumn="0" w:oddVBand="0" w:evenVBand="0" w:oddHBand="0" w:evenHBand="0" w:firstRowFirstColumn="0" w:firstRowLastColumn="0" w:lastRowFirstColumn="0" w:lastRowLastColumn="0"/>
            <w:tcW w:w="2689" w:type="dxa"/>
          </w:tcPr>
          <w:p w14:paraId="361ACF07"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lang w:bidi="ta-IN"/>
              </w:rPr>
            </w:pPr>
            <w:r w:rsidRPr="00681BE3">
              <w:rPr>
                <w:rFonts w:asciiTheme="minorHAnsi" w:hAnsiTheme="minorHAnsi" w:cstheme="minorHAnsi"/>
                <w:b w:val="0"/>
                <w:bCs w:val="0"/>
                <w:sz w:val="18"/>
                <w:szCs w:val="18"/>
              </w:rPr>
              <w:t>Pravilnik o listama štetnih organizama i listama bilja biljnih proizvoda i propisanih objekata („Službeni glasnik BiH”, No. 48/13)</w:t>
            </w:r>
          </w:p>
        </w:tc>
        <w:tc>
          <w:tcPr>
            <w:tcW w:w="6804" w:type="dxa"/>
          </w:tcPr>
          <w:p w14:paraId="3D8510D7"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1BE3">
              <w:rPr>
                <w:rFonts w:asciiTheme="minorHAnsi" w:hAnsiTheme="minorHAnsi" w:cstheme="minorHAnsi"/>
                <w:sz w:val="18"/>
                <w:szCs w:val="18"/>
                <w:shd w:val="clear" w:color="auto" w:fill="FFFFFF"/>
              </w:rPr>
              <w:t>Ovim se Pravilnikom propisuje sadržaj popisa štetnih organizama, sadržaj popisa biljaka, biljnih proizvoda i propisanih predmeta.</w:t>
            </w:r>
          </w:p>
        </w:tc>
      </w:tr>
      <w:tr w:rsidR="00F364AF" w:rsidRPr="00681BE3" w14:paraId="754AA165" w14:textId="77777777" w:rsidTr="00F364AF">
        <w:tc>
          <w:tcPr>
            <w:cnfStyle w:val="001000000000" w:firstRow="0" w:lastRow="0" w:firstColumn="1" w:lastColumn="0" w:oddVBand="0" w:evenVBand="0" w:oddHBand="0" w:evenHBand="0" w:firstRowFirstColumn="0" w:firstRowLastColumn="0" w:lastRowFirstColumn="0" w:lastRowLastColumn="0"/>
            <w:tcW w:w="2689" w:type="dxa"/>
            <w:hideMark/>
          </w:tcPr>
          <w:p w14:paraId="25D5AD49"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rPr>
            </w:pPr>
            <w:r w:rsidRPr="00681BE3">
              <w:rPr>
                <w:rFonts w:asciiTheme="minorHAnsi" w:hAnsiTheme="minorHAnsi" w:cstheme="minorHAnsi"/>
                <w:b w:val="0"/>
                <w:bCs w:val="0"/>
                <w:sz w:val="18"/>
                <w:szCs w:val="18"/>
                <w:shd w:val="clear" w:color="auto" w:fill="FFFFFF"/>
              </w:rPr>
              <w:t xml:space="preserve">Spisak aktivnih materija dozvoljenih za upotrebu u fitofarmaceutskim sredstvima u Bosni i Hercegovini </w:t>
            </w:r>
            <w:r w:rsidRPr="00681BE3">
              <w:rPr>
                <w:rFonts w:asciiTheme="minorHAnsi" w:hAnsiTheme="minorHAnsi" w:cstheme="minorHAnsi"/>
                <w:b w:val="0"/>
                <w:bCs w:val="0"/>
                <w:sz w:val="18"/>
                <w:szCs w:val="18"/>
              </w:rPr>
              <w:t>(„Službeni glasnik BiH”, No. 21/20, 33/20, 49/20)</w:t>
            </w:r>
          </w:p>
        </w:tc>
        <w:tc>
          <w:tcPr>
            <w:tcW w:w="6804" w:type="dxa"/>
            <w:hideMark/>
          </w:tcPr>
          <w:p w14:paraId="11659367"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681BE3">
              <w:rPr>
                <w:rFonts w:asciiTheme="minorHAnsi" w:hAnsiTheme="minorHAnsi" w:cstheme="minorHAnsi"/>
                <w:sz w:val="18"/>
                <w:szCs w:val="18"/>
                <w:shd w:val="clear" w:color="auto" w:fill="FFFFFF"/>
              </w:rPr>
              <w:t>Popis aktivnih tvari dopuštenih u fitofarmaceutskim proizvodima usklađen je sa službenim popisom aktivnih tvari dopuštenih u Europskoj uniji.</w:t>
            </w:r>
          </w:p>
          <w:p w14:paraId="00D48DA5"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p>
        </w:tc>
      </w:tr>
      <w:tr w:rsidR="00F364AF" w:rsidRPr="00681BE3" w14:paraId="7EA4F861" w14:textId="77777777" w:rsidTr="00F364AF">
        <w:tc>
          <w:tcPr>
            <w:cnfStyle w:val="001000000000" w:firstRow="0" w:lastRow="0" w:firstColumn="1" w:lastColumn="0" w:oddVBand="0" w:evenVBand="0" w:oddHBand="0" w:evenHBand="0" w:firstRowFirstColumn="0" w:firstRowLastColumn="0" w:lastRowFirstColumn="0" w:lastRowLastColumn="0"/>
            <w:tcW w:w="2689" w:type="dxa"/>
            <w:hideMark/>
          </w:tcPr>
          <w:p w14:paraId="4B1E9135"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rPr>
            </w:pPr>
            <w:r w:rsidRPr="00681BE3">
              <w:rPr>
                <w:rFonts w:asciiTheme="minorHAnsi" w:hAnsiTheme="minorHAnsi" w:cstheme="minorHAnsi"/>
                <w:b w:val="0"/>
                <w:bCs w:val="0"/>
                <w:sz w:val="18"/>
                <w:szCs w:val="18"/>
                <w:shd w:val="clear" w:color="auto" w:fill="FFFFFF"/>
              </w:rPr>
              <w:t xml:space="preserve">Odluka o zabrani registracije, uvoza i prometa aktivnih tvari i fitofarmaceutskih sredstava koja sadrže aktivne supstance čiji je promet, odnosno upotreba u Europskoj Uniji </w:t>
            </w:r>
            <w:r w:rsidRPr="00681BE3">
              <w:rPr>
                <w:rFonts w:asciiTheme="minorHAnsi" w:hAnsiTheme="minorHAnsi" w:cstheme="minorHAnsi"/>
                <w:b w:val="0"/>
                <w:bCs w:val="0"/>
                <w:sz w:val="18"/>
                <w:szCs w:val="18"/>
                <w:shd w:val="clear" w:color="auto" w:fill="FFFFFF"/>
              </w:rPr>
              <w:lastRenderedPageBreak/>
              <w:t xml:space="preserve">zabranjen </w:t>
            </w:r>
            <w:r w:rsidRPr="00681BE3">
              <w:rPr>
                <w:rFonts w:asciiTheme="minorHAnsi" w:hAnsiTheme="minorHAnsi" w:cstheme="minorHAnsi"/>
                <w:b w:val="0"/>
                <w:bCs w:val="0"/>
                <w:sz w:val="18"/>
                <w:szCs w:val="18"/>
              </w:rPr>
              <w:t>(„Službeni glasnik BiH”, No. 02/11)</w:t>
            </w:r>
          </w:p>
        </w:tc>
        <w:tc>
          <w:tcPr>
            <w:tcW w:w="6804" w:type="dxa"/>
            <w:hideMark/>
          </w:tcPr>
          <w:p w14:paraId="6EB58AD3"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681BE3">
              <w:rPr>
                <w:rFonts w:asciiTheme="minorHAnsi" w:hAnsiTheme="minorHAnsi" w:cstheme="minorHAnsi"/>
                <w:sz w:val="18"/>
                <w:szCs w:val="18"/>
                <w:shd w:val="clear" w:color="auto" w:fill="FFFFFF"/>
              </w:rPr>
              <w:lastRenderedPageBreak/>
              <w:t>Odluka s popisom zabranjenih tvari i fitofarmaceutskih proizvoda čija je upotreba zabranjena u Europskoj uniji.</w:t>
            </w:r>
          </w:p>
          <w:p w14:paraId="459BA20F"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p>
        </w:tc>
      </w:tr>
      <w:bookmarkEnd w:id="233"/>
    </w:tbl>
    <w:p w14:paraId="19D9A6C3" w14:textId="77777777" w:rsidR="000D0FA7" w:rsidRPr="00681BE3" w:rsidRDefault="000D0FA7" w:rsidP="000D0FA7">
      <w:pPr>
        <w:autoSpaceDE w:val="0"/>
        <w:autoSpaceDN w:val="0"/>
        <w:adjustRightInd w:val="0"/>
        <w:rPr>
          <w:rFonts w:cs="Arial"/>
          <w:sz w:val="20"/>
          <w:szCs w:val="20"/>
        </w:rPr>
      </w:pPr>
    </w:p>
    <w:p w14:paraId="3214679A" w14:textId="77777777" w:rsidR="00F364AF" w:rsidRPr="00681BE3" w:rsidRDefault="00F364AF" w:rsidP="000D0FA7">
      <w:pPr>
        <w:spacing w:after="120"/>
        <w:rPr>
          <w:i/>
          <w:iCs/>
          <w:sz w:val="20"/>
          <w:szCs w:val="16"/>
        </w:rPr>
      </w:pPr>
      <w:bookmarkStart w:id="234" w:name="_Toc73441883"/>
      <w:bookmarkStart w:id="235" w:name="_Toc74211885"/>
      <w:bookmarkStart w:id="236" w:name="_Toc17936066"/>
    </w:p>
    <w:p w14:paraId="4DDF54B1" w14:textId="63CC5CE3" w:rsidR="000D0FA7" w:rsidRPr="00681BE3" w:rsidRDefault="000D0FA7" w:rsidP="000D0FA7">
      <w:pPr>
        <w:spacing w:after="120"/>
        <w:rPr>
          <w:i/>
          <w:iCs/>
          <w:sz w:val="20"/>
          <w:szCs w:val="16"/>
        </w:rPr>
      </w:pPr>
      <w:r w:rsidRPr="00681BE3">
        <w:rPr>
          <w:i/>
          <w:iCs/>
          <w:sz w:val="20"/>
          <w:szCs w:val="16"/>
        </w:rPr>
        <w:t>Propisi u poljoprivredi, FBiH</w:t>
      </w:r>
      <w:bookmarkEnd w:id="234"/>
      <w:bookmarkEnd w:id="235"/>
    </w:p>
    <w:tbl>
      <w:tblPr>
        <w:tblStyle w:val="GridTable1Light-Accent1"/>
        <w:tblW w:w="0" w:type="auto"/>
        <w:tblLook w:val="04A0" w:firstRow="1" w:lastRow="0" w:firstColumn="1" w:lastColumn="0" w:noHBand="0" w:noVBand="1"/>
      </w:tblPr>
      <w:tblGrid>
        <w:gridCol w:w="3727"/>
        <w:gridCol w:w="5561"/>
      </w:tblGrid>
      <w:tr w:rsidR="00F364AF" w:rsidRPr="00681BE3" w14:paraId="26C9EE8F" w14:textId="77777777" w:rsidTr="00F364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BC0D994" w14:textId="77777777" w:rsidR="000D0FA7" w:rsidRPr="00681BE3" w:rsidRDefault="000D0FA7" w:rsidP="00A23732">
            <w:pPr>
              <w:pStyle w:val="NormalWeb"/>
              <w:spacing w:before="20" w:beforeAutospacing="0" w:after="20" w:afterAutospacing="0"/>
              <w:jc w:val="center"/>
              <w:rPr>
                <w:rFonts w:asciiTheme="minorHAnsi" w:hAnsiTheme="minorHAnsi" w:cstheme="minorHAnsi"/>
                <w:bCs w:val="0"/>
                <w:sz w:val="18"/>
                <w:szCs w:val="18"/>
              </w:rPr>
            </w:pPr>
            <w:bookmarkStart w:id="237" w:name="_Hlk73207084"/>
            <w:bookmarkEnd w:id="236"/>
            <w:r w:rsidRPr="00681BE3">
              <w:rPr>
                <w:rFonts w:asciiTheme="minorHAnsi" w:hAnsiTheme="minorHAnsi" w:cstheme="minorHAnsi"/>
                <w:bCs w:val="0"/>
                <w:sz w:val="18"/>
                <w:szCs w:val="18"/>
              </w:rPr>
              <w:t>Propis</w:t>
            </w:r>
          </w:p>
        </w:tc>
        <w:tc>
          <w:tcPr>
            <w:tcW w:w="0" w:type="auto"/>
          </w:tcPr>
          <w:p w14:paraId="0067BCFD" w14:textId="77777777" w:rsidR="000D0FA7" w:rsidRPr="00681BE3" w:rsidRDefault="000D0FA7" w:rsidP="00A23732">
            <w:pPr>
              <w:pStyle w:val="NormalWeb"/>
              <w:spacing w:before="20" w:beforeAutospacing="0" w:after="20" w:afterAutospacing="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18"/>
                <w:szCs w:val="18"/>
              </w:rPr>
            </w:pPr>
            <w:r w:rsidRPr="00681BE3">
              <w:rPr>
                <w:rFonts w:asciiTheme="minorHAnsi" w:hAnsiTheme="minorHAnsi" w:cstheme="minorHAnsi"/>
                <w:bCs w:val="0"/>
                <w:sz w:val="18"/>
                <w:szCs w:val="18"/>
              </w:rPr>
              <w:t>Kratak opis</w:t>
            </w:r>
          </w:p>
        </w:tc>
      </w:tr>
      <w:tr w:rsidR="00F364AF" w:rsidRPr="00681BE3" w14:paraId="3CC6A7B2" w14:textId="77777777" w:rsidTr="00F364AF">
        <w:trPr>
          <w:trHeight w:val="1453"/>
        </w:trPr>
        <w:tc>
          <w:tcPr>
            <w:cnfStyle w:val="001000000000" w:firstRow="0" w:lastRow="0" w:firstColumn="1" w:lastColumn="0" w:oddVBand="0" w:evenVBand="0" w:oddHBand="0" w:evenHBand="0" w:firstRowFirstColumn="0" w:firstRowLastColumn="0" w:lastRowFirstColumn="0" w:lastRowLastColumn="0"/>
            <w:tcW w:w="0" w:type="auto"/>
          </w:tcPr>
          <w:p w14:paraId="2BD1A3B7"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rPr>
            </w:pPr>
            <w:r w:rsidRPr="00681BE3">
              <w:rPr>
                <w:rFonts w:asciiTheme="minorHAnsi" w:hAnsiTheme="minorHAnsi" w:cstheme="minorHAnsi"/>
                <w:b w:val="0"/>
                <w:bCs w:val="0"/>
                <w:sz w:val="18"/>
                <w:szCs w:val="18"/>
              </w:rPr>
              <w:t xml:space="preserve">Zakon o poljoprivredi </w:t>
            </w:r>
            <w:r w:rsidRPr="00681BE3">
              <w:rPr>
                <w:rFonts w:asciiTheme="minorHAnsi" w:hAnsiTheme="minorHAnsi" w:cstheme="minorHAnsi"/>
                <w:b w:val="0"/>
                <w:bCs w:val="0"/>
                <w:sz w:val="18"/>
                <w:szCs w:val="18"/>
                <w:shd w:val="clear" w:color="auto" w:fill="FFFFFF"/>
              </w:rPr>
              <w:t xml:space="preserve">("Službene novine FBiH", No. </w:t>
            </w:r>
            <w:r w:rsidRPr="00681BE3">
              <w:rPr>
                <w:rFonts w:asciiTheme="minorHAnsi" w:hAnsiTheme="minorHAnsi" w:cstheme="minorHAnsi"/>
                <w:b w:val="0"/>
                <w:bCs w:val="0"/>
                <w:sz w:val="18"/>
                <w:szCs w:val="18"/>
              </w:rPr>
              <w:t>88/07, 04/10, 27/12, 07/13)</w:t>
            </w:r>
          </w:p>
        </w:tc>
        <w:tc>
          <w:tcPr>
            <w:tcW w:w="0" w:type="auto"/>
          </w:tcPr>
          <w:p w14:paraId="24827B73"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1BE3">
              <w:rPr>
                <w:rFonts w:asciiTheme="minorHAnsi" w:hAnsiTheme="minorHAnsi" w:cstheme="minorHAnsi"/>
                <w:sz w:val="18"/>
                <w:szCs w:val="18"/>
              </w:rPr>
              <w:t>Ovim se zakonom otvaraju procesi za jačanje konkurentnosti i podizanje kvalitete poljoprivredno-prehrambenih proizvoda, kao i primjenu standarda neophodnih za postizanje dinamičnijeg razvoja u sektoru poljoprivrede, prerade i ruralnog razvoja. Zakon jasno ukazuje na put europske integracije, na način da se mjere potpore poljoprivredi i ruralnom razvoju postupno prilagođavaju na svim nivoma vlasti, kako bi se uskladile s vrstama mjera u EU.</w:t>
            </w:r>
          </w:p>
        </w:tc>
      </w:tr>
      <w:tr w:rsidR="00F364AF" w:rsidRPr="00681BE3" w14:paraId="6BF1A941" w14:textId="77777777" w:rsidTr="00F364AF">
        <w:tc>
          <w:tcPr>
            <w:cnfStyle w:val="001000000000" w:firstRow="0" w:lastRow="0" w:firstColumn="1" w:lastColumn="0" w:oddVBand="0" w:evenVBand="0" w:oddHBand="0" w:evenHBand="0" w:firstRowFirstColumn="0" w:firstRowLastColumn="0" w:lastRowFirstColumn="0" w:lastRowLastColumn="0"/>
            <w:tcW w:w="0" w:type="auto"/>
          </w:tcPr>
          <w:p w14:paraId="2C1C24FE"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rPr>
            </w:pPr>
            <w:r w:rsidRPr="00681BE3">
              <w:rPr>
                <w:rFonts w:asciiTheme="minorHAnsi" w:hAnsiTheme="minorHAnsi" w:cstheme="minorHAnsi"/>
                <w:b w:val="0"/>
                <w:bCs w:val="0"/>
                <w:sz w:val="18"/>
                <w:szCs w:val="18"/>
                <w:shd w:val="clear" w:color="auto" w:fill="FFFFFF"/>
              </w:rPr>
              <w:t xml:space="preserve">Zakon o poljoprivrednom zemljištu ("Službene novine FBiH", No. </w:t>
            </w:r>
            <w:r w:rsidRPr="00681BE3">
              <w:rPr>
                <w:rFonts w:asciiTheme="minorHAnsi" w:hAnsiTheme="minorHAnsi" w:cstheme="minorHAnsi"/>
                <w:b w:val="0"/>
                <w:bCs w:val="0"/>
                <w:sz w:val="18"/>
                <w:szCs w:val="18"/>
              </w:rPr>
              <w:t>52/09)</w:t>
            </w:r>
          </w:p>
          <w:p w14:paraId="4EC3E922" w14:textId="77777777" w:rsidR="000D0FA7" w:rsidRPr="00681BE3" w:rsidRDefault="000D0FA7" w:rsidP="00A23732">
            <w:pPr>
              <w:pStyle w:val="NormalWeb"/>
              <w:spacing w:before="20" w:beforeAutospacing="0" w:after="20" w:afterAutospacing="0"/>
              <w:rPr>
                <w:rFonts w:asciiTheme="minorHAnsi" w:hAnsiTheme="minorHAnsi" w:cstheme="minorHAnsi"/>
                <w:sz w:val="18"/>
                <w:szCs w:val="18"/>
                <w:shd w:val="clear" w:color="auto" w:fill="FFFFFF"/>
              </w:rPr>
            </w:pPr>
          </w:p>
        </w:tc>
        <w:tc>
          <w:tcPr>
            <w:tcW w:w="0" w:type="auto"/>
          </w:tcPr>
          <w:p w14:paraId="4CD3946B"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1BE3">
              <w:rPr>
                <w:rFonts w:asciiTheme="minorHAnsi" w:hAnsiTheme="minorHAnsi" w:cstheme="minorHAnsi"/>
                <w:sz w:val="18"/>
                <w:szCs w:val="18"/>
              </w:rPr>
              <w:t>Ovaj Zakon definira pojam, upravljanje, zaštitu i uspostavu poljoprivrednog zemljišta (Član 1), kao i raspodjelu nadležnosti za srodne aktivnosti na kantone i općine. On također sadrži odredbe koje se tiču stvaranja poljoprivrednog zemljišta izgradnjom sistema za navodnjavanje (Članovi 48 do 52). Prema članu 21. ovog Zakona, ispuštanje štetnih i opasnih materija na poljoprivredno zemljište u takvim količinama koje mogu imati negativan utjecaj na plodnost poljoprivrednog zemljišta ili na kvalitetu proizvoda je zabranjeno, kao i neodgovarajuća upotreba mineralnih i organskih gnojiva, te sredstava za zaštitu bilja,</w:t>
            </w:r>
          </w:p>
        </w:tc>
      </w:tr>
      <w:tr w:rsidR="00F364AF" w:rsidRPr="00681BE3" w14:paraId="1DCD3DD5" w14:textId="77777777" w:rsidTr="00F364AF">
        <w:tc>
          <w:tcPr>
            <w:cnfStyle w:val="001000000000" w:firstRow="0" w:lastRow="0" w:firstColumn="1" w:lastColumn="0" w:oddVBand="0" w:evenVBand="0" w:oddHBand="0" w:evenHBand="0" w:firstRowFirstColumn="0" w:firstRowLastColumn="0" w:lastRowFirstColumn="0" w:lastRowLastColumn="0"/>
            <w:tcW w:w="0" w:type="auto"/>
          </w:tcPr>
          <w:p w14:paraId="30F72165"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rPr>
            </w:pPr>
            <w:r w:rsidRPr="00681BE3">
              <w:rPr>
                <w:rFonts w:asciiTheme="minorHAnsi" w:hAnsiTheme="minorHAnsi" w:cstheme="minorHAnsi"/>
                <w:b w:val="0"/>
                <w:bCs w:val="0"/>
                <w:sz w:val="18"/>
                <w:szCs w:val="18"/>
                <w:shd w:val="clear" w:color="auto" w:fill="FFFFFF"/>
              </w:rPr>
              <w:t>Zakon o priznavanju i zaštiti sorti poljoprivrednog i šumskog bilja ("Službene novine FBiH", No. 31/00)</w:t>
            </w:r>
          </w:p>
        </w:tc>
        <w:tc>
          <w:tcPr>
            <w:tcW w:w="0" w:type="auto"/>
          </w:tcPr>
          <w:p w14:paraId="13C8E00F"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1BE3">
              <w:rPr>
                <w:rFonts w:asciiTheme="minorHAnsi" w:hAnsiTheme="minorHAnsi" w:cstheme="minorHAnsi"/>
                <w:sz w:val="18"/>
                <w:szCs w:val="18"/>
              </w:rPr>
              <w:t>Ovim Zakonom se uređuje priznavanje i zaštita novostvorenih sorti i stranih sorti (kultivara) poljoprivrednog i šumskog bilja.</w:t>
            </w:r>
          </w:p>
          <w:p w14:paraId="1C48540D"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F364AF" w:rsidRPr="00681BE3" w14:paraId="714AB202" w14:textId="77777777" w:rsidTr="00F364AF">
        <w:tc>
          <w:tcPr>
            <w:cnfStyle w:val="001000000000" w:firstRow="0" w:lastRow="0" w:firstColumn="1" w:lastColumn="0" w:oddVBand="0" w:evenVBand="0" w:oddHBand="0" w:evenHBand="0" w:firstRowFirstColumn="0" w:firstRowLastColumn="0" w:lastRowFirstColumn="0" w:lastRowLastColumn="0"/>
            <w:tcW w:w="0" w:type="auto"/>
          </w:tcPr>
          <w:p w14:paraId="65C9D650"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shd w:val="clear" w:color="auto" w:fill="FFFFFF"/>
              </w:rPr>
            </w:pPr>
            <w:r w:rsidRPr="00681BE3">
              <w:rPr>
                <w:rFonts w:asciiTheme="minorHAnsi" w:hAnsiTheme="minorHAnsi" w:cstheme="minorHAnsi"/>
                <w:b w:val="0"/>
                <w:bCs w:val="0"/>
                <w:sz w:val="18"/>
                <w:szCs w:val="18"/>
                <w:shd w:val="clear" w:color="auto" w:fill="FFFFFF"/>
              </w:rPr>
              <w:t>Zakon o sjemenu i sadnom materijalu poljoprivrednog bilja ("Službene novine FBiH", No. 55/01, 31/14)</w:t>
            </w:r>
          </w:p>
          <w:p w14:paraId="0B2FB546"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shd w:val="clear" w:color="auto" w:fill="FFFFFF"/>
              </w:rPr>
            </w:pPr>
          </w:p>
        </w:tc>
        <w:tc>
          <w:tcPr>
            <w:tcW w:w="0" w:type="auto"/>
          </w:tcPr>
          <w:p w14:paraId="4049FBB9"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1BE3">
              <w:rPr>
                <w:rFonts w:asciiTheme="minorHAnsi" w:hAnsiTheme="minorHAnsi" w:cstheme="minorHAnsi"/>
                <w:sz w:val="18"/>
                <w:szCs w:val="18"/>
                <w:shd w:val="clear" w:color="auto" w:fill="FFFFFF"/>
              </w:rPr>
              <w:t>Ovim Zakonom uređuje se proizvodnja, promet i uvoz poljoprivrednog sjemena i sadnog materijala, te druga pitanja od značaja za provedbu jedinstvenog sistema i pristupa ovim pitanjima na teritoriji Federacije Bosne i Hercegovine.</w:t>
            </w:r>
          </w:p>
        </w:tc>
      </w:tr>
      <w:tr w:rsidR="00F364AF" w:rsidRPr="00681BE3" w14:paraId="32555A72" w14:textId="77777777" w:rsidTr="00F364AF">
        <w:tc>
          <w:tcPr>
            <w:cnfStyle w:val="001000000000" w:firstRow="0" w:lastRow="0" w:firstColumn="1" w:lastColumn="0" w:oddVBand="0" w:evenVBand="0" w:oddHBand="0" w:evenHBand="0" w:firstRowFirstColumn="0" w:firstRowLastColumn="0" w:lastRowFirstColumn="0" w:lastRowLastColumn="0"/>
            <w:tcW w:w="0" w:type="auto"/>
          </w:tcPr>
          <w:p w14:paraId="599BF3B5" w14:textId="77777777" w:rsidR="000D0FA7" w:rsidRPr="00681BE3" w:rsidRDefault="000D0FA7" w:rsidP="00A23732">
            <w:pPr>
              <w:pStyle w:val="NormalWeb"/>
              <w:spacing w:before="20" w:beforeAutospacing="0" w:after="20" w:afterAutospacing="0"/>
              <w:rPr>
                <w:rFonts w:asciiTheme="minorHAnsi" w:hAnsiTheme="minorHAnsi" w:cstheme="minorHAnsi"/>
                <w:sz w:val="18"/>
                <w:szCs w:val="18"/>
                <w:shd w:val="clear" w:color="auto" w:fill="FFFFFF"/>
              </w:rPr>
            </w:pPr>
            <w:r w:rsidRPr="00681BE3">
              <w:rPr>
                <w:rFonts w:asciiTheme="minorHAnsi" w:hAnsiTheme="minorHAnsi" w:cstheme="minorHAnsi"/>
                <w:b w:val="0"/>
                <w:bCs w:val="0"/>
                <w:sz w:val="18"/>
                <w:szCs w:val="18"/>
                <w:shd w:val="clear" w:color="auto" w:fill="FFFFFF"/>
              </w:rPr>
              <w:t>Pravilnik o sadržaju, načinu i uvjetima upisa u registre poljoprivrednog sjemena i poljoprivrednog sadnog materijala ("Službene novine FBiH", No. 05/03)</w:t>
            </w:r>
          </w:p>
        </w:tc>
        <w:tc>
          <w:tcPr>
            <w:tcW w:w="0" w:type="auto"/>
          </w:tcPr>
          <w:p w14:paraId="4EE13FB1"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681BE3">
              <w:rPr>
                <w:rFonts w:asciiTheme="minorHAnsi" w:hAnsiTheme="minorHAnsi" w:cstheme="minorHAnsi"/>
                <w:sz w:val="18"/>
                <w:szCs w:val="18"/>
                <w:shd w:val="clear" w:color="auto" w:fill="FFFFFF"/>
              </w:rPr>
              <w:t>Ovim  se  pravilnikom  propisuju  sadržaj,  oblik  i  način  vođenja  Registra  proizvođača poljoprivrednog  sjemena,  presadnica  i  micelija jestivih i ljekovitih gljiva, Registra dorađivača poljoprivrednog sjemena, Registra laboratorija za kontrolu kvaliteta poljoprivrednog sjemena, Registra uvoznika poljoprivrednog sjemena, sadnog materijala, presadnica i micelija jestivih i ljekovitih gljiva, Registra proizvođača poljoprivrednog sadnog materijala i uvjeti koje moraju zadovoljiti pravna lica za upis u Registar te sadržaj prijave za upis.</w:t>
            </w:r>
          </w:p>
        </w:tc>
      </w:tr>
      <w:tr w:rsidR="00F364AF" w:rsidRPr="00681BE3" w14:paraId="76AD1A5C" w14:textId="77777777" w:rsidTr="00F364AF">
        <w:tc>
          <w:tcPr>
            <w:cnfStyle w:val="001000000000" w:firstRow="0" w:lastRow="0" w:firstColumn="1" w:lastColumn="0" w:oddVBand="0" w:evenVBand="0" w:oddHBand="0" w:evenHBand="0" w:firstRowFirstColumn="0" w:firstRowLastColumn="0" w:lastRowFirstColumn="0" w:lastRowLastColumn="0"/>
            <w:tcW w:w="0" w:type="auto"/>
          </w:tcPr>
          <w:p w14:paraId="0F7B8588" w14:textId="77777777" w:rsidR="000D0FA7" w:rsidRPr="00681BE3" w:rsidRDefault="000D0FA7" w:rsidP="00A23732">
            <w:pPr>
              <w:pStyle w:val="NormalWeb"/>
              <w:spacing w:before="20" w:beforeAutospacing="0" w:after="20" w:afterAutospacing="0"/>
              <w:rPr>
                <w:rFonts w:asciiTheme="minorHAnsi" w:hAnsiTheme="minorHAnsi" w:cstheme="minorHAnsi"/>
                <w:sz w:val="18"/>
                <w:szCs w:val="18"/>
                <w:shd w:val="clear" w:color="auto" w:fill="FFFFFF"/>
              </w:rPr>
            </w:pPr>
            <w:r w:rsidRPr="00681BE3">
              <w:rPr>
                <w:rFonts w:asciiTheme="minorHAnsi" w:hAnsiTheme="minorHAnsi" w:cstheme="minorHAnsi"/>
                <w:b w:val="0"/>
                <w:bCs w:val="0"/>
                <w:sz w:val="18"/>
                <w:szCs w:val="18"/>
                <w:shd w:val="clear" w:color="auto" w:fill="FFFFFF"/>
              </w:rPr>
              <w:t>Pravilnik o osnovnim zahtjevima, o kvalitetu poljoprivrednog sadnog materijala, načinu pakovanja, plombiranja, deklarisanja i uslovima čuvanja sadnog materijala poljoprivrednog bilja ("Službene novine FBiH", No. 51/03, 58/03)</w:t>
            </w:r>
          </w:p>
        </w:tc>
        <w:tc>
          <w:tcPr>
            <w:tcW w:w="0" w:type="auto"/>
          </w:tcPr>
          <w:p w14:paraId="10BE7C24"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681BE3">
              <w:rPr>
                <w:rFonts w:asciiTheme="minorHAnsi" w:hAnsiTheme="minorHAnsi" w:cstheme="minorHAnsi"/>
                <w:sz w:val="18"/>
                <w:szCs w:val="18"/>
                <w:shd w:val="clear" w:color="auto" w:fill="FFFFFF"/>
              </w:rPr>
              <w:t>Ovim Pravilnikom propisuju se osnovni zahtjevi o kvalitetu poljoprivrednog sadnog materijala, način pakovanja, plombiranja i deklarisanja, obrazac i boja deklaracije prema kategoriji sadnog materijala, način vođenja evidencije o izdatim deklaracijama, te uslovi koji obezbjeđuju održavanje kvaliteta sadnog materijala.</w:t>
            </w:r>
          </w:p>
        </w:tc>
      </w:tr>
      <w:tr w:rsidR="00F364AF" w:rsidRPr="00681BE3" w14:paraId="74A30689" w14:textId="77777777" w:rsidTr="00F364AF">
        <w:tc>
          <w:tcPr>
            <w:cnfStyle w:val="001000000000" w:firstRow="0" w:lastRow="0" w:firstColumn="1" w:lastColumn="0" w:oddVBand="0" w:evenVBand="0" w:oddHBand="0" w:evenHBand="0" w:firstRowFirstColumn="0" w:firstRowLastColumn="0" w:lastRowFirstColumn="0" w:lastRowLastColumn="0"/>
            <w:tcW w:w="0" w:type="auto"/>
          </w:tcPr>
          <w:p w14:paraId="69D93ED8" w14:textId="77777777" w:rsidR="000D0FA7" w:rsidRPr="00681BE3" w:rsidRDefault="000D0FA7" w:rsidP="00A23732">
            <w:pPr>
              <w:pStyle w:val="NormalWeb"/>
              <w:spacing w:before="20" w:beforeAutospacing="0" w:after="20" w:afterAutospacing="0"/>
              <w:rPr>
                <w:rFonts w:asciiTheme="minorHAnsi" w:hAnsiTheme="minorHAnsi" w:cstheme="minorHAnsi"/>
                <w:sz w:val="18"/>
                <w:szCs w:val="18"/>
                <w:shd w:val="clear" w:color="auto" w:fill="FFFFFF"/>
              </w:rPr>
            </w:pPr>
            <w:r w:rsidRPr="00681BE3">
              <w:rPr>
                <w:rFonts w:asciiTheme="minorHAnsi" w:hAnsiTheme="minorHAnsi" w:cstheme="minorHAnsi"/>
                <w:b w:val="0"/>
                <w:bCs w:val="0"/>
                <w:sz w:val="18"/>
                <w:szCs w:val="18"/>
                <w:shd w:val="clear" w:color="auto" w:fill="FFFFFF"/>
              </w:rPr>
              <w:t>Pravilnik o osnovnim zahtjevima o kvaliteti, pakiranju i deklarisanju sjemena poljoprivrednog bilja ("Službene novine FBiH", No. 49/03, 12/04)</w:t>
            </w:r>
          </w:p>
        </w:tc>
        <w:tc>
          <w:tcPr>
            <w:tcW w:w="0" w:type="auto"/>
          </w:tcPr>
          <w:p w14:paraId="4E4CD563"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shd w:val="clear" w:color="auto" w:fill="FFFFFF"/>
              </w:rPr>
            </w:pPr>
            <w:r w:rsidRPr="00681BE3">
              <w:rPr>
                <w:rFonts w:asciiTheme="minorHAnsi" w:hAnsiTheme="minorHAnsi" w:cstheme="minorHAnsi"/>
                <w:sz w:val="18"/>
                <w:szCs w:val="18"/>
                <w:shd w:val="clear" w:color="auto" w:fill="FFFFFF"/>
              </w:rPr>
              <w:t>Ovim pravilnikom propisuju se obaveze, postupci i metode za  uzorkovanje  sjemena  radi  utvrđivanja  kvaliteta  sjemena, uslovi i način pakovanja i deklarisanja sjemena, obaveze vođenja i obrasci evidencija koje vode dorađivači i uvoznici sjemena, te uslovi držanja i čuvanja sjemena u prodavnici.</w:t>
            </w:r>
          </w:p>
        </w:tc>
      </w:tr>
      <w:tr w:rsidR="00F364AF" w:rsidRPr="00681BE3" w14:paraId="407373B7" w14:textId="77777777" w:rsidTr="00F364AF">
        <w:tc>
          <w:tcPr>
            <w:cnfStyle w:val="001000000000" w:firstRow="0" w:lastRow="0" w:firstColumn="1" w:lastColumn="0" w:oddVBand="0" w:evenVBand="0" w:oddHBand="0" w:evenHBand="0" w:firstRowFirstColumn="0" w:firstRowLastColumn="0" w:lastRowFirstColumn="0" w:lastRowLastColumn="0"/>
            <w:tcW w:w="0" w:type="auto"/>
          </w:tcPr>
          <w:p w14:paraId="2D3EB23A" w14:textId="77777777" w:rsidR="000D0FA7" w:rsidRPr="00681BE3" w:rsidRDefault="000D0FA7" w:rsidP="00A23732">
            <w:pPr>
              <w:pStyle w:val="NormalWeb"/>
              <w:spacing w:before="20" w:beforeAutospacing="0" w:after="20" w:afterAutospacing="0"/>
              <w:rPr>
                <w:rFonts w:asciiTheme="minorHAnsi" w:hAnsiTheme="minorHAnsi" w:cstheme="minorHAnsi"/>
                <w:b w:val="0"/>
                <w:bCs w:val="0"/>
                <w:sz w:val="18"/>
                <w:szCs w:val="18"/>
              </w:rPr>
            </w:pPr>
            <w:r w:rsidRPr="00681BE3">
              <w:rPr>
                <w:rFonts w:asciiTheme="minorHAnsi" w:hAnsiTheme="minorHAnsi" w:cstheme="minorHAnsi"/>
                <w:b w:val="0"/>
                <w:bCs w:val="0"/>
                <w:sz w:val="18"/>
                <w:szCs w:val="18"/>
              </w:rPr>
              <w:t>Pravilnik o utvrđivanju dozvoljenih količina štetnih i opasnih materija u zemljištu i metode njihovog ispitivanja ("</w:t>
            </w:r>
            <w:r w:rsidRPr="00681BE3">
              <w:rPr>
                <w:rFonts w:asciiTheme="minorHAnsi" w:hAnsiTheme="minorHAnsi" w:cstheme="minorHAnsi"/>
                <w:b w:val="0"/>
                <w:bCs w:val="0"/>
                <w:sz w:val="18"/>
                <w:szCs w:val="18"/>
                <w:shd w:val="clear" w:color="auto" w:fill="FFFFFF"/>
              </w:rPr>
              <w:t xml:space="preserve">Službene novine </w:t>
            </w:r>
            <w:r w:rsidRPr="00681BE3">
              <w:rPr>
                <w:rFonts w:asciiTheme="minorHAnsi" w:hAnsiTheme="minorHAnsi" w:cstheme="minorHAnsi"/>
                <w:b w:val="0"/>
                <w:bCs w:val="0"/>
                <w:sz w:val="18"/>
                <w:szCs w:val="18"/>
              </w:rPr>
              <w:t>FBiH", No. 72/09)</w:t>
            </w:r>
          </w:p>
        </w:tc>
        <w:tc>
          <w:tcPr>
            <w:tcW w:w="0" w:type="auto"/>
          </w:tcPr>
          <w:p w14:paraId="594829AB" w14:textId="77777777" w:rsidR="000D0FA7" w:rsidRPr="00681BE3" w:rsidRDefault="000D0FA7" w:rsidP="00A23732">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81BE3">
              <w:rPr>
                <w:rFonts w:asciiTheme="minorHAnsi" w:hAnsiTheme="minorHAnsi" w:cstheme="minorHAnsi"/>
                <w:sz w:val="18"/>
                <w:szCs w:val="18"/>
                <w:shd w:val="clear" w:color="auto" w:fill="FFFFFF"/>
              </w:rPr>
              <w:t>Ovim Pravilnikom su definirane štetne i opasne materije, uključujući i mulj od tretmana otpadnih voda, te maksimalni dozvoljeni sadržaj u različitim vrstama zemljišta. Pored toga, Pravilnik propisuje uzimanje uzoraka i praćenje prisustva organskog i mineralnog otpada, kao i sredstava za zaštitu bilja u tlu.</w:t>
            </w:r>
          </w:p>
        </w:tc>
      </w:tr>
      <w:bookmarkEnd w:id="237"/>
    </w:tbl>
    <w:p w14:paraId="282B1138" w14:textId="53D75171" w:rsidR="000D0FA7" w:rsidRPr="00681BE3" w:rsidRDefault="000D0FA7" w:rsidP="000D0FA7">
      <w:pPr>
        <w:rPr>
          <w:rFonts w:cs="Calibri"/>
          <w:szCs w:val="24"/>
        </w:rPr>
      </w:pPr>
    </w:p>
    <w:p w14:paraId="065C355F" w14:textId="77777777" w:rsidR="00F364AF" w:rsidRPr="00681BE3" w:rsidRDefault="00F364AF" w:rsidP="000D0FA7">
      <w:pPr>
        <w:rPr>
          <w:rFonts w:cs="Calibri"/>
          <w:szCs w:val="24"/>
        </w:rPr>
      </w:pPr>
    </w:p>
    <w:p w14:paraId="2B5C785C" w14:textId="77777777" w:rsidR="00F364AF" w:rsidRPr="00681BE3" w:rsidRDefault="00F364AF">
      <w:pPr>
        <w:jc w:val="left"/>
        <w:rPr>
          <w:rFonts w:cs="Calibri"/>
          <w:b/>
          <w:bCs/>
          <w:szCs w:val="24"/>
        </w:rPr>
      </w:pPr>
      <w:r w:rsidRPr="00681BE3">
        <w:rPr>
          <w:rFonts w:cs="Calibri"/>
          <w:b/>
          <w:bCs/>
          <w:szCs w:val="24"/>
        </w:rPr>
        <w:br w:type="page"/>
      </w:r>
    </w:p>
    <w:p w14:paraId="17404DBD" w14:textId="1FB98628" w:rsidR="000D0FA7" w:rsidRPr="00681BE3" w:rsidRDefault="00F364AF" w:rsidP="00F364AF">
      <w:pPr>
        <w:rPr>
          <w:rFonts w:cs="Calibri"/>
          <w:b/>
          <w:bCs/>
          <w:szCs w:val="24"/>
        </w:rPr>
      </w:pPr>
      <w:r w:rsidRPr="00681BE3">
        <w:rPr>
          <w:rFonts w:cs="Calibri"/>
          <w:b/>
          <w:bCs/>
          <w:szCs w:val="24"/>
        </w:rPr>
        <w:lastRenderedPageBreak/>
        <w:t xml:space="preserve">3. </w:t>
      </w:r>
      <w:bookmarkStart w:id="238" w:name="_Toc74218891"/>
      <w:r w:rsidRPr="00681BE3">
        <w:rPr>
          <w:rFonts w:cs="Calibri"/>
          <w:b/>
          <w:bCs/>
          <w:szCs w:val="24"/>
        </w:rPr>
        <w:t>PROPISI O UPRAVLJANJU OTPADOM</w:t>
      </w:r>
      <w:bookmarkEnd w:id="238"/>
    </w:p>
    <w:p w14:paraId="4B652641" w14:textId="77777777" w:rsidR="00F364AF" w:rsidRPr="00681BE3" w:rsidRDefault="00F364AF" w:rsidP="000D0FA7">
      <w:pPr>
        <w:rPr>
          <w:rFonts w:cs="Calibri"/>
          <w:szCs w:val="24"/>
        </w:rPr>
      </w:pPr>
    </w:p>
    <w:p w14:paraId="18F30E93" w14:textId="03EA37A3" w:rsidR="000D0FA7" w:rsidRPr="00681BE3" w:rsidRDefault="000D0FA7" w:rsidP="000D0FA7">
      <w:pPr>
        <w:rPr>
          <w:rFonts w:cs="Calibri"/>
          <w:szCs w:val="24"/>
        </w:rPr>
      </w:pPr>
      <w:r w:rsidRPr="00681BE3">
        <w:rPr>
          <w:rFonts w:cs="Calibri"/>
          <w:szCs w:val="24"/>
        </w:rPr>
        <w:t xml:space="preserve">U FBiH, upravljanje otpadom je regulisano </w:t>
      </w:r>
      <w:r w:rsidRPr="00681BE3">
        <w:rPr>
          <w:rFonts w:cs="Calibri"/>
          <w:szCs w:val="24"/>
          <w:u w:val="single"/>
        </w:rPr>
        <w:t xml:space="preserve">Zakonom o upravljanju otpadom </w:t>
      </w:r>
      <w:r w:rsidRPr="00681BE3">
        <w:rPr>
          <w:rFonts w:cs="Calibri"/>
          <w:iCs/>
          <w:szCs w:val="24"/>
          <w:u w:val="single"/>
        </w:rPr>
        <w:t>FBiH</w:t>
      </w:r>
      <w:r w:rsidRPr="00681BE3">
        <w:rPr>
          <w:rFonts w:cs="Calibri"/>
          <w:szCs w:val="24"/>
          <w:vertAlign w:val="superscript"/>
        </w:rPr>
        <w:footnoteReference w:id="18"/>
      </w:r>
      <w:r w:rsidRPr="00681BE3">
        <w:rPr>
          <w:rFonts w:cs="Calibri"/>
          <w:szCs w:val="24"/>
        </w:rPr>
        <w:t xml:space="preserve">. Prema Zakonu o zaštiti okoliša FBiH, Zahtjev za okolišnu dozvolu mora biti popraćen Planom upravljanja otpadom. Član 19. Zakona o upravljanju otpadom FBiH propisuje da Plan upravljanja otpadom sadrži sljedeće: </w:t>
      </w:r>
    </w:p>
    <w:p w14:paraId="3F82D8BF" w14:textId="77777777" w:rsidR="000D0FA7" w:rsidRPr="00681BE3" w:rsidRDefault="000D0FA7" w:rsidP="000D0FA7">
      <w:pPr>
        <w:numPr>
          <w:ilvl w:val="0"/>
          <w:numId w:val="42"/>
        </w:numPr>
        <w:spacing w:after="200" w:line="276" w:lineRule="auto"/>
        <w:ind w:left="425" w:hanging="357"/>
        <w:contextualSpacing/>
      </w:pPr>
      <w:r w:rsidRPr="00681BE3">
        <w:t>Dokumentaciju o otpadu koji proizvodi poduzeće (porijeklo, vrsta otpada u skladu sa listom klasifikacije otpada, sastav, količina),</w:t>
      </w:r>
    </w:p>
    <w:p w14:paraId="19C1EBD5" w14:textId="77777777" w:rsidR="000D0FA7" w:rsidRPr="00681BE3" w:rsidRDefault="000D0FA7" w:rsidP="000D0FA7">
      <w:pPr>
        <w:numPr>
          <w:ilvl w:val="0"/>
          <w:numId w:val="42"/>
        </w:numPr>
        <w:spacing w:after="200" w:line="276" w:lineRule="auto"/>
        <w:ind w:left="425" w:hanging="357"/>
        <w:contextualSpacing/>
      </w:pPr>
      <w:r w:rsidRPr="00681BE3">
        <w:t>Mjere koje se trebaju poduzeti radi sprječavanja proizvodnje otpada, posebice kada se radi o opasnom otpadu,</w:t>
      </w:r>
    </w:p>
    <w:p w14:paraId="3F81190E" w14:textId="77777777" w:rsidR="000D0FA7" w:rsidRPr="00681BE3" w:rsidRDefault="000D0FA7" w:rsidP="000D0FA7">
      <w:pPr>
        <w:numPr>
          <w:ilvl w:val="0"/>
          <w:numId w:val="42"/>
        </w:numPr>
        <w:spacing w:after="200" w:line="276" w:lineRule="auto"/>
        <w:ind w:left="425" w:hanging="357"/>
        <w:contextualSpacing/>
      </w:pPr>
      <w:r w:rsidRPr="00681BE3">
        <w:t>Odvajanje otpada, posebice opasnog otpada od druge vrste otpada i od otpada koji će se ponovo koristiti,</w:t>
      </w:r>
    </w:p>
    <w:p w14:paraId="56AAFD49" w14:textId="77777777" w:rsidR="000D0FA7" w:rsidRPr="00681BE3" w:rsidRDefault="000D0FA7" w:rsidP="000D0FA7">
      <w:pPr>
        <w:numPr>
          <w:ilvl w:val="0"/>
          <w:numId w:val="42"/>
        </w:numPr>
        <w:spacing w:after="200" w:line="276" w:lineRule="auto"/>
        <w:ind w:left="425" w:hanging="357"/>
        <w:contextualSpacing/>
      </w:pPr>
      <w:r w:rsidRPr="00681BE3">
        <w:t>Prakse odlaganja otpada,</w:t>
      </w:r>
    </w:p>
    <w:p w14:paraId="78C3B321" w14:textId="77777777" w:rsidR="000D0FA7" w:rsidRPr="00681BE3" w:rsidRDefault="000D0FA7" w:rsidP="000D0FA7">
      <w:pPr>
        <w:numPr>
          <w:ilvl w:val="0"/>
          <w:numId w:val="42"/>
        </w:numPr>
        <w:spacing w:after="200" w:line="276" w:lineRule="auto"/>
        <w:ind w:left="425" w:hanging="357"/>
      </w:pPr>
      <w:r w:rsidRPr="00681BE3">
        <w:t xml:space="preserve">Metode tretmana i/ili odlaganja otpada. </w:t>
      </w:r>
    </w:p>
    <w:p w14:paraId="06BC027C" w14:textId="77777777" w:rsidR="000D0FA7" w:rsidRPr="00681BE3" w:rsidRDefault="000D0FA7" w:rsidP="000D0FA7">
      <w:pPr>
        <w:rPr>
          <w:rFonts w:cs="Calibri"/>
          <w:szCs w:val="24"/>
        </w:rPr>
      </w:pPr>
      <w:r w:rsidRPr="00681BE3">
        <w:rPr>
          <w:rFonts w:cs="Calibri"/>
          <w:szCs w:val="24"/>
        </w:rPr>
        <w:t>Pravilnik o građevinskom otpadu sa listama</w:t>
      </w:r>
      <w:r w:rsidRPr="00681BE3">
        <w:rPr>
          <w:rFonts w:cs="Calibri"/>
          <w:szCs w:val="24"/>
          <w:vertAlign w:val="superscript"/>
        </w:rPr>
        <w:footnoteReference w:id="19"/>
      </w:r>
      <w:r w:rsidRPr="00681BE3">
        <w:rPr>
          <w:rFonts w:cs="Calibri"/>
          <w:szCs w:val="24"/>
          <w:vertAlign w:val="superscript"/>
        </w:rPr>
        <w:t xml:space="preserve"> </w:t>
      </w:r>
      <w:r w:rsidRPr="00681BE3">
        <w:rPr>
          <w:rFonts w:cs="Calibri"/>
          <w:szCs w:val="24"/>
        </w:rPr>
        <w:t xml:space="preserve">utvrđuje se lista kategorija otpada prema djelatnostima u kojima se proizvodi. Neke kategorije otpada koji će se možda proizvoditi kao rezultat aktivnosti koje će biti potencijalno uključene u ovaj Projekt navedene su u nastavku. </w:t>
      </w:r>
    </w:p>
    <w:p w14:paraId="08804A6F" w14:textId="77777777" w:rsidR="00F364AF" w:rsidRPr="00681BE3" w:rsidRDefault="00F364AF" w:rsidP="000D0FA7">
      <w:pPr>
        <w:pStyle w:val="BVIfnrCharCharCharCharChar"/>
        <w:spacing w:after="120"/>
        <w:rPr>
          <w:i/>
          <w:iCs/>
          <w:sz w:val="20"/>
          <w:szCs w:val="16"/>
          <w:vertAlign w:val="baseline"/>
          <w:lang w:val="hr-HR"/>
        </w:rPr>
      </w:pPr>
      <w:bookmarkStart w:id="239" w:name="_Toc74211886"/>
    </w:p>
    <w:p w14:paraId="75B80E82" w14:textId="211E2D9D" w:rsidR="000D0FA7" w:rsidRPr="00681BE3" w:rsidRDefault="000D0FA7" w:rsidP="000D0FA7">
      <w:pPr>
        <w:pStyle w:val="BVIfnrCharCharCharCharChar"/>
        <w:spacing w:after="120"/>
        <w:rPr>
          <w:i/>
          <w:iCs/>
          <w:sz w:val="20"/>
          <w:szCs w:val="16"/>
          <w:vertAlign w:val="baseline"/>
          <w:lang w:val="hr-HR"/>
        </w:rPr>
      </w:pPr>
      <w:r w:rsidRPr="00681BE3">
        <w:rPr>
          <w:i/>
          <w:iCs/>
          <w:sz w:val="20"/>
          <w:szCs w:val="16"/>
          <w:vertAlign w:val="baseline"/>
          <w:lang w:val="hr-HR"/>
        </w:rPr>
        <w:t>Proizvedeni otpad prema aktivnostima koje su potencijalno uključene u Projekat</w:t>
      </w:r>
      <w:bookmarkEnd w:id="239"/>
    </w:p>
    <w:tbl>
      <w:tblPr>
        <w:tblStyle w:val="GridTable1Light-Accent1"/>
        <w:tblW w:w="4885" w:type="pct"/>
        <w:tblLook w:val="04A0" w:firstRow="1" w:lastRow="0" w:firstColumn="1" w:lastColumn="0" w:noHBand="0" w:noVBand="1"/>
      </w:tblPr>
      <w:tblGrid>
        <w:gridCol w:w="6787"/>
        <w:gridCol w:w="2287"/>
      </w:tblGrid>
      <w:tr w:rsidR="00F364AF" w:rsidRPr="00681BE3" w14:paraId="50E7D867" w14:textId="77777777" w:rsidTr="00F364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40" w:type="pct"/>
          </w:tcPr>
          <w:p w14:paraId="31118BA9" w14:textId="77777777" w:rsidR="000D0FA7" w:rsidRPr="00681BE3" w:rsidRDefault="000D0FA7" w:rsidP="00A23732">
            <w:pPr>
              <w:spacing w:before="60" w:after="60"/>
              <w:ind w:left="144" w:right="144"/>
              <w:rPr>
                <w:rFonts w:cs="Calibri"/>
                <w:bCs w:val="0"/>
                <w:sz w:val="20"/>
                <w:szCs w:val="20"/>
              </w:rPr>
            </w:pPr>
            <w:r w:rsidRPr="00681BE3">
              <w:rPr>
                <w:rFonts w:cs="Calibri"/>
                <w:bCs w:val="0"/>
                <w:sz w:val="20"/>
                <w:szCs w:val="20"/>
              </w:rPr>
              <w:t>Aktivnost iz koje nastaje otpad</w:t>
            </w:r>
          </w:p>
        </w:tc>
        <w:tc>
          <w:tcPr>
            <w:tcW w:w="1260" w:type="pct"/>
          </w:tcPr>
          <w:p w14:paraId="0927A4BF" w14:textId="77777777" w:rsidR="000D0FA7" w:rsidRPr="00681BE3" w:rsidRDefault="000D0FA7" w:rsidP="00A23732">
            <w:pPr>
              <w:spacing w:before="60" w:after="60"/>
              <w:ind w:left="144" w:right="144"/>
              <w:cnfStyle w:val="100000000000" w:firstRow="1" w:lastRow="0" w:firstColumn="0" w:lastColumn="0" w:oddVBand="0" w:evenVBand="0" w:oddHBand="0" w:evenHBand="0" w:firstRowFirstColumn="0" w:firstRowLastColumn="0" w:lastRowFirstColumn="0" w:lastRowLastColumn="0"/>
              <w:rPr>
                <w:rFonts w:cs="Calibri"/>
                <w:bCs w:val="0"/>
                <w:sz w:val="20"/>
                <w:szCs w:val="20"/>
              </w:rPr>
            </w:pPr>
            <w:r w:rsidRPr="00681BE3">
              <w:rPr>
                <w:rFonts w:cs="Calibri"/>
                <w:bCs w:val="0"/>
                <w:sz w:val="20"/>
                <w:szCs w:val="20"/>
              </w:rPr>
              <w:t>Šifra iz Pravilnika</w:t>
            </w:r>
          </w:p>
        </w:tc>
      </w:tr>
      <w:tr w:rsidR="00F364AF" w:rsidRPr="00681BE3" w14:paraId="3EAFEEC8" w14:textId="77777777" w:rsidTr="00F364AF">
        <w:tc>
          <w:tcPr>
            <w:cnfStyle w:val="001000000000" w:firstRow="0" w:lastRow="0" w:firstColumn="1" w:lastColumn="0" w:oddVBand="0" w:evenVBand="0" w:oddHBand="0" w:evenHBand="0" w:firstRowFirstColumn="0" w:firstRowLastColumn="0" w:lastRowFirstColumn="0" w:lastRowLastColumn="0"/>
            <w:tcW w:w="3740" w:type="pct"/>
          </w:tcPr>
          <w:p w14:paraId="6965B6EA" w14:textId="77777777" w:rsidR="000D0FA7" w:rsidRPr="00681BE3" w:rsidRDefault="000D0FA7" w:rsidP="00A23732">
            <w:pPr>
              <w:spacing w:before="60" w:after="60"/>
              <w:rPr>
                <w:rFonts w:ascii="Calibri" w:eastAsia="Calibri" w:hAnsi="Calibri" w:cs="Calibri"/>
                <w:b w:val="0"/>
                <w:bCs w:val="0"/>
                <w:sz w:val="20"/>
                <w:szCs w:val="20"/>
              </w:rPr>
            </w:pPr>
            <w:r w:rsidRPr="00681BE3">
              <w:rPr>
                <w:rFonts w:ascii="Calibri" w:eastAsia="Calibri" w:hAnsi="Calibri" w:cs="Calibri"/>
                <w:b w:val="0"/>
                <w:bCs w:val="0"/>
                <w:sz w:val="20"/>
                <w:szCs w:val="20"/>
              </w:rPr>
              <w:t>Otpad iz poljoprivrede, vrtlarstva, proizvodnje vodenih kultura, šumarstva, lova i ribarstva</w:t>
            </w:r>
          </w:p>
        </w:tc>
        <w:tc>
          <w:tcPr>
            <w:tcW w:w="1260" w:type="pct"/>
          </w:tcPr>
          <w:p w14:paraId="7E27247E" w14:textId="77777777" w:rsidR="000D0FA7" w:rsidRPr="00681BE3" w:rsidRDefault="000D0FA7" w:rsidP="00A23732">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681BE3">
              <w:rPr>
                <w:rFonts w:ascii="Calibri" w:eastAsia="Calibri" w:hAnsi="Calibri" w:cs="Calibri"/>
                <w:sz w:val="20"/>
                <w:szCs w:val="20"/>
              </w:rPr>
              <w:t>02 01</w:t>
            </w:r>
          </w:p>
        </w:tc>
      </w:tr>
      <w:tr w:rsidR="00F364AF" w:rsidRPr="00681BE3" w14:paraId="2E7EB00F" w14:textId="77777777" w:rsidTr="00F364AF">
        <w:tc>
          <w:tcPr>
            <w:cnfStyle w:val="001000000000" w:firstRow="0" w:lastRow="0" w:firstColumn="1" w:lastColumn="0" w:oddVBand="0" w:evenVBand="0" w:oddHBand="0" w:evenHBand="0" w:firstRowFirstColumn="0" w:firstRowLastColumn="0" w:lastRowFirstColumn="0" w:lastRowLastColumn="0"/>
            <w:tcW w:w="3740" w:type="pct"/>
          </w:tcPr>
          <w:p w14:paraId="7E6855FB" w14:textId="77777777" w:rsidR="000D0FA7" w:rsidRPr="00681BE3" w:rsidRDefault="000D0FA7" w:rsidP="00A23732">
            <w:pPr>
              <w:spacing w:before="60" w:after="60"/>
              <w:ind w:right="144"/>
              <w:rPr>
                <w:rFonts w:cs="Calibri"/>
                <w:b w:val="0"/>
                <w:bCs w:val="0"/>
                <w:sz w:val="20"/>
                <w:szCs w:val="20"/>
              </w:rPr>
            </w:pPr>
            <w:r w:rsidRPr="00681BE3">
              <w:rPr>
                <w:rFonts w:cs="Calibri"/>
                <w:b w:val="0"/>
                <w:bCs w:val="0"/>
                <w:sz w:val="20"/>
                <w:szCs w:val="20"/>
              </w:rPr>
              <w:t>Zemlja    (uključujući    iskopanu    zemlju    s    onečišćenim/kontaminiranih  lokacija),  kamenje  i  iskop  od  rada bagera</w:t>
            </w:r>
          </w:p>
        </w:tc>
        <w:tc>
          <w:tcPr>
            <w:tcW w:w="1260" w:type="pct"/>
          </w:tcPr>
          <w:p w14:paraId="03B76A89" w14:textId="77777777" w:rsidR="000D0FA7" w:rsidRPr="00681BE3" w:rsidRDefault="000D0FA7" w:rsidP="00A23732">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681BE3">
              <w:rPr>
                <w:rFonts w:ascii="Calibri" w:eastAsia="Calibri" w:hAnsi="Calibri" w:cs="Calibri"/>
                <w:sz w:val="20"/>
                <w:szCs w:val="20"/>
              </w:rPr>
              <w:t>17 05</w:t>
            </w:r>
          </w:p>
        </w:tc>
      </w:tr>
      <w:tr w:rsidR="00F364AF" w:rsidRPr="00681BE3" w14:paraId="6CF60224" w14:textId="77777777" w:rsidTr="00F364AF">
        <w:tc>
          <w:tcPr>
            <w:cnfStyle w:val="001000000000" w:firstRow="0" w:lastRow="0" w:firstColumn="1" w:lastColumn="0" w:oddVBand="0" w:evenVBand="0" w:oddHBand="0" w:evenHBand="0" w:firstRowFirstColumn="0" w:firstRowLastColumn="0" w:lastRowFirstColumn="0" w:lastRowLastColumn="0"/>
            <w:tcW w:w="3740" w:type="pct"/>
          </w:tcPr>
          <w:p w14:paraId="4D350252" w14:textId="77777777" w:rsidR="000D0FA7" w:rsidRPr="00681BE3" w:rsidRDefault="000D0FA7" w:rsidP="00A23732">
            <w:pPr>
              <w:spacing w:before="60" w:after="60"/>
              <w:ind w:right="144"/>
              <w:rPr>
                <w:rFonts w:cs="Calibri"/>
                <w:b w:val="0"/>
                <w:bCs w:val="0"/>
                <w:sz w:val="20"/>
                <w:szCs w:val="20"/>
              </w:rPr>
            </w:pPr>
            <w:r w:rsidRPr="00681BE3">
              <w:rPr>
                <w:rFonts w:cs="Calibri"/>
                <w:b w:val="0"/>
                <w:bCs w:val="0"/>
                <w:sz w:val="20"/>
                <w:szCs w:val="20"/>
              </w:rPr>
              <w:t>Izolacijski  materijali  i  građevinski  materijali  koji  sadrže azbest</w:t>
            </w:r>
          </w:p>
        </w:tc>
        <w:tc>
          <w:tcPr>
            <w:tcW w:w="1260" w:type="pct"/>
          </w:tcPr>
          <w:p w14:paraId="05A6D996" w14:textId="77777777" w:rsidR="000D0FA7" w:rsidRPr="00681BE3" w:rsidRDefault="000D0FA7" w:rsidP="00A23732">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681BE3">
              <w:rPr>
                <w:rFonts w:ascii="Calibri" w:eastAsia="Calibri" w:hAnsi="Calibri" w:cs="Calibri"/>
                <w:sz w:val="20"/>
                <w:szCs w:val="20"/>
              </w:rPr>
              <w:t>17 06</w:t>
            </w:r>
          </w:p>
        </w:tc>
      </w:tr>
    </w:tbl>
    <w:p w14:paraId="046FAD8F" w14:textId="77777777" w:rsidR="00F364AF" w:rsidRPr="00681BE3" w:rsidRDefault="00F364AF" w:rsidP="00F364AF">
      <w:pPr>
        <w:rPr>
          <w:rFonts w:cs="Calibri"/>
          <w:b/>
          <w:bCs/>
          <w:szCs w:val="24"/>
        </w:rPr>
      </w:pPr>
      <w:bookmarkStart w:id="240" w:name="_Toc74218892"/>
    </w:p>
    <w:p w14:paraId="34BD1730" w14:textId="22084615" w:rsidR="000D0FA7" w:rsidRPr="00681BE3" w:rsidRDefault="00F364AF" w:rsidP="00F364AF">
      <w:pPr>
        <w:rPr>
          <w:rFonts w:cs="Calibri"/>
          <w:b/>
          <w:bCs/>
          <w:szCs w:val="24"/>
        </w:rPr>
      </w:pPr>
      <w:r w:rsidRPr="00681BE3">
        <w:rPr>
          <w:rFonts w:cs="Calibri"/>
          <w:b/>
          <w:bCs/>
          <w:szCs w:val="24"/>
        </w:rPr>
        <w:t>4. PROPISI O UPRAVLJANJU VODAMA</w:t>
      </w:r>
      <w:bookmarkEnd w:id="240"/>
    </w:p>
    <w:p w14:paraId="0ACAE283" w14:textId="77777777" w:rsidR="00F364AF" w:rsidRPr="00681BE3" w:rsidRDefault="00F364AF" w:rsidP="000D0FA7">
      <w:pPr>
        <w:rPr>
          <w:rFonts w:cs="Calibri"/>
          <w:szCs w:val="24"/>
        </w:rPr>
      </w:pPr>
    </w:p>
    <w:p w14:paraId="552F6CDF" w14:textId="4B62079D" w:rsidR="000D0FA7" w:rsidRPr="00681BE3" w:rsidRDefault="000D0FA7" w:rsidP="000D0FA7">
      <w:pPr>
        <w:rPr>
          <w:rFonts w:cs="Calibri"/>
          <w:szCs w:val="24"/>
        </w:rPr>
      </w:pPr>
      <w:r w:rsidRPr="00681BE3">
        <w:rPr>
          <w:rFonts w:cs="Calibri"/>
          <w:szCs w:val="24"/>
        </w:rPr>
        <w:t>In FBiH, Zakon o vodama</w:t>
      </w:r>
      <w:r w:rsidRPr="00681BE3">
        <w:rPr>
          <w:rFonts w:cs="Calibri"/>
          <w:szCs w:val="24"/>
          <w:vertAlign w:val="superscript"/>
        </w:rPr>
        <w:footnoteReference w:id="20"/>
      </w:r>
      <w:r w:rsidRPr="00681BE3">
        <w:rPr>
          <w:rFonts w:cs="Calibri"/>
          <w:szCs w:val="24"/>
        </w:rPr>
        <w:t xml:space="preserve"> propisuje da se moraju pribaviti vodni akti. Bez obzira na njihov utjecaj na zahvatanje vode u svim industrijama i djelatnostima, posebno za industriju i energetiku, kao i za bilo koje druge aktivnosti koje mogu utjecati na količinu i kvalitetu vode, vodni akti se moraju pribaviti.</w:t>
      </w:r>
    </w:p>
    <w:p w14:paraId="17707816" w14:textId="77777777" w:rsidR="000D0FA7" w:rsidRPr="00681BE3" w:rsidRDefault="000D0FA7" w:rsidP="000D0FA7">
      <w:pPr>
        <w:rPr>
          <w:lang w:eastAsia="hr-HR"/>
        </w:rPr>
      </w:pPr>
      <w:r w:rsidRPr="00681BE3">
        <w:rPr>
          <w:lang w:eastAsia="hr-HR"/>
        </w:rPr>
        <w:t>Prema Zakonu o vodama FBiH, postupak izdavanja vodnih dozvola sastoji se od tri faze:</w:t>
      </w:r>
    </w:p>
    <w:p w14:paraId="50BBABFF" w14:textId="77777777" w:rsidR="000D0FA7" w:rsidRPr="00681BE3" w:rsidRDefault="000D0FA7" w:rsidP="000D0FA7">
      <w:pPr>
        <w:numPr>
          <w:ilvl w:val="0"/>
          <w:numId w:val="40"/>
        </w:numPr>
        <w:rPr>
          <w:lang w:eastAsia="hr-HR"/>
        </w:rPr>
      </w:pPr>
      <w:r w:rsidRPr="00681BE3">
        <w:rPr>
          <w:lang w:eastAsia="hr-HR"/>
        </w:rPr>
        <w:t xml:space="preserve">Izdavanje prethodne vodne saglasnosti; </w:t>
      </w:r>
    </w:p>
    <w:p w14:paraId="4AC244D4" w14:textId="77777777" w:rsidR="000D0FA7" w:rsidRPr="00681BE3" w:rsidRDefault="000D0FA7" w:rsidP="000D0FA7">
      <w:pPr>
        <w:numPr>
          <w:ilvl w:val="0"/>
          <w:numId w:val="40"/>
        </w:numPr>
        <w:rPr>
          <w:lang w:eastAsia="hr-HR"/>
        </w:rPr>
      </w:pPr>
      <w:r w:rsidRPr="00681BE3">
        <w:rPr>
          <w:lang w:eastAsia="hr-HR"/>
        </w:rPr>
        <w:t>Izdavanje vodne saglasnosti;</w:t>
      </w:r>
    </w:p>
    <w:p w14:paraId="19D76823" w14:textId="77777777" w:rsidR="000D0FA7" w:rsidRPr="00681BE3" w:rsidRDefault="000D0FA7" w:rsidP="000D0FA7">
      <w:pPr>
        <w:numPr>
          <w:ilvl w:val="0"/>
          <w:numId w:val="40"/>
        </w:numPr>
        <w:rPr>
          <w:lang w:eastAsia="hr-HR"/>
        </w:rPr>
      </w:pPr>
      <w:r w:rsidRPr="00681BE3">
        <w:rPr>
          <w:lang w:eastAsia="hr-HR"/>
        </w:rPr>
        <w:t>Izdavanje vodne dozvole.</w:t>
      </w:r>
    </w:p>
    <w:p w14:paraId="77C2C880" w14:textId="77777777" w:rsidR="000D0FA7" w:rsidRPr="00681BE3" w:rsidRDefault="000D0FA7" w:rsidP="000D0FA7">
      <w:pPr>
        <w:rPr>
          <w:lang w:eastAsia="hr-HR"/>
        </w:rPr>
      </w:pPr>
      <w:r w:rsidRPr="00681BE3">
        <w:rPr>
          <w:lang w:eastAsia="hr-HR"/>
        </w:rPr>
        <w:t xml:space="preserve"> </w:t>
      </w:r>
    </w:p>
    <w:p w14:paraId="0692C2C6" w14:textId="77777777" w:rsidR="000D0FA7" w:rsidRPr="00681BE3" w:rsidRDefault="000D0FA7" w:rsidP="000D0FA7">
      <w:pPr>
        <w:rPr>
          <w:lang w:eastAsia="hr-HR"/>
        </w:rPr>
      </w:pPr>
      <w:r w:rsidRPr="00681BE3">
        <w:rPr>
          <w:lang w:eastAsia="hr-HR"/>
        </w:rPr>
        <w:t>Prethodna vodna saglasnost postavlja uslove koji moraju biti ispunjeni projektnom dokumentacijom. Zahtjev za izdavanje prethodne vodne saglasnosti treba podnijeti paralelno sa zahtjevom za izdavanje okolišne dozvole, jer su obje predmet izdavanja lokacijske dozvole i urbanističke dozvole. Zahtjev za prethodnu vodnu suglasnost mora biti priložen sa Studijom za izdavanje prethodne vodne saglasnosti. Ovu studiju mora pripremiti kompanija s licencom Federalnog ministarstva poljoprivrede, vodoprivrede i šumarstva. Prethodna vodna saglasnost ističe nakon tri godine, ako u tom periodu nije podnijet zahtjev za vodnu saglasnost.</w:t>
      </w:r>
    </w:p>
    <w:p w14:paraId="4746EB8A" w14:textId="77777777" w:rsidR="000D0FA7" w:rsidRPr="00681BE3" w:rsidRDefault="000D0FA7" w:rsidP="000D0FA7">
      <w:pPr>
        <w:rPr>
          <w:lang w:eastAsia="hr-HR"/>
        </w:rPr>
      </w:pPr>
      <w:r w:rsidRPr="00681BE3">
        <w:rPr>
          <w:lang w:eastAsia="hr-HR"/>
        </w:rPr>
        <w:lastRenderedPageBreak/>
        <w:t>Vodna saglasnost potvrđuje da je dokumentacija koja je priložena uz zahtjev za vodnu saglasnost u skladu sa prethodnom vodnom saglasnošću, propisima o vodama i planskim dokumentima.</w:t>
      </w:r>
      <w:r w:rsidRPr="00681BE3">
        <w:t xml:space="preserve"> Uz z</w:t>
      </w:r>
      <w:r w:rsidRPr="00681BE3">
        <w:rPr>
          <w:lang w:eastAsia="hr-HR"/>
        </w:rPr>
        <w:t xml:space="preserve">ahtjev za izdavanje građevinske dozvole mora se priložiti i vodna saglasnost. Rok važenja vodne saglasnosti ističe nakon dvije godine, ako nije izdana građevinska dozvola i u tom periodu nisu započeti građevinski radovi. </w:t>
      </w:r>
    </w:p>
    <w:p w14:paraId="06C6DD29" w14:textId="77777777" w:rsidR="000D0FA7" w:rsidRPr="00681BE3" w:rsidRDefault="000D0FA7" w:rsidP="000D0FA7">
      <w:pPr>
        <w:rPr>
          <w:lang w:eastAsia="hr-HR"/>
        </w:rPr>
      </w:pPr>
      <w:r w:rsidRPr="00681BE3">
        <w:t xml:space="preserve">Vodna dozvola kojom se potvrđuje da su ispunjeni svi zahtjevi koji su navedeni u vodnoj saglasnosti (izdaje se prije upotrebne dozvole u FBiH). Vodnom se dozvolom utvrđuje namjena, način i uslovi iskorištavanja vode, režim rada objekata i postrojenja, način i uslovi ispuštanja otpadnih voda, način i uslovi odlaganja čvrstog i tečnog otpada i drugi uslovi. Vodnom dozvolom se utvrđuju i obaveze podnosioca zahtjeva vezane za mjerenje otpadnih voda, učestalost mjerenja, kontrolu kvaliteta i vođenje evidencija o iskorištenoj vodi, kao i obaveze vezane za obračun i plaćanje vodnih naknada. </w:t>
      </w:r>
      <w:r w:rsidRPr="00681BE3">
        <w:rPr>
          <w:lang w:eastAsia="hr-HR"/>
        </w:rPr>
        <w:t>Vodna dozvola izdaje se na ograničeni vremenski period, ali ne duže od 15 godina.</w:t>
      </w:r>
    </w:p>
    <w:p w14:paraId="161F2113" w14:textId="77777777" w:rsidR="000D0FA7" w:rsidRPr="00681BE3" w:rsidRDefault="000D0FA7" w:rsidP="000D0FA7">
      <w:pPr>
        <w:rPr>
          <w:rFonts w:cs="Calibri"/>
          <w:szCs w:val="24"/>
        </w:rPr>
      </w:pPr>
      <w:r w:rsidRPr="00681BE3">
        <w:rPr>
          <w:rFonts w:cs="Calibri"/>
          <w:szCs w:val="24"/>
        </w:rPr>
        <w:t xml:space="preserve">U FBiH, vodni akti izdaju se u skladu sa Pravilnikom o sadržaju, obliku, uslovima, načinu izdavanja i čuvanja vodnih akata </w:t>
      </w:r>
      <w:r w:rsidRPr="00681BE3">
        <w:rPr>
          <w:rFonts w:cs="Calibri"/>
          <w:szCs w:val="24"/>
          <w:vertAlign w:val="superscript"/>
        </w:rPr>
        <w:footnoteReference w:id="21"/>
      </w:r>
      <w:r w:rsidRPr="00681BE3">
        <w:rPr>
          <w:rFonts w:cs="Calibri"/>
          <w:szCs w:val="24"/>
        </w:rPr>
        <w:t xml:space="preserve">. </w:t>
      </w:r>
    </w:p>
    <w:p w14:paraId="43448BB3" w14:textId="77777777" w:rsidR="000D0FA7" w:rsidRPr="00681BE3" w:rsidRDefault="000D0FA7" w:rsidP="000D0FA7">
      <w:pPr>
        <w:rPr>
          <w:rFonts w:cs="Calibri"/>
          <w:szCs w:val="24"/>
        </w:rPr>
      </w:pPr>
      <w:r w:rsidRPr="00681BE3">
        <w:rPr>
          <w:rFonts w:cs="Calibri"/>
          <w:szCs w:val="24"/>
        </w:rPr>
        <w:t xml:space="preserve">Članom 111. Zakona o vodama FBiH predviđeno da se prethodna vodna suglasnost izdaje u okviru procedure za izdavanje okolišne dozvole. Na taj način se osigurava da nadležno Ministarstvo za okoliš uključuje u okolišnu dozvolu preporuke i mjere vezane za zaštitu voda.  </w:t>
      </w:r>
    </w:p>
    <w:p w14:paraId="37B03BE7" w14:textId="77777777" w:rsidR="000D0FA7" w:rsidRPr="00681BE3" w:rsidRDefault="000D0FA7" w:rsidP="000D0FA7">
      <w:pPr>
        <w:rPr>
          <w:rFonts w:cs="Calibri"/>
          <w:szCs w:val="24"/>
        </w:rPr>
      </w:pPr>
      <w:r w:rsidRPr="00681BE3">
        <w:rPr>
          <w:rFonts w:cs="Calibri"/>
          <w:szCs w:val="24"/>
        </w:rPr>
        <w:t xml:space="preserve">FBiH, Agencija za vodno područje rijeke Save, Agencija za vodno područje jadranskog mora i kantonalna ministarstva nadležni su za izdavanje vodnih akata. </w:t>
      </w:r>
    </w:p>
    <w:p w14:paraId="0B5815B4" w14:textId="77777777" w:rsidR="00F364AF" w:rsidRPr="00681BE3" w:rsidRDefault="00F364AF" w:rsidP="00F364AF">
      <w:pPr>
        <w:rPr>
          <w:rFonts w:cs="Calibri"/>
          <w:b/>
          <w:bCs/>
          <w:szCs w:val="24"/>
        </w:rPr>
      </w:pPr>
      <w:bookmarkStart w:id="241" w:name="_Toc74218893"/>
    </w:p>
    <w:p w14:paraId="7EF6D9A4" w14:textId="59E035D9" w:rsidR="000D0FA7" w:rsidRPr="00681BE3" w:rsidRDefault="00F364AF" w:rsidP="00F364AF">
      <w:pPr>
        <w:rPr>
          <w:rFonts w:cs="Calibri"/>
          <w:b/>
          <w:bCs/>
          <w:szCs w:val="24"/>
        </w:rPr>
      </w:pPr>
      <w:r w:rsidRPr="00681BE3">
        <w:rPr>
          <w:rFonts w:cs="Calibri"/>
          <w:b/>
          <w:bCs/>
          <w:szCs w:val="24"/>
        </w:rPr>
        <w:t>5. PROPISI O GRAĐENJU</w:t>
      </w:r>
      <w:bookmarkEnd w:id="241"/>
    </w:p>
    <w:p w14:paraId="5D5B11A4" w14:textId="77777777" w:rsidR="00F364AF" w:rsidRPr="00681BE3" w:rsidRDefault="00F364AF" w:rsidP="000D0FA7">
      <w:pPr>
        <w:rPr>
          <w:rFonts w:eastAsia="Arial" w:cs="Arial"/>
        </w:rPr>
      </w:pPr>
    </w:p>
    <w:p w14:paraId="5F0868C7" w14:textId="097EB7BA" w:rsidR="000D0FA7" w:rsidRPr="00681BE3" w:rsidRDefault="000D0FA7" w:rsidP="000D0FA7">
      <w:pPr>
        <w:rPr>
          <w:rFonts w:eastAsia="Arial" w:cs="Arial"/>
        </w:rPr>
      </w:pPr>
      <w:r w:rsidRPr="00681BE3">
        <w:rPr>
          <w:rFonts w:eastAsia="Arial" w:cs="Arial"/>
        </w:rPr>
        <w:t>Svrha prostornog planiranja je optimalno raspoređivanje ljudi, materijalnih dobara i aktivnosti u prostoru kroz organizaciju, uređenje, korištenje i zaštitu zemljišnih resursa. Prostorno planiranje usvaja integrirani pristup koji kombinira prirodne, antropogene i stvorene prostore za rješavanje prostornih sukoba. U pravnom smislu, prostorno planiranje u BiH isključiva je ustavna nadležnost entiteta i kantona. Takva podjela nadležnosti zahtijeva usvajanje zakona i podzakonskih akata na entitetskom i kantonalnom nivou. Pokrivenost zemlje prostornim planovima je nepotpuna.</w:t>
      </w:r>
    </w:p>
    <w:p w14:paraId="60A89267" w14:textId="77777777" w:rsidR="000D0FA7" w:rsidRPr="00681BE3" w:rsidRDefault="000D0FA7" w:rsidP="000D0FA7">
      <w:pPr>
        <w:rPr>
          <w:lang w:eastAsia="hr-HR"/>
        </w:rPr>
      </w:pPr>
      <w:r w:rsidRPr="00681BE3">
        <w:rPr>
          <w:lang w:eastAsia="hr-HR"/>
        </w:rPr>
        <w:t>U FBiH, građenje je uređeno sljedećim zakonodavstvom:</w:t>
      </w:r>
    </w:p>
    <w:p w14:paraId="3E0559C7" w14:textId="77777777" w:rsidR="000D0FA7" w:rsidRPr="00681BE3" w:rsidRDefault="000D0FA7" w:rsidP="000D0FA7">
      <w:pPr>
        <w:numPr>
          <w:ilvl w:val="0"/>
          <w:numId w:val="42"/>
        </w:numPr>
        <w:spacing w:after="200" w:line="276" w:lineRule="auto"/>
        <w:ind w:left="425" w:hanging="357"/>
        <w:contextualSpacing/>
      </w:pPr>
      <w:r w:rsidRPr="00681BE3">
        <w:t>Zakonom o prostornom planiranju i korištenju zemljišta na nivou FBiH</w:t>
      </w:r>
      <w:r w:rsidRPr="00681BE3">
        <w:rPr>
          <w:vertAlign w:val="superscript"/>
        </w:rPr>
        <w:footnoteReference w:id="22"/>
      </w:r>
    </w:p>
    <w:p w14:paraId="6E51F165" w14:textId="77777777" w:rsidR="000D0FA7" w:rsidRPr="00681BE3" w:rsidRDefault="000D0FA7" w:rsidP="000D0FA7">
      <w:pPr>
        <w:numPr>
          <w:ilvl w:val="0"/>
          <w:numId w:val="42"/>
        </w:numPr>
        <w:spacing w:after="200" w:line="276" w:lineRule="auto"/>
        <w:ind w:left="425" w:hanging="357"/>
      </w:pPr>
      <w:r w:rsidRPr="00681BE3">
        <w:t>Kantonalnim zakonima o prostornom uređenju i građenju.</w:t>
      </w:r>
    </w:p>
    <w:p w14:paraId="58A6A22E" w14:textId="77777777" w:rsidR="000D0FA7" w:rsidRPr="00681BE3" w:rsidRDefault="000D0FA7" w:rsidP="000D0FA7">
      <w:r w:rsidRPr="00681BE3">
        <w:rPr>
          <w:u w:val="single"/>
        </w:rPr>
        <w:t>Zakon o prostornom uređenju i korištenju zemljišta FBiH</w:t>
      </w:r>
      <w:r w:rsidRPr="00681BE3">
        <w:t xml:space="preserve"> regulira: planiranje korištenja zemljišta kroz izradu i usvajanje planskih dokumenata i njihovu provedbu; vrstu i sadržaj planskih dokumenata; korištenje zemljišta na entitetskom nivou; kontrolu provedbe planskih dokumenata relevantnih za entitet; nadzor nad provedbom ovog zakonodavstva i kaznama za pravne i fizičke osobe.</w:t>
      </w:r>
    </w:p>
    <w:p w14:paraId="0BA8AD89" w14:textId="77777777" w:rsidR="000D0FA7" w:rsidRPr="00681BE3" w:rsidRDefault="000D0FA7" w:rsidP="000D0FA7">
      <w:r w:rsidRPr="00681BE3">
        <w:t>Planiranje na svim nivoima u FBiH mora biti usklađeno sa posebnim propisima iz sektora okoliša, voda, zemljišta, šumarstva, zdravstva itd., a prema članu 9. Zakona.</w:t>
      </w:r>
    </w:p>
    <w:p w14:paraId="611606AE" w14:textId="77777777" w:rsidR="000D0FA7" w:rsidRPr="00681BE3" w:rsidRDefault="000D0FA7" w:rsidP="000D0FA7">
      <w:r w:rsidRPr="00681BE3">
        <w:t>Članom 25. propisano je da institucija odgovorna za donošenje Prostornog plana mora dostaviti subjektu koji je odgovoran za izradu Plana svu relevantnu dokumentaciju, uključujući: planove upravljanja vodama, planove šumarstva, strategiju zaštite okoliša, plan razvoja poljoprivrede, gospodarstva, prometa, itd. Institucija odgovorna za donošenje Prostornog plana mora omogućiti saradnju i usklađivanje mišljenja sa svim zainteresiranim stranama i korisnicima prostora, a posebno s institucijama nadležnim za vode, šumarstvo, poljoprivredu, promet, energetiku, zdravstvo, turizam, itd., te pružiti mišljenja i odobrenja od odgovornih institucija.</w:t>
      </w:r>
    </w:p>
    <w:p w14:paraId="250B3DF8" w14:textId="77777777" w:rsidR="000D0FA7" w:rsidRPr="00681BE3" w:rsidRDefault="000D0FA7" w:rsidP="000D0FA7">
      <w:pPr>
        <w:rPr>
          <w:rFonts w:cs="Calibri"/>
          <w:szCs w:val="24"/>
        </w:rPr>
      </w:pPr>
      <w:r w:rsidRPr="00681BE3">
        <w:rPr>
          <w:rFonts w:cs="Calibri"/>
          <w:szCs w:val="24"/>
        </w:rPr>
        <w:lastRenderedPageBreak/>
        <w:t>Sukladno ovom zakonu i kantonalnim propisima o prostornom uređenju i građenju, za izgradnju objekata potrebno je ishoditi urbanističku, građevinsku i upotrebnu dozvolu. Ovisno o vrsti građenja, ove dozvole izdaju Federalno ministarstvo prostornog planiranja, kantonalna ministarstva relevantna za prostorno planiranje ili jedinice lokalne samouprave (gradovi ili općine).</w:t>
      </w:r>
    </w:p>
    <w:p w14:paraId="3B551721" w14:textId="77777777" w:rsidR="000D0FA7" w:rsidRPr="00681BE3" w:rsidRDefault="000D0FA7" w:rsidP="000D0FA7">
      <w:pPr>
        <w:rPr>
          <w:rFonts w:cs="Calibri"/>
        </w:rPr>
      </w:pPr>
      <w:r w:rsidRPr="00681BE3">
        <w:rPr>
          <w:rFonts w:cs="Calibri"/>
        </w:rPr>
        <w:t>Uredbom o uređenju gradilišta, obaveznoj dokumentaciji na gradilištu i učesnicima u građenju</w:t>
      </w:r>
      <w:r w:rsidRPr="00681BE3">
        <w:rPr>
          <w:rFonts w:cs="Calibri"/>
          <w:vertAlign w:val="superscript"/>
        </w:rPr>
        <w:footnoteReference w:id="23"/>
      </w:r>
      <w:r w:rsidRPr="00681BE3">
        <w:rPr>
          <w:rFonts w:cs="Calibri"/>
        </w:rPr>
        <w:t xml:space="preserve"> utvrđeni su dokumenti koji se moraju čuvati na gradilištima, uključujući Plan organizacije gradilišta (POG). POG sadrži:</w:t>
      </w:r>
      <w:r w:rsidRPr="00681BE3">
        <w:rPr>
          <w:rFonts w:cs="Calibri"/>
          <w:sz w:val="16"/>
          <w:szCs w:val="16"/>
          <w:shd w:val="clear" w:color="auto" w:fill="FFFFFF"/>
        </w:rPr>
        <w:t xml:space="preserve"> </w:t>
      </w:r>
    </w:p>
    <w:p w14:paraId="4A652421" w14:textId="77777777" w:rsidR="000D0FA7" w:rsidRPr="00681BE3" w:rsidRDefault="000D0FA7" w:rsidP="000D0FA7">
      <w:pPr>
        <w:numPr>
          <w:ilvl w:val="0"/>
          <w:numId w:val="42"/>
        </w:numPr>
        <w:spacing w:after="200" w:line="276" w:lineRule="auto"/>
        <w:ind w:left="425" w:hanging="357"/>
        <w:contextualSpacing/>
      </w:pPr>
      <w:r w:rsidRPr="00681BE3">
        <w:t>Opis pripremnih radova i radova uređenja lokacije tokom izgradnje i nakon izgradnje građevine,</w:t>
      </w:r>
    </w:p>
    <w:p w14:paraId="2527E958" w14:textId="77777777" w:rsidR="000D0FA7" w:rsidRPr="00681BE3" w:rsidRDefault="000D0FA7" w:rsidP="000D0FA7">
      <w:pPr>
        <w:numPr>
          <w:ilvl w:val="0"/>
          <w:numId w:val="42"/>
        </w:numPr>
        <w:spacing w:after="200" w:line="276" w:lineRule="auto"/>
        <w:ind w:left="425" w:hanging="357"/>
        <w:contextualSpacing/>
      </w:pPr>
      <w:r w:rsidRPr="00681BE3">
        <w:t>Opis tehnološke sheme,</w:t>
      </w:r>
    </w:p>
    <w:p w14:paraId="072FA944" w14:textId="77777777" w:rsidR="000D0FA7" w:rsidRPr="00681BE3" w:rsidRDefault="000D0FA7" w:rsidP="000D0FA7">
      <w:pPr>
        <w:numPr>
          <w:ilvl w:val="0"/>
          <w:numId w:val="42"/>
        </w:numPr>
        <w:spacing w:after="200" w:line="276" w:lineRule="auto"/>
        <w:ind w:left="425" w:hanging="357"/>
        <w:contextualSpacing/>
      </w:pPr>
      <w:r w:rsidRPr="00681BE3">
        <w:t>Elaborat sigurnosti (koji sadrži elaborat zaštite na radu i elaborat zaštite od požara i eksplozije),</w:t>
      </w:r>
    </w:p>
    <w:p w14:paraId="4A7D5671" w14:textId="77777777" w:rsidR="000D0FA7" w:rsidRPr="00681BE3" w:rsidRDefault="000D0FA7" w:rsidP="000D0FA7">
      <w:pPr>
        <w:numPr>
          <w:ilvl w:val="0"/>
          <w:numId w:val="42"/>
        </w:numPr>
        <w:spacing w:after="200" w:line="276" w:lineRule="auto"/>
        <w:ind w:left="426"/>
      </w:pPr>
      <w:r w:rsidRPr="00681BE3">
        <w:t xml:space="preserve">Elaborat zaštite okoliša tokom građevinskih radova. </w:t>
      </w:r>
    </w:p>
    <w:p w14:paraId="456A047E" w14:textId="77777777" w:rsidR="000D0FA7" w:rsidRPr="00681BE3" w:rsidRDefault="000D0FA7" w:rsidP="000D0FA7">
      <w:pPr>
        <w:rPr>
          <w:rFonts w:cs="Calibri"/>
        </w:rPr>
      </w:pPr>
      <w:r w:rsidRPr="00681BE3">
        <w:rPr>
          <w:rFonts w:cs="Calibri"/>
        </w:rPr>
        <w:t>Plan organizacije gradilišta izrađuje izvođač prije početka izvođenja radova. Isti kontrolira i potpisuje nadzorni građevinski organ tj. pravna osoba odgovorna za stručni nadzor nad građevinskim radovima, u skladu sa spomenutom Uredbom. Plan treba da odgovara uslovima, mjerama zaštite i obavezama iz okolišne dozvole, odnosno uslovima zaštite okoliša utvrđenim u postupku odobravanja građenja.</w:t>
      </w:r>
    </w:p>
    <w:p w14:paraId="0F3B2EA4" w14:textId="77777777" w:rsidR="000D0FA7" w:rsidRPr="00681BE3" w:rsidRDefault="000D0FA7" w:rsidP="000D0FA7">
      <w:pPr>
        <w:rPr>
          <w:lang w:eastAsia="hr-HR"/>
        </w:rPr>
      </w:pPr>
      <w:r w:rsidRPr="00681BE3">
        <w:rPr>
          <w:lang w:eastAsia="hr-HR"/>
        </w:rPr>
        <w:t>Vodna saglasnost i okolišna dozvola su preduslov izdavanja urbanističke saglasnosti. Investitor je odgovoran za podnošenje zahtjeva za izdavanje urbanističke saglasnosti. Uz zahtjev se dostavlja idejni projekat. Ministarstvo je dužno odgovoriti na zahtjev 30 dana nakon podnošenja zahtjeva. Ako zahtjev nije potpun (npr. nedostaje dokument), tijelo će zatražiti taj dokument i započet će rok od 30 dana nakon što su predani svi nedostajući dokumenti. Urbanistička saglasnost vrijedi godinu dana, a u tom roku treba podnijeti zahtjev za izdavanje građevinske dozvole.</w:t>
      </w:r>
    </w:p>
    <w:p w14:paraId="6C790D63" w14:textId="77777777" w:rsidR="000D0FA7" w:rsidRPr="00681BE3" w:rsidRDefault="000D0FA7" w:rsidP="000D0FA7">
      <w:pPr>
        <w:rPr>
          <w:bCs/>
          <w:lang w:eastAsia="hr-HR"/>
        </w:rPr>
      </w:pPr>
      <w:r w:rsidRPr="00681BE3">
        <w:rPr>
          <w:bCs/>
          <w:lang w:eastAsia="hr-HR"/>
        </w:rPr>
        <w:t xml:space="preserve">Članak 54. definira izdavanje građevinske dozvole. Stranka kojoj je dodijeljena </w:t>
      </w:r>
      <w:r w:rsidRPr="00681BE3">
        <w:rPr>
          <w:lang w:eastAsia="hr-HR"/>
        </w:rPr>
        <w:t xml:space="preserve">urbanistička saglasnost </w:t>
      </w:r>
      <w:r w:rsidRPr="00681BE3">
        <w:rPr>
          <w:bCs/>
          <w:lang w:eastAsia="hr-HR"/>
        </w:rPr>
        <w:t>odgovorna je za podnošenje zahtjeva za izdavanje građevinske dozvole. Uz zahtjev za izdavanje građevinske dozvole dostavlja se izvedbeni projekat. Ministarstvo je dužno odgovoriti na zahtjev 30 dana od podnošenja zahtjeva. Ako zahtjev nije potpun (npr. nedostaje dokument), tijelo će zatražiti taj dokument i započet će rok od 30 dana nakon što se predaju svi dokumenti koji nedostaju.</w:t>
      </w:r>
    </w:p>
    <w:p w14:paraId="1FF9FC35" w14:textId="77777777" w:rsidR="00F364AF" w:rsidRPr="00681BE3" w:rsidRDefault="00F364AF" w:rsidP="00F364AF">
      <w:pPr>
        <w:rPr>
          <w:rFonts w:cs="Calibri"/>
          <w:b/>
          <w:bCs/>
          <w:szCs w:val="24"/>
        </w:rPr>
      </w:pPr>
      <w:bookmarkStart w:id="242" w:name="_Toc74218894"/>
    </w:p>
    <w:p w14:paraId="7B037790" w14:textId="01E6F5F9" w:rsidR="000D0FA7" w:rsidRPr="00681BE3" w:rsidRDefault="00F364AF" w:rsidP="00F364AF">
      <w:pPr>
        <w:rPr>
          <w:rFonts w:cs="Calibri"/>
          <w:b/>
          <w:bCs/>
          <w:szCs w:val="24"/>
        </w:rPr>
      </w:pPr>
      <w:r w:rsidRPr="00681BE3">
        <w:rPr>
          <w:rFonts w:cs="Calibri"/>
          <w:b/>
          <w:bCs/>
          <w:szCs w:val="24"/>
        </w:rPr>
        <w:t>6. STICANJE ZEMLJIŠTA</w:t>
      </w:r>
      <w:bookmarkEnd w:id="242"/>
    </w:p>
    <w:p w14:paraId="5A12220D" w14:textId="77777777" w:rsidR="00F364AF" w:rsidRPr="00681BE3" w:rsidRDefault="00F364AF" w:rsidP="000D0FA7"/>
    <w:p w14:paraId="4F0EBF08" w14:textId="5CA5A75A" w:rsidR="000D0FA7" w:rsidRPr="00681BE3" w:rsidRDefault="000D0FA7" w:rsidP="000D0FA7">
      <w:r w:rsidRPr="00681BE3">
        <w:t>Predložene projektne aktivnosti mogu uključivati sticanje zemljišta i/ili prisilno preseljenje manjeg obima koje bi mogle biti potrebne za provedbu komponente razvoja ili nekih dijelova infrastrukturnih radova. Prije podnošenja pod-projekata na razmatranje za finansiranje, JIP će pažljivo pregledati predložene pod-projekte kako bi procijenio može li se zahtijevati sticanje zemljišta i u kojoj mjeri.</w:t>
      </w:r>
    </w:p>
    <w:p w14:paraId="03C36928" w14:textId="77777777" w:rsidR="000D0FA7" w:rsidRPr="00681BE3" w:rsidRDefault="000D0FA7" w:rsidP="000D0FA7">
      <w:r w:rsidRPr="00681BE3">
        <w:t xml:space="preserve">Sticanje zemljišta u FBiH regulirano je </w:t>
      </w:r>
      <w:r w:rsidRPr="00681BE3">
        <w:rPr>
          <w:u w:val="single"/>
        </w:rPr>
        <w:t>Zakonom o eksproprijaciji FBiH</w:t>
      </w:r>
      <w:bookmarkStart w:id="243" w:name="_Hlk66049145"/>
      <w:r w:rsidRPr="00681BE3">
        <w:rPr>
          <w:u w:val="single"/>
        </w:rPr>
        <w:t xml:space="preserve"> (“Službene novine FBiH”, br. 70/07, 36/10, 25/12, 8/15 i Odluka ustavnog suda 34/16)</w:t>
      </w:r>
      <w:bookmarkEnd w:id="243"/>
      <w:r w:rsidRPr="00681BE3">
        <w:rPr>
          <w:u w:val="single"/>
        </w:rPr>
        <w:t>.</w:t>
      </w:r>
      <w:r w:rsidRPr="00681BE3">
        <w:t xml:space="preserve"> </w:t>
      </w:r>
    </w:p>
    <w:p w14:paraId="7AA5CF70" w14:textId="77777777" w:rsidR="000D0FA7" w:rsidRPr="00681BE3" w:rsidRDefault="000D0FA7" w:rsidP="000D0FA7">
      <w:r w:rsidRPr="00681BE3">
        <w:t xml:space="preserve">Nekretnina se može eksproprisati kada je to potrebno za izgradnju saobraćajne infrastrukture, poslovnih i industrijskih zona, privrednih, komunalnih, zdravstvenih, prosvjetnih i objekata kulture, objekata odbrane, uprave i drugih objekata od javnog interesa. Predmet eksproprijacije su nekretnine u vlasništvu fizičkih i pravnih lica. Nekretnina se može eksproprisati samo ako je utvrđen javni interes za izgradnju objekta. Eksproprijacija se može vršiti za potrebe Federacije Bosne i Hercegovine, kantona, grada, općine, javnih preduzeća, njihovih zavisnih društava u </w:t>
      </w:r>
      <w:r w:rsidRPr="00681BE3">
        <w:lastRenderedPageBreak/>
        <w:t>njihovom 100% vlasništvu i javnih ustanova. Izuzetno, eksproprijacijom se može ustanoviti služnost u korist građana radi postavljanja vodovodnih i kanalizacionih cijevi, električnih i telefonskih kablova, gasovoda i u drugim slučajevima određenim zakonom</w:t>
      </w:r>
    </w:p>
    <w:p w14:paraId="4613E676" w14:textId="77777777" w:rsidR="000D0FA7" w:rsidRPr="00681BE3" w:rsidRDefault="000D0FA7" w:rsidP="000D0FA7">
      <w:pPr>
        <w:rPr>
          <w:rStyle w:val="SubtleEmphasis"/>
          <w:color w:val="auto"/>
        </w:rPr>
      </w:pPr>
      <w:r w:rsidRPr="00681BE3">
        <w:t xml:space="preserve">Javni interes može se utvrditi odlukom i zakonom (Čl. 14 i 15). </w:t>
      </w:r>
      <w:r w:rsidRPr="00681BE3">
        <w:rPr>
          <w:rStyle w:val="SubtleEmphasis"/>
          <w:color w:val="auto"/>
        </w:rPr>
        <w:t>Javni interes za izgradnju objekta ili izvođenje drugih radova na području za koje je donesen regulacioni plan ili urbanistički projekt smatra se utvrđen tim planom, odnosno projektom.</w:t>
      </w:r>
    </w:p>
    <w:p w14:paraId="047D1091" w14:textId="77777777" w:rsidR="000D0FA7" w:rsidRPr="00681BE3" w:rsidRDefault="000D0FA7" w:rsidP="000D0FA7">
      <w:r w:rsidRPr="00681BE3">
        <w:t>Eksproprijacija može biti potpuna ili nepotpuna.</w:t>
      </w:r>
    </w:p>
    <w:p w14:paraId="4CF13A08" w14:textId="77777777" w:rsidR="000D0FA7" w:rsidRPr="00681BE3" w:rsidRDefault="000D0FA7" w:rsidP="000D0FA7">
      <w:r w:rsidRPr="00681BE3">
        <w:t>Potpuna eksproprijacija znači da korisnik eksproprijacije postaje vlasnik nekretnine, a prestaju prava vlasništva ranijeg vlasnika i druga prava na toj nekretnini (Čl. 7).</w:t>
      </w:r>
    </w:p>
    <w:p w14:paraId="5D4C16F4" w14:textId="77777777" w:rsidR="000D0FA7" w:rsidRPr="00681BE3" w:rsidRDefault="000D0FA7" w:rsidP="000D0FA7">
      <w:pPr>
        <w:pStyle w:val="TableofFigures"/>
      </w:pPr>
      <w:r w:rsidRPr="00681BE3">
        <w:t>Nepotpuna eksproprijacija ne povlači za sobom promjenu vlasništva nad zemljištem. Nepotpunom eksproprijacijom može se uspostaviti služnost na zemljištu i zgradama, kao i zakup zemljišta na određeno vrijeme (Čl. 8).</w:t>
      </w:r>
    </w:p>
    <w:p w14:paraId="4B196482" w14:textId="77777777" w:rsidR="000D0FA7" w:rsidRPr="00681BE3" w:rsidRDefault="000D0FA7" w:rsidP="000D0FA7">
      <w:pPr>
        <w:rPr>
          <w:rStyle w:val="SubtleEmphasis"/>
          <w:color w:val="auto"/>
        </w:rPr>
      </w:pPr>
      <w:r w:rsidRPr="00681BE3">
        <w:rPr>
          <w:rStyle w:val="SubtleEmphasis"/>
          <w:color w:val="auto"/>
        </w:rPr>
        <w:t>Eksproprijacijom nekretnine korisnik eksproprijacije stiče pravo da tu nekretninu koristi u svrhu radi koje je eksproprijacija izvršena. Na zahtjev vlasnika eksproprisat će se i preostali dio nekretnine ako se pri eksproprijaciji jednog dijela nekretnine utvrdi da vlasnik nema privrednog interesa da koristi preostali dio, odnosno ako je uslijed toga na preostalom dijelu onemogućena ili bitno pogoršana njegova dotadašnja egzistencija ili mu je onemogućeno normalno korištenje preostalog dijela nekretnine.</w:t>
      </w:r>
      <w:r w:rsidRPr="00681BE3">
        <w:t xml:space="preserve"> </w:t>
      </w:r>
      <w:r w:rsidRPr="00681BE3">
        <w:rPr>
          <w:rStyle w:val="SubtleEmphasis"/>
          <w:color w:val="auto"/>
        </w:rPr>
        <w:t>Službeno lice koje vodi postupak eksproprijacije dužno je upozoriti vlasnika da može podnijeti takav zahtjev. Zahtjev za eksproprijaciju preostalog dijela nekretnine može se podnijeti do donošenja prvostepenog rješenja o eksproprijaciji.</w:t>
      </w:r>
      <w:r w:rsidRPr="00681BE3">
        <w:t xml:space="preserve"> </w:t>
      </w:r>
      <w:r w:rsidRPr="00681BE3">
        <w:rPr>
          <w:rStyle w:val="SubtleEmphasis"/>
          <w:color w:val="auto"/>
        </w:rPr>
        <w:t>Eksproprijaciju preostalog dijela nekretnine vlasnik može tražiti i u žalbenom postupku, ako nije bio upoznat sa svojim pravom (Čl. 11).</w:t>
      </w:r>
    </w:p>
    <w:p w14:paraId="2831AF36" w14:textId="77777777" w:rsidR="000D0FA7" w:rsidRPr="00681BE3" w:rsidRDefault="000D0FA7" w:rsidP="000D0FA7">
      <w:r w:rsidRPr="00681BE3">
        <w:t xml:space="preserve">Prije podnošenja prijedloga za eksproprijaciju korisnik eksproprijacije dužan je putem javnog oglasa pozvati vlasnike nekretnina radi sporazumnog pribavljanja nekretnine (Čl. 23). Eksproprijacija može započeti samo nakon što su osigurana potrebna sredstva i položena kod banke u visini približno potrebnoj za davanje naknade za nekretnine predložene za eksproprijaciju i troškove postupka eksproprijacije, odnosno dokaz o osiguranoj drugoj odgovarajućoj nekretnini (Čl. 24), a naknada se mora osigurati prije formalnog prijenosa vlasništva (Čl. 31). </w:t>
      </w:r>
    </w:p>
    <w:p w14:paraId="151B783F" w14:textId="77777777" w:rsidR="000D0FA7" w:rsidRPr="00681BE3" w:rsidRDefault="000D0FA7" w:rsidP="000D0FA7">
      <w:r w:rsidRPr="00681BE3">
        <w:t>Iz hitnih razloga i kako bi se izbjegla veća šteta, korisnik eksproprijacije može ući u posjed zemljišta i prije pravomoćnosti Odluke o eksproprijaciji i prije isplate naknade, ali samo na osnovu odluke Vlade FBiH. Općenito, naknada se osigurava zamjenom drugom odgovarajućom imovinom koja odgovara tržišnoj vrijednosti ekspropisane nekretnine u istoj općini ili gradu, ali ako vlasnik odbije takvu zamjensku imovinu ili korisnik eksproprijacije ne može osigurati zamjenu, naknada plaća se u gotovini po tržišnoj vrijednosti imovine.</w:t>
      </w:r>
    </w:p>
    <w:p w14:paraId="59E0C341" w14:textId="77777777" w:rsidR="000D0FA7" w:rsidRPr="00681BE3" w:rsidRDefault="000D0FA7" w:rsidP="000D0FA7">
      <w:r w:rsidRPr="00681BE3">
        <w:t>Zakonom o vlasničkim pravima („Službene novine FBiH“, br. 66/13, 100/13 i Odluka Ustavnog suda 32/19) propisano je sticanje, korištenje, raspolaganje, zaštita i prestanak prava vlasništva i drugih vlasničkih prava kao i prava posjeda, uključujući pitanja ograničavanja takvih prava, prava služnosti, suvlasništva i prava zajedničkog vlasništva, postupak za sticanje prava vlasništva na zemljištu i/ili objektima izgrađenim na tuđem zemljištu. Zaštita vlasničkih prava i drugih vlasničkih prava zajamčena je ovim zakonom. Prema članu 2., vlasnička i druga vlasnička prava mogu se ograničiti ili oduzeti radi javnog interesa, ali samo pod posebnim uslovima definiranim Zakonom u skladu s principima međunarodnog prava. U svrhu zaštite prirodnih resursa, okoliša, zdravlja ljudi, kulturne i historijske baštine itd., način upotrebe i odlaganja određenih predmeta može biti ograničen ili posebno reguliran. Značajna odredba zakona glasi da korisnici imovine stiču vlasnička prava nakon 10 godina savjesnog i legalnog korištenja ili nakon 20 godina savjesnog korištenja. Uz to, Zakon predviđa da savjesni graditelj građevine na zemljištu u vlasništvu druge osobe ima pravo steći takvo zemljište, ako se vlasnik zemljišta nije usprotivio gradnji. Vlasnik zemljišta u ovom slučaju ima pravo zahtijevati naknadu za tržišnu vrijednost zemljišta.</w:t>
      </w:r>
    </w:p>
    <w:p w14:paraId="2BAA9734" w14:textId="77777777" w:rsidR="00F364AF" w:rsidRPr="00681BE3" w:rsidRDefault="00F364AF" w:rsidP="00F364AF">
      <w:pPr>
        <w:rPr>
          <w:rFonts w:cs="Calibri"/>
          <w:b/>
          <w:bCs/>
          <w:szCs w:val="24"/>
        </w:rPr>
      </w:pPr>
      <w:bookmarkStart w:id="244" w:name="_Toc74218895"/>
    </w:p>
    <w:p w14:paraId="1EAF8190" w14:textId="07845365" w:rsidR="000D0FA7" w:rsidRPr="00681BE3" w:rsidRDefault="00F364AF" w:rsidP="00F364AF">
      <w:pPr>
        <w:rPr>
          <w:rFonts w:cs="Calibri"/>
          <w:b/>
          <w:bCs/>
          <w:szCs w:val="24"/>
        </w:rPr>
      </w:pPr>
      <w:r w:rsidRPr="00681BE3">
        <w:rPr>
          <w:rFonts w:cs="Calibri"/>
          <w:b/>
          <w:bCs/>
          <w:szCs w:val="24"/>
        </w:rPr>
        <w:t>7. PROPISI O RADU</w:t>
      </w:r>
      <w:bookmarkEnd w:id="244"/>
      <w:r w:rsidRPr="00681BE3">
        <w:rPr>
          <w:rFonts w:cs="Calibri"/>
          <w:b/>
          <w:bCs/>
          <w:szCs w:val="24"/>
        </w:rPr>
        <w:t xml:space="preserve"> </w:t>
      </w:r>
    </w:p>
    <w:p w14:paraId="0D159F24" w14:textId="77777777" w:rsidR="00F364AF" w:rsidRPr="00681BE3" w:rsidRDefault="00F364AF" w:rsidP="00F364AF"/>
    <w:p w14:paraId="4E0A28D5" w14:textId="5F8504CA" w:rsidR="000D0FA7" w:rsidRPr="00681BE3" w:rsidRDefault="000D0FA7" w:rsidP="00F364AF">
      <w:r w:rsidRPr="00681BE3">
        <w:t>Ključni zakonski propisi koji reguliraju uvjete zapošljavanja u FBiH su:</w:t>
      </w:r>
    </w:p>
    <w:p w14:paraId="76CD6411" w14:textId="77777777" w:rsidR="000D0FA7" w:rsidRPr="00681BE3" w:rsidRDefault="000D0FA7" w:rsidP="000D0FA7">
      <w:pPr>
        <w:numPr>
          <w:ilvl w:val="0"/>
          <w:numId w:val="42"/>
        </w:numPr>
        <w:spacing w:after="200" w:line="276" w:lineRule="auto"/>
        <w:ind w:left="425" w:hanging="357"/>
        <w:contextualSpacing/>
      </w:pPr>
      <w:r w:rsidRPr="00681BE3">
        <w:t xml:space="preserve">Zakon o radu FBiH (“Službene novine FBiH”, No. 29/16, 89/18 i 23/20 – Odluka ustavnog suda), </w:t>
      </w:r>
    </w:p>
    <w:p w14:paraId="4084E792" w14:textId="77777777" w:rsidR="000D0FA7" w:rsidRPr="00681BE3" w:rsidRDefault="000D0FA7" w:rsidP="000D0FA7">
      <w:pPr>
        <w:numPr>
          <w:ilvl w:val="0"/>
          <w:numId w:val="42"/>
        </w:numPr>
        <w:spacing w:after="200" w:line="276" w:lineRule="auto"/>
        <w:ind w:left="426"/>
      </w:pPr>
      <w:r w:rsidRPr="00681BE3">
        <w:t xml:space="preserve">Zakon o zdravstvenom osiguranju (“Službene novine FBiH”, No. 30/97, 7/02, 70/08, 48/11, 100/14 i Odluka ustavnog suda 36/18). </w:t>
      </w:r>
    </w:p>
    <w:p w14:paraId="45B4AE92" w14:textId="77777777" w:rsidR="000D0FA7" w:rsidRPr="00681BE3" w:rsidRDefault="000D0FA7" w:rsidP="000D0FA7">
      <w:r w:rsidRPr="00681BE3">
        <w:rPr>
          <w:u w:val="single"/>
        </w:rPr>
        <w:t>Zakon o radu FBiH</w:t>
      </w:r>
      <w:r w:rsidRPr="00681BE3">
        <w:rPr>
          <w:vertAlign w:val="superscript"/>
        </w:rPr>
        <w:footnoteReference w:id="24"/>
      </w:r>
      <w:r w:rsidRPr="00681BE3">
        <w:t xml:space="preserve"> regulira prava, obaveze i odgovornosti poslodavaca i radnika u vezi s provedbom i unapređenjem zaštite i zaštite zdravlja radnika na radu, kao i opće principe prevencije i sistem pravila sigurnosti i zdravlja na radu čija primjena pomaže u prevenciji povreda na radu, profesionalnih i drugih bolesti povezanih s radom, kao i zaštiti radne okoline i drugim pitanjima vezanim uz sigurnost i zdravlje na radu. Zakon definira zaključivanje ugovora o radu, radno vrijeme, platu, otkaz ugovora o radu, pravo i obaveze iz ugovora o radu i kolektivnog pregovaranja. Zakon, između ostalog, tretira prava radnika i poslodavca na zaključivanje ugovora o radu, prava maloljetnika i radnica, sigurnost i zdravlje na radu. Odredbe ovog zakona usklađene su s konvencijama Međunarodne organizacije rada (ILO) o prisilnom radu, diskriminaciji, dječjem radu, jednakim platama, slobodi udruživanja, slobodi organiziranja i kolektivnog pregovaranja.</w:t>
      </w:r>
    </w:p>
    <w:p w14:paraId="3F99EB69" w14:textId="77777777" w:rsidR="000D0FA7" w:rsidRPr="00681BE3" w:rsidRDefault="000D0FA7" w:rsidP="000D0FA7">
      <w:r w:rsidRPr="00681BE3">
        <w:t>U članu 20. Zakon propisuje minimalnu dob za zapošljavanje od 18 godina za zaključivanje ugovora o radu, s izuzetkom dopuštenja osobama između 15 i 18 godina, uz saglasnost njihovih zakonskih zastupnika i na osnovu ljekarskog uvjerenja izdatog od zdravstvene ustanove, i pod uslovom da dati posao ne ugrožava zdravlje, moral i obrazovanje maloljetnika. Ugovori o radu mogu se zaključivati na neodređeno vrijeme ili na određeno vrijeme (čl. 22).</w:t>
      </w:r>
    </w:p>
    <w:p w14:paraId="0EE8E2DB" w14:textId="77777777" w:rsidR="000D0FA7" w:rsidRPr="00681BE3" w:rsidRDefault="000D0FA7" w:rsidP="000D0FA7">
      <w:r w:rsidRPr="00681BE3">
        <w:t>Odredbe i uslovi predviđeni ovim zakonom uključuju zabranu diskriminacije u smislu zahtjeva za zapošljavanjem i odabira kandidata, obrazovanja, osposobljavanja i stručnog usavršavanja, napredovanja i otkaza ugovora o radu (čl. 10). Zabranjena je diskriminacija radnika i tražitelja posla s obzirom na spol, spolno opredjeljenje, bračno stanje, porodične obaveze,  starost,  invalidnost,  trudnoću,  jezik, vjeru,  političko  i  drugo  mišljenje,  nacionalnu pripadnost,  socijalno  porijeklo,  imovno  stanje, rođenje, rasu, boju kože, članstvo ili nečlanstvo u   političkim   strankama   i   sindikatima, zdravstveni status, ili neko drugo lično svojstvo. Uznemiravanje i seksualno uznemiravanje su također zabranjeni (čl. 8).</w:t>
      </w:r>
    </w:p>
    <w:p w14:paraId="17539885" w14:textId="77777777" w:rsidR="000D0FA7" w:rsidRPr="00681BE3" w:rsidRDefault="000D0FA7" w:rsidP="000D0FA7">
      <w:r w:rsidRPr="00681BE3">
        <w:t>Žene tokom trudnoće i porođaja dobivaju posebnu zaštitu. Žene imaju pravo na 52 sedmice porodiljskog odsustva. Poslodavac ne može odbiti zaposliti ženu zbog trudnoće ili porodiljskog odsustva. Nadalje, nije dozvoljeno otkazati ugovor o radu ženi nakon isteka porodiljskog odsustva.</w:t>
      </w:r>
    </w:p>
    <w:p w14:paraId="7D0ED930" w14:textId="77777777" w:rsidR="000D0FA7" w:rsidRPr="00681BE3" w:rsidRDefault="000D0FA7" w:rsidP="000D0FA7">
      <w:r w:rsidRPr="00681BE3">
        <w:t>Puno radno vrijeme iznosi 40 sati sedmično i može se rasporediti na max. šest radnih dana (čl. 36). Zakon propisuje pauze tokom radnog vremena, kao i dnevni (najmanje 12 sati) i sedmični odmor (najmanje 24 sata). Ako radi duže od 6 sati dnevno, radnik ima pravo na odmor u trajanju od najmanje 30 minuta (čl. 44).</w:t>
      </w:r>
    </w:p>
    <w:p w14:paraId="3DAF1374" w14:textId="77777777" w:rsidR="000D0FA7" w:rsidRPr="00681BE3" w:rsidRDefault="000D0FA7" w:rsidP="000D0FA7">
      <w:r w:rsidRPr="00681BE3">
        <w:t>Obaveza poslodavca je prijava radnika na penzijsko i invalidsko osiguranje, zdravstveno osiguranje i osiguranje u slučaju nezaposlenosti.</w:t>
      </w:r>
    </w:p>
    <w:p w14:paraId="008A1D4A" w14:textId="77777777" w:rsidR="000D0FA7" w:rsidRPr="00681BE3" w:rsidRDefault="000D0FA7" w:rsidP="000D0FA7">
      <w:r w:rsidRPr="00681BE3">
        <w:t>Radnik ima pravo na povećanu platu za otežane uslove rada, prekovremeni i noćni rad te za rad vikendom, praznicima ili bilo kojim drugim danom za koji je zakonom određeno da ne radi u skladu s kolektivnim ugovorom, propisima o radu i ugovor o radu (čl. 76). Zakon garantuje pravo radnika na poštenu platu i punu naknadu plate za vrijeme godišnjih odmora, državnih praznika i privremene nesposobnosti za rad zbog povrede na radu ili profesionalne bolesti (čl. 81.).</w:t>
      </w:r>
    </w:p>
    <w:p w14:paraId="4D9252AF" w14:textId="77777777" w:rsidR="000D0FA7" w:rsidRPr="00681BE3" w:rsidRDefault="000D0FA7" w:rsidP="000D0FA7">
      <w:r w:rsidRPr="00681BE3">
        <w:lastRenderedPageBreak/>
        <w:t xml:space="preserve">Radnici imaju pravo na naknadu plate za vrijeme privremene spriječenosti za rad zbog bolesti ili povrede ili drugih razloga predviđenih </w:t>
      </w:r>
      <w:r w:rsidRPr="00681BE3">
        <w:rPr>
          <w:u w:val="single"/>
        </w:rPr>
        <w:t>Zakonom o zdravstvenom osiguranju</w:t>
      </w:r>
      <w:r w:rsidRPr="00681BE3">
        <w:rPr>
          <w:vertAlign w:val="superscript"/>
        </w:rPr>
        <w:footnoteReference w:id="25"/>
      </w:r>
      <w:r w:rsidRPr="00681BE3">
        <w:t>. Naknada plate pripada radniku samo za one dane za koje bi imao pravo na platu ili naknadu plate u smislu propisa o radu. Naknada plate utvrđuje se u iznosu od najmanje 80% osnovice za naknadu, s tim da ne može biti niža od iznosa minimalne plate koja vrijedi za mjesec za koji se naknada utvrđuje. Naknada plate za vrijeme bolovanja iznosi najmanje 80% plate, dok naknada plate za vrijeme bolovanja zbog povreda na radu, bolesti povezanih s trudnoćom i rođenjem i transplantacije organa iznosi 100% plate.</w:t>
      </w:r>
    </w:p>
    <w:p w14:paraId="017AE343" w14:textId="77777777" w:rsidR="000D0FA7" w:rsidRPr="00681BE3" w:rsidRDefault="000D0FA7" w:rsidP="000D0FA7">
      <w:r w:rsidRPr="00681BE3">
        <w:t>Plata radnika i elementi za osnovnu platu na osnovu radnog učinka utvrđuju se kolektivnim ugovorom, pravilnikom i ugovorom o radu.</w:t>
      </w:r>
    </w:p>
    <w:p w14:paraId="76B332FA" w14:textId="77777777" w:rsidR="00F364AF" w:rsidRPr="00681BE3" w:rsidRDefault="00F364AF" w:rsidP="00F364AF">
      <w:pPr>
        <w:rPr>
          <w:rFonts w:cs="Calibri"/>
          <w:b/>
          <w:bCs/>
          <w:szCs w:val="24"/>
        </w:rPr>
      </w:pPr>
      <w:bookmarkStart w:id="245" w:name="_Toc74218896"/>
    </w:p>
    <w:p w14:paraId="626D3E8E" w14:textId="4F7429F8" w:rsidR="000D0FA7" w:rsidRPr="00681BE3" w:rsidRDefault="00F364AF" w:rsidP="00F364AF">
      <w:pPr>
        <w:rPr>
          <w:rFonts w:cs="Calibri"/>
          <w:b/>
          <w:bCs/>
          <w:szCs w:val="24"/>
        </w:rPr>
      </w:pPr>
      <w:r w:rsidRPr="00681BE3">
        <w:rPr>
          <w:rFonts w:cs="Calibri"/>
          <w:b/>
          <w:bCs/>
          <w:szCs w:val="24"/>
        </w:rPr>
        <w:t>8. PROPISI O SIGURNOSTI NA RADU</w:t>
      </w:r>
      <w:bookmarkEnd w:id="245"/>
    </w:p>
    <w:p w14:paraId="25329FE5" w14:textId="77777777" w:rsidR="00F364AF" w:rsidRPr="00681BE3" w:rsidRDefault="00F364AF" w:rsidP="000D0FA7"/>
    <w:p w14:paraId="1405B6CA" w14:textId="367AEF14" w:rsidR="000D0FA7" w:rsidRPr="00681BE3" w:rsidRDefault="000D0FA7" w:rsidP="000D0FA7">
      <w:r w:rsidRPr="00681BE3">
        <w:t>Zakon kojim se uređuje zaštita na radu u FBiH je Zakon o zaštiti na radu FBiH („Službene novine FBiH“, br. 79/20).</w:t>
      </w:r>
    </w:p>
    <w:p w14:paraId="3A422339" w14:textId="77777777" w:rsidR="000D0FA7" w:rsidRPr="00681BE3" w:rsidRDefault="000D0FA7" w:rsidP="000D0FA7">
      <w:r w:rsidRPr="00681BE3">
        <w:rPr>
          <w:u w:val="single"/>
        </w:rPr>
        <w:t>Zakon o zaštiti na radu FBiH</w:t>
      </w:r>
      <w:r w:rsidRPr="00681BE3">
        <w:rPr>
          <w:vertAlign w:val="superscript"/>
        </w:rPr>
        <w:footnoteReference w:id="26"/>
      </w:r>
      <w:r w:rsidRPr="00681BE3">
        <w:rPr>
          <w:vertAlign w:val="superscript"/>
        </w:rPr>
        <w:t xml:space="preserve"> </w:t>
      </w:r>
      <w:r w:rsidRPr="00681BE3">
        <w:t>usklađen je s Konvencijom o zaštiti na radu ILO-a, br. 155</w:t>
      </w:r>
      <w:r w:rsidRPr="00681BE3">
        <w:rPr>
          <w:vertAlign w:val="superscript"/>
        </w:rPr>
        <w:footnoteReference w:id="27"/>
      </w:r>
      <w:r w:rsidRPr="00681BE3">
        <w:t xml:space="preserve"> i Preporukom o zaštiti na radu br. 164</w:t>
      </w:r>
      <w:r w:rsidRPr="00681BE3">
        <w:rPr>
          <w:vertAlign w:val="superscript"/>
        </w:rPr>
        <w:footnoteReference w:id="28"/>
      </w:r>
      <w:r w:rsidRPr="00681BE3">
        <w:rPr>
          <w:rStyle w:val="SubtleEmphasis"/>
          <w:color w:val="auto"/>
        </w:rPr>
        <w:t xml:space="preserve"> </w:t>
      </w:r>
      <w:r w:rsidRPr="00681BE3">
        <w:t>ILO-a, kao i odredbama revidirane Evropske socijalne povelje koja se odnosi na pravo radnika na sigurne i zdrave radne uslove</w:t>
      </w:r>
      <w:r w:rsidRPr="00681BE3">
        <w:rPr>
          <w:vertAlign w:val="superscript"/>
        </w:rPr>
        <w:footnoteReference w:id="29"/>
      </w:r>
      <w:r w:rsidRPr="00681BE3">
        <w:t>, koje je Bosna i Hercegovina prihvatila i ratificirala. Odredbe Direktive Vijeća 89/391/EEZ od 12. juna 1989.</w:t>
      </w:r>
      <w:r w:rsidRPr="00681BE3">
        <w:rPr>
          <w:vertAlign w:val="superscript"/>
        </w:rPr>
        <w:footnoteReference w:id="30"/>
      </w:r>
      <w:r w:rsidRPr="00681BE3">
        <w:t xml:space="preserve"> o uvođenju mjera za poticanje poboljšane sigurnosti i zdravlja na radu, koja sadrži opće principe u vezi s prevencijom rizika na radu, sigurnosti i zdravljem na radu i uklanjanju rizika koji mogu uzrokuju nesreće, na kojima se zasnivaju svi moderni europski zakoni koji reguliraju ovo područje, korišteni su tokom pripreme ovog zakona i navedena je direktiva prenesena u zakonodavstvo Federacije Bosne i Hercegovine.</w:t>
      </w:r>
    </w:p>
    <w:p w14:paraId="164E1242" w14:textId="77777777" w:rsidR="000D0FA7" w:rsidRPr="00681BE3" w:rsidRDefault="000D0FA7" w:rsidP="000D0FA7">
      <w:r w:rsidRPr="00681BE3">
        <w:t>Sigurnost i zaštita zdravlja na radu, u smislu ovog zakona, je osiguravanje takvih uslova rada koji u najvećoj mogućoj mjeri sprječavaju povrede na radu, profesionalne bolesti i bolesti povezanih s radom i koji stvaraju preduslov za punu fizičku, mentalnu i socijalnu sigurnost zaposlenih.</w:t>
      </w:r>
    </w:p>
    <w:p w14:paraId="4C1F2B91" w14:textId="77777777" w:rsidR="000D0FA7" w:rsidRPr="00681BE3" w:rsidRDefault="000D0FA7" w:rsidP="000D0FA7">
      <w:r w:rsidRPr="00681BE3">
        <w:t>Prema članu 10. poslodavac koji izrađuje tehničku dokumentaciju za objekte i tehničko-tehnološke procese dužan je primjenjivati propisane mjere zaštite na radu pri projektiranju objekata i tehničko-tehnoloških procesa, s naznakom svih rizika i mjera za njihovo eliminacija.</w:t>
      </w:r>
    </w:p>
    <w:p w14:paraId="62D73F5A" w14:textId="77777777" w:rsidR="000D0FA7" w:rsidRPr="00681BE3" w:rsidRDefault="000D0FA7" w:rsidP="000D0FA7">
      <w:r w:rsidRPr="00681BE3">
        <w:t>Poslodavac koji izvodi radove na izgradnji, ugradnji, zamjeni opreme, remontu ili rekonstrukciji objekata dužan je izraditi Plan organizacije gradilišta i osigurati izvođenje radova prema Planu (čl. 12). Radna oprema mora odgovarati radnom procesu koji se izvodi i mora biti odgovarajuće prilagođena toj svrsi kako ne bi ugrozila sigurnost i zdravlje radnika.</w:t>
      </w:r>
    </w:p>
    <w:p w14:paraId="76A64C30" w14:textId="77777777" w:rsidR="000D0FA7" w:rsidRPr="00681BE3" w:rsidRDefault="000D0FA7" w:rsidP="000D0FA7">
      <w:r w:rsidRPr="00681BE3">
        <w:t>Poslodavac je svojim internim aktom o zaštiti na radu dužan utvrditi organizaciju provedbe zaštite na radu, pravila prevencije i zaštite (čl. 23).</w:t>
      </w:r>
    </w:p>
    <w:p w14:paraId="64C5CE3D" w14:textId="77777777" w:rsidR="000D0FA7" w:rsidRPr="00681BE3" w:rsidRDefault="000D0FA7" w:rsidP="000D0FA7">
      <w:r w:rsidRPr="00681BE3">
        <w:t xml:space="preserve">Poslodavac je dužan da: organizuje poslove sigurnosti i zaštite zdravlja na radu, vrši procjenu rizika za svako radno mjesto, omogući radniku da se prije stupanja na rad upozna sa mjerama sigurnosti i zaštite na radu, donese interni akt o zaštiti na radu, obavještava radnike o uvođenju novih tehnologija i sredstva za rad, te opasnosti i štete po zdravlje radnika, osposobljava radnike za siguran rad i osigurava radnicima sredstva i opremu lične zaštite i njihovo korištenje, osigurava periodične ljekarske preglede, osigurava periodične preglede sredstava rada i sredstava i opreme lične zaštite pri radu, provodi mjere zaštite od požara, provodi mjere za osiguranje prve pomoći i obavještava nadležnu inspekciju rada o svakom smrtnom slučaju, nesreći koja je zadesila jednog ili više radnika, težoj povredi, profesionalnom oboljenju, svakoj </w:t>
      </w:r>
      <w:r w:rsidRPr="00681BE3">
        <w:lastRenderedPageBreak/>
        <w:t>pojavi ili bolesti koje pogađaju više od jednog radnika i svakoj pojavi koja bi mogla ugroziti život ili zdravlje radnika na radu (čl. 22).</w:t>
      </w:r>
    </w:p>
    <w:p w14:paraId="1385DD4B" w14:textId="77777777" w:rsidR="000D0FA7" w:rsidRPr="00681BE3" w:rsidRDefault="000D0FA7" w:rsidP="000D0FA7">
      <w:r w:rsidRPr="00681BE3">
        <w:t xml:space="preserve">Radnici su dužni koristiti opremu lične zaštite i poštivati ostale upute u vezi s zaštitom na radu. </w:t>
      </w:r>
    </w:p>
    <w:p w14:paraId="118745A3" w14:textId="77777777" w:rsidR="000D0FA7" w:rsidRPr="00681BE3" w:rsidRDefault="000D0FA7" w:rsidP="000D0FA7">
      <w:r w:rsidRPr="00681BE3">
        <w:rPr>
          <w:bCs/>
        </w:rPr>
        <w:t xml:space="preserve">Zabranjen je rad trudnicama, porodiljama i dojiljama na poslovima na kojima postoji rizik od izloženosti opasnim materijama, hemijskim, fizičkim i biološkim agensima, štetnim zračenjima i mikroklimatskim utjecajima, odnosno na poslovima sa teškim uvjetima rada, kao i posebno teškim i opasnim poslovima gdje postoji rizik po njihovo fizičko i mentalno zdravlje </w:t>
      </w:r>
      <w:r w:rsidRPr="00681BE3">
        <w:t>(Art. 70).</w:t>
      </w:r>
    </w:p>
    <w:bookmarkEnd w:id="226"/>
    <w:p w14:paraId="38119174" w14:textId="77777777" w:rsidR="000D0FA7" w:rsidRPr="00681BE3" w:rsidRDefault="000D0FA7" w:rsidP="000D0FA7">
      <w:pPr>
        <w:autoSpaceDE w:val="0"/>
        <w:autoSpaceDN w:val="0"/>
        <w:adjustRightInd w:val="0"/>
        <w:rPr>
          <w:rFonts w:cs="Arial"/>
        </w:rPr>
      </w:pPr>
    </w:p>
    <w:p w14:paraId="3F143A7D" w14:textId="77777777" w:rsidR="000D0FA7" w:rsidRPr="00681BE3" w:rsidRDefault="000D0FA7" w:rsidP="000D0FA7">
      <w:pPr>
        <w:autoSpaceDE w:val="0"/>
        <w:autoSpaceDN w:val="0"/>
        <w:adjustRightInd w:val="0"/>
        <w:rPr>
          <w:rFonts w:cs="Arial"/>
        </w:rPr>
      </w:pPr>
    </w:p>
    <w:p w14:paraId="601C4289" w14:textId="77777777" w:rsidR="000D0FA7" w:rsidRPr="00681BE3" w:rsidRDefault="000D0FA7">
      <w:pPr>
        <w:jc w:val="left"/>
        <w:rPr>
          <w:rFonts w:eastAsiaTheme="majorEastAsia" w:cstheme="majorBidi"/>
          <w:b/>
          <w:color w:val="1F497D" w:themeColor="text2"/>
          <w:spacing w:val="5"/>
          <w:kern w:val="28"/>
          <w:sz w:val="32"/>
          <w:szCs w:val="32"/>
        </w:rPr>
      </w:pPr>
      <w:r w:rsidRPr="00681BE3">
        <w:rPr>
          <w:rFonts w:eastAsiaTheme="majorEastAsia" w:cstheme="majorBidi"/>
          <w:b/>
          <w:color w:val="1F497D" w:themeColor="text2"/>
          <w:spacing w:val="5"/>
          <w:kern w:val="28"/>
          <w:sz w:val="32"/>
          <w:szCs w:val="32"/>
        </w:rPr>
        <w:br w:type="page"/>
      </w:r>
    </w:p>
    <w:p w14:paraId="38FCF59E" w14:textId="06149EC9" w:rsidR="00113B62" w:rsidRPr="00681BE3" w:rsidRDefault="008D0407" w:rsidP="00762826">
      <w:pPr>
        <w:jc w:val="right"/>
        <w:rPr>
          <w:rFonts w:eastAsiaTheme="majorEastAsia" w:cstheme="majorBidi"/>
          <w:b/>
          <w:color w:val="1F497D" w:themeColor="text2"/>
          <w:spacing w:val="5"/>
          <w:kern w:val="28"/>
          <w:sz w:val="32"/>
          <w:szCs w:val="32"/>
        </w:rPr>
      </w:pPr>
      <w:r w:rsidRPr="00681BE3">
        <w:rPr>
          <w:rFonts w:eastAsiaTheme="majorEastAsia" w:cstheme="majorBidi"/>
          <w:b/>
          <w:color w:val="1F497D" w:themeColor="text2"/>
          <w:spacing w:val="5"/>
          <w:kern w:val="28"/>
          <w:sz w:val="32"/>
          <w:szCs w:val="32"/>
        </w:rPr>
        <w:lastRenderedPageBreak/>
        <w:t xml:space="preserve">PRILOG </w:t>
      </w:r>
      <w:r w:rsidR="000D0FA7" w:rsidRPr="00681BE3">
        <w:rPr>
          <w:rFonts w:eastAsiaTheme="majorEastAsia" w:cstheme="majorBidi"/>
          <w:b/>
          <w:color w:val="1F497D" w:themeColor="text2"/>
          <w:spacing w:val="5"/>
          <w:kern w:val="28"/>
          <w:sz w:val="32"/>
          <w:szCs w:val="32"/>
        </w:rPr>
        <w:t>4</w:t>
      </w:r>
      <w:r w:rsidRPr="00681BE3">
        <w:rPr>
          <w:rFonts w:eastAsiaTheme="majorEastAsia" w:cstheme="majorBidi"/>
          <w:b/>
          <w:color w:val="1F497D" w:themeColor="text2"/>
          <w:spacing w:val="5"/>
          <w:kern w:val="28"/>
          <w:sz w:val="32"/>
          <w:szCs w:val="32"/>
        </w:rPr>
        <w:t xml:space="preserve">. </w:t>
      </w:r>
      <w:r w:rsidR="00CF5807" w:rsidRPr="00681BE3">
        <w:rPr>
          <w:rFonts w:eastAsiaTheme="majorEastAsia" w:cstheme="majorBidi"/>
          <w:b/>
          <w:color w:val="1F497D" w:themeColor="text2"/>
          <w:spacing w:val="5"/>
          <w:kern w:val="28"/>
          <w:sz w:val="32"/>
          <w:szCs w:val="32"/>
        </w:rPr>
        <w:t>ZAPISNIK</w:t>
      </w:r>
      <w:r w:rsidRPr="00681BE3">
        <w:rPr>
          <w:rFonts w:eastAsiaTheme="majorEastAsia" w:cstheme="majorBidi"/>
          <w:b/>
          <w:color w:val="1F497D" w:themeColor="text2"/>
          <w:spacing w:val="5"/>
          <w:kern w:val="28"/>
          <w:sz w:val="32"/>
          <w:szCs w:val="32"/>
        </w:rPr>
        <w:t xml:space="preserve"> SA JAVNE RASPRAVE</w:t>
      </w:r>
    </w:p>
    <w:p w14:paraId="5B67798D" w14:textId="77777777" w:rsidR="00A45105" w:rsidRPr="00681BE3" w:rsidRDefault="00A45105" w:rsidP="00A45105">
      <w:pPr>
        <w:autoSpaceDE w:val="0"/>
        <w:autoSpaceDN w:val="0"/>
        <w:adjustRightInd w:val="0"/>
        <w:rPr>
          <w:rFonts w:cs="Arial"/>
        </w:rPr>
      </w:pPr>
    </w:p>
    <w:p w14:paraId="2BAEF72E" w14:textId="77777777" w:rsidR="00A45105" w:rsidRPr="00681BE3" w:rsidRDefault="00A45105">
      <w:pPr>
        <w:jc w:val="left"/>
        <w:rPr>
          <w:rFonts w:cs="Arial"/>
        </w:rPr>
      </w:pPr>
      <w:r w:rsidRPr="00681BE3">
        <w:rPr>
          <w:rFonts w:cs="Arial"/>
        </w:rPr>
        <w:br w:type="page"/>
      </w:r>
    </w:p>
    <w:p w14:paraId="724D7B32" w14:textId="77777777" w:rsidR="00A45105" w:rsidRPr="00681BE3" w:rsidRDefault="00A45105" w:rsidP="00A45105">
      <w:pPr>
        <w:spacing w:before="60" w:after="60"/>
        <w:jc w:val="center"/>
        <w:rPr>
          <w:rFonts w:cs="Tahoma"/>
          <w:b/>
          <w:sz w:val="28"/>
          <w:szCs w:val="28"/>
        </w:rPr>
      </w:pPr>
      <w:r w:rsidRPr="00681BE3">
        <w:rPr>
          <w:rFonts w:cs="Tahoma"/>
          <w:b/>
          <w:sz w:val="28"/>
          <w:szCs w:val="28"/>
        </w:rPr>
        <w:lastRenderedPageBreak/>
        <w:t xml:space="preserve">Zabilješka sa javne rasprave o dokumentu </w:t>
      </w:r>
    </w:p>
    <w:p w14:paraId="217C250D" w14:textId="77777777" w:rsidR="00A45105" w:rsidRPr="00681BE3" w:rsidRDefault="00A45105" w:rsidP="00A45105">
      <w:pPr>
        <w:spacing w:before="60" w:after="60"/>
        <w:jc w:val="center"/>
        <w:rPr>
          <w:rFonts w:cs="Tahoma"/>
          <w:b/>
          <w:sz w:val="28"/>
          <w:szCs w:val="28"/>
        </w:rPr>
      </w:pPr>
      <w:r w:rsidRPr="00681BE3">
        <w:rPr>
          <w:rFonts w:cs="Tahoma"/>
          <w:b/>
          <w:sz w:val="28"/>
          <w:szCs w:val="28"/>
        </w:rPr>
        <w:t>„Plan upravljanja okolišem (PUO) za projekat navodnjavanja na podprojektnim područjima Klokot – Papari i Bakšaiš u Gradu Bihaću (Nacrt)“</w:t>
      </w:r>
    </w:p>
    <w:p w14:paraId="32A62F2D" w14:textId="77777777" w:rsidR="00A45105" w:rsidRPr="00681BE3" w:rsidRDefault="00A45105" w:rsidP="00A45105">
      <w:pPr>
        <w:spacing w:before="120" w:after="120"/>
      </w:pPr>
    </w:p>
    <w:p w14:paraId="2C6CA7D1" w14:textId="77777777" w:rsidR="00A45105" w:rsidRPr="00681BE3" w:rsidRDefault="00A45105" w:rsidP="00A45105">
      <w:r w:rsidRPr="00681BE3">
        <w:rPr>
          <w:b/>
          <w:u w:val="single"/>
        </w:rPr>
        <w:t>Mjesto:</w:t>
      </w:r>
      <w:r w:rsidRPr="00681BE3">
        <w:t xml:space="preserve"> OŠ Kamenica, MZ Kamenica (Grad Bihać)</w:t>
      </w:r>
    </w:p>
    <w:p w14:paraId="5F6EC7ED" w14:textId="77777777" w:rsidR="00A45105" w:rsidRPr="00681BE3" w:rsidRDefault="00A45105" w:rsidP="00A45105">
      <w:pPr>
        <w:spacing w:before="120" w:after="120"/>
        <w:rPr>
          <w:rFonts w:cs="Tahoma"/>
        </w:rPr>
      </w:pPr>
      <w:r w:rsidRPr="00681BE3">
        <w:rPr>
          <w:rFonts w:cs="Tahoma"/>
          <w:b/>
          <w:u w:val="single"/>
        </w:rPr>
        <w:t>Datum i vrijeme:</w:t>
      </w:r>
      <w:r w:rsidRPr="00681BE3">
        <w:rPr>
          <w:rFonts w:cs="Tahoma"/>
        </w:rPr>
        <w:t xml:space="preserve"> 20.08.2019. godine; 10:00 sati</w:t>
      </w:r>
    </w:p>
    <w:p w14:paraId="37F8C87B" w14:textId="77777777" w:rsidR="00A45105" w:rsidRPr="00681BE3" w:rsidRDefault="00A45105" w:rsidP="00A45105">
      <w:pPr>
        <w:rPr>
          <w:lang w:eastAsia="hr-HR"/>
        </w:rPr>
      </w:pPr>
      <w:r w:rsidRPr="00681BE3">
        <w:rPr>
          <w:rFonts w:cs="Tahoma"/>
          <w:b/>
          <w:u w:val="single"/>
        </w:rPr>
        <w:t>Tema javne rasprave:</w:t>
      </w:r>
      <w:r w:rsidRPr="00681BE3">
        <w:rPr>
          <w:rFonts w:cs="Tahoma"/>
          <w:b/>
        </w:rPr>
        <w:t xml:space="preserve"> </w:t>
      </w:r>
      <w:r w:rsidRPr="00681BE3">
        <w:rPr>
          <w:lang w:eastAsia="hr-HR"/>
        </w:rPr>
        <w:t>Upoznavanje ključnih zainteresiranih strana o sadržaju dokumenta i diskusija; Dnevni red u Prilogu 1</w:t>
      </w:r>
    </w:p>
    <w:p w14:paraId="5E2FFA69" w14:textId="77777777" w:rsidR="00A45105" w:rsidRPr="00681BE3" w:rsidRDefault="00A45105" w:rsidP="00A45105">
      <w:pPr>
        <w:spacing w:before="120" w:after="120"/>
      </w:pPr>
    </w:p>
    <w:p w14:paraId="71A68547" w14:textId="77777777" w:rsidR="00A45105" w:rsidRPr="00681BE3" w:rsidRDefault="00A45105" w:rsidP="00A45105">
      <w:pPr>
        <w:rPr>
          <w:rFonts w:cs="Tahoma"/>
        </w:rPr>
      </w:pPr>
      <w:r w:rsidRPr="00681BE3">
        <w:rPr>
          <w:rFonts w:cs="Tahoma"/>
          <w:b/>
          <w:u w:val="single"/>
        </w:rPr>
        <w:t>Prisutni:</w:t>
      </w:r>
      <w:r w:rsidRPr="00681BE3">
        <w:rPr>
          <w:rFonts w:cs="Tahoma"/>
          <w:b/>
        </w:rPr>
        <w:t xml:space="preserve"> </w:t>
      </w:r>
      <w:r w:rsidRPr="00681BE3">
        <w:t xml:space="preserve">Raspravi je prisustvovao 21 sudionik: predstavnica naručitelja Federalnog ministarstva poljoprivrede, vodoprivrede i šumarstva (FMPVŠ)/PIU Šumarstva i poljoprivrede, predstavnici Grada Bihaća, dva predstavnika projektanta sistema navodnjavanja IPSA Institut, Sarajevo, tri predstavnice konzultanata - izrađivača Plana upravljanja okolišem (u daljnjem tekstu: Plan) Institut za hidrotehniku d.d. (HEIS) i Oikon d.o.o. te zainteresirana javnost, poljoprivredni proizvođači zainteresirani za korištenje sustava navodnjavanja. </w:t>
      </w:r>
      <w:r w:rsidRPr="00681BE3">
        <w:rPr>
          <w:rFonts w:cs="Tahoma"/>
        </w:rPr>
        <w:t>Lista prisutnih je data u Prilogu 2. a fotografije u Prilogu 3.</w:t>
      </w:r>
    </w:p>
    <w:p w14:paraId="1C53EDA8" w14:textId="77777777" w:rsidR="00A45105" w:rsidRPr="00681BE3" w:rsidRDefault="00A45105" w:rsidP="00A45105">
      <w:pPr>
        <w:spacing w:before="120" w:after="120"/>
      </w:pPr>
      <w:r w:rsidRPr="00681BE3">
        <w:t xml:space="preserve">U uvodnom dijelu, predstavnik Grada Bihaća </w:t>
      </w:r>
      <w:r w:rsidRPr="00681BE3">
        <w:rPr>
          <w:b/>
        </w:rPr>
        <w:t>Nijaz Lipovača</w:t>
      </w:r>
      <w:r w:rsidRPr="00681BE3">
        <w:t xml:space="preserve"> pozdravio je sve prisutne i naglasio važnost ovog projekta za Grad Bihać i zamolio sve da se uključe u javnu raspravu o ovom projektu te pozvao predstavnicu konzultanata, Božicu Šorgić (Oikon) da prezentira nacrt Plana, nakon čega je uslijedila diskusija i odgovaranje na postavljena pitanja upućena konzultantu.</w:t>
      </w:r>
    </w:p>
    <w:p w14:paraId="5AD0F90E" w14:textId="77777777" w:rsidR="00A45105" w:rsidRPr="00681BE3" w:rsidRDefault="00A45105" w:rsidP="00A45105">
      <w:pPr>
        <w:spacing w:before="120" w:after="120"/>
      </w:pPr>
    </w:p>
    <w:p w14:paraId="1DEF82AD" w14:textId="77777777" w:rsidR="00A45105" w:rsidRPr="00681BE3" w:rsidRDefault="00A45105" w:rsidP="00A45105">
      <w:pPr>
        <w:spacing w:before="120" w:after="120"/>
        <w:rPr>
          <w:b/>
          <w:u w:val="single"/>
        </w:rPr>
      </w:pPr>
      <w:r w:rsidRPr="00681BE3">
        <w:rPr>
          <w:b/>
          <w:u w:val="single"/>
        </w:rPr>
        <w:t>Diskusija, pitanja i odgovori na pitanja:</w:t>
      </w:r>
    </w:p>
    <w:p w14:paraId="0874F29B" w14:textId="77777777" w:rsidR="00A45105" w:rsidRPr="00681BE3" w:rsidRDefault="00A45105" w:rsidP="00A45105">
      <w:pPr>
        <w:spacing w:before="120" w:after="120"/>
        <w:rPr>
          <w:b/>
          <w:u w:val="single"/>
        </w:rPr>
      </w:pPr>
    </w:p>
    <w:p w14:paraId="098BC9ED" w14:textId="77777777" w:rsidR="00A45105" w:rsidRPr="00681BE3" w:rsidRDefault="00A45105" w:rsidP="00A45105">
      <w:pPr>
        <w:spacing w:before="120" w:after="120"/>
      </w:pPr>
      <w:r w:rsidRPr="00681BE3">
        <w:rPr>
          <w:b/>
        </w:rPr>
        <w:t>Amela Ibrahimović (FMPVŠ,</w:t>
      </w:r>
      <w:r w:rsidRPr="00681BE3">
        <w:t xml:space="preserve"> </w:t>
      </w:r>
      <w:r w:rsidRPr="00681BE3">
        <w:rPr>
          <w:b/>
        </w:rPr>
        <w:t>Predstavnica PIU Šumarstva i poljoprivrede)</w:t>
      </w:r>
      <w:r w:rsidRPr="00681BE3">
        <w:t xml:space="preserve">: Prije nego se zvanično krene s pitanjima pitala bih predstavnike Grada Bihaća o statusu ishodovanja dozvola pošto je to sad jako bitno, jer je rješavanje imovinsko-pravnih odnosa uvjet za izdavanje građevinske dozvole. </w:t>
      </w:r>
    </w:p>
    <w:p w14:paraId="52CE439E" w14:textId="77777777" w:rsidR="00A45105" w:rsidRPr="00681BE3" w:rsidRDefault="00A45105" w:rsidP="00A45105">
      <w:pPr>
        <w:spacing w:before="120" w:after="120"/>
      </w:pPr>
      <w:r w:rsidRPr="00681BE3">
        <w:rPr>
          <w:b/>
        </w:rPr>
        <w:t>Nijaz Lipovača (Grad Bihać):</w:t>
      </w:r>
      <w:r w:rsidRPr="00681BE3">
        <w:t xml:space="preserve"> Mi smo u fazi prikupljanja zahtjeva od institucija, elektroenergetska suglasnost, dobili smo prethodnu vodnu suglasnost i to će biti proslijeđeno u resorno ministarstvo. Da se ne gubi vrijeme mi smo već krenuli po proceduri. Imamo obećanje od resornog ministra da će nastojati u što efikasnijem roku da se izda urbanistička, a potom slijedi rješavanje pitanja imovinskih odnosa.</w:t>
      </w:r>
    </w:p>
    <w:p w14:paraId="4E04D8EB" w14:textId="77777777" w:rsidR="00A45105" w:rsidRPr="00681BE3" w:rsidRDefault="00A45105" w:rsidP="00A45105">
      <w:pPr>
        <w:pStyle w:val="BodyText"/>
        <w:numPr>
          <w:ilvl w:val="0"/>
          <w:numId w:val="0"/>
        </w:numPr>
        <w:spacing w:before="120" w:after="120" w:line="240" w:lineRule="auto"/>
        <w:jc w:val="both"/>
        <w:rPr>
          <w:rFonts w:asciiTheme="minorHAnsi" w:eastAsiaTheme="minorEastAsia" w:hAnsiTheme="minorHAnsi" w:cstheme="minorBidi"/>
          <w:b w:val="0"/>
          <w:sz w:val="22"/>
          <w:szCs w:val="22"/>
        </w:rPr>
      </w:pPr>
      <w:r w:rsidRPr="00681BE3">
        <w:rPr>
          <w:rFonts w:asciiTheme="minorHAnsi" w:hAnsiTheme="minorHAnsi"/>
          <w:sz w:val="22"/>
          <w:szCs w:val="22"/>
        </w:rPr>
        <w:t xml:space="preserve">Amela Ibrahimović (FMPVŠ, Predstavnica PIU Šumarstva i poljoprivrede): </w:t>
      </w:r>
      <w:r w:rsidRPr="00681BE3">
        <w:rPr>
          <w:rFonts w:asciiTheme="minorHAnsi" w:eastAsiaTheme="minorEastAsia" w:hAnsiTheme="minorHAnsi" w:cstheme="minorBidi"/>
          <w:b w:val="0"/>
          <w:sz w:val="22"/>
          <w:szCs w:val="22"/>
        </w:rPr>
        <w:t xml:space="preserve">Može li proces rješavanja imovinsko pravnih odnosa ići paralelno umjesto da čekamo dozvole, jer imamo trasu, imamo definirane parcele, vlasnike, suvlasnike. Bojim se da će to oduzeti puno vremena. Procedura Svjetske banke je jasna i nalaže potpisivanje ugovora sa svakim vlasnikom, odnosno suvlasnikom parcele o saglasnosti da cjevovod ili šaht ide preko njegove zemlje. Imali smo do sada praksu da je sve to rješavano privremenom eksproprijacijom, dakle, kanal se iskopa, položi se cijev, zemlja se vrati u prvobitno stanje i ona je dalje u identičnoj funkciji, nema nikakvih posljedica po narednu sjetvenu sezonu. Ali papir sa svakim vlasnikom mora biti potpisan, odnosno on mora biti upoznat sa uvjetima i procesom građenja. Zato je ideja bila da se ova javna rasprava organizira na licu mjesta da svi budu upoznati s projektom jer će rješavanje onih 236 </w:t>
      </w:r>
      <w:r w:rsidRPr="00681BE3">
        <w:rPr>
          <w:rFonts w:asciiTheme="minorHAnsi" w:eastAsiaTheme="minorEastAsia" w:hAnsiTheme="minorHAnsi" w:cstheme="minorBidi"/>
          <w:b w:val="0"/>
          <w:sz w:val="22"/>
          <w:szCs w:val="22"/>
        </w:rPr>
        <w:lastRenderedPageBreak/>
        <w:t>parcela, od toga 220 u privatnom vlasništvu će oduzeti puno vremena, a građevinske nema dok se to ne riješi.</w:t>
      </w:r>
    </w:p>
    <w:p w14:paraId="2B028504" w14:textId="77777777" w:rsidR="00A45105" w:rsidRPr="00681BE3" w:rsidRDefault="00A45105" w:rsidP="00A45105">
      <w:pPr>
        <w:spacing w:before="120" w:after="120"/>
      </w:pPr>
      <w:r w:rsidRPr="00681BE3">
        <w:rPr>
          <w:b/>
        </w:rPr>
        <w:t>Nijaz Lipovača (Grad Bihać)</w:t>
      </w:r>
      <w:r w:rsidRPr="00681BE3">
        <w:t>: Nismo znali da možemo paralelno rješavati imovinsko-pravne odnose prije ishodovanja urbanističke dozvole. Ako je to tako, mi smo pozvali resornu službu za imovinske odnose kojih sad nema i mi ćemo prenijeti kolegici da započne taj proces.</w:t>
      </w:r>
    </w:p>
    <w:p w14:paraId="1AB5B589" w14:textId="77777777" w:rsidR="00A45105" w:rsidRPr="00681BE3" w:rsidRDefault="00A45105" w:rsidP="00A45105">
      <w:pPr>
        <w:pStyle w:val="BodyText"/>
        <w:numPr>
          <w:ilvl w:val="0"/>
          <w:numId w:val="0"/>
        </w:numPr>
        <w:spacing w:before="120" w:after="120" w:line="240" w:lineRule="auto"/>
        <w:ind w:right="271"/>
        <w:jc w:val="both"/>
        <w:rPr>
          <w:rFonts w:asciiTheme="minorHAnsi" w:eastAsiaTheme="minorEastAsia" w:hAnsiTheme="minorHAnsi" w:cstheme="minorBidi"/>
          <w:b w:val="0"/>
          <w:sz w:val="22"/>
          <w:szCs w:val="22"/>
        </w:rPr>
      </w:pPr>
      <w:r w:rsidRPr="00681BE3">
        <w:rPr>
          <w:rFonts w:asciiTheme="minorHAnsi" w:hAnsiTheme="minorHAnsi"/>
          <w:sz w:val="22"/>
          <w:szCs w:val="22"/>
        </w:rPr>
        <w:t xml:space="preserve">Amela Ibrahimović: </w:t>
      </w:r>
      <w:r w:rsidRPr="00681BE3">
        <w:rPr>
          <w:rFonts w:asciiTheme="minorHAnsi" w:eastAsiaTheme="minorEastAsia" w:hAnsiTheme="minorHAnsi" w:cstheme="minorBidi"/>
          <w:b w:val="0"/>
          <w:sz w:val="22"/>
          <w:szCs w:val="22"/>
        </w:rPr>
        <w:t>Mi smo poslali prema Gradu Bihaću jasan dopis sa instrukcijama o uvjetima potpisivanja ugovora sa vlasnicima sa jasna tri četiri člana gdje se jasno vidi da je obaveza izvođača da vrati zemlju u prvobitno stanje, tako da nema posljedice po vlasnika zemlje. Svakako bi se radovi izvodili po podizanju usjeva. U većini slučajeva se ne radi o eksproprijaciji cijele zemlje, već samo dijela gdje je šaht ili trasa polaganja cjevovoda tako da neće uticati na obustavu poljoprivrednih radova. Ja sam na raspolaganju pa se možete javiti na moj mail, telefon s pitanima jer Banka ima jasne instrukcije oko toga.</w:t>
      </w:r>
    </w:p>
    <w:p w14:paraId="4801FC65" w14:textId="77777777" w:rsidR="00A45105" w:rsidRPr="00681BE3" w:rsidRDefault="00A45105" w:rsidP="00A45105">
      <w:pPr>
        <w:spacing w:before="120" w:after="120"/>
      </w:pPr>
      <w:r w:rsidRPr="00681BE3">
        <w:rPr>
          <w:b/>
        </w:rPr>
        <w:t xml:space="preserve">Sijana Hošić (Služba za urbanističko planiranje, Grad Bihać): </w:t>
      </w:r>
      <w:r w:rsidRPr="00681BE3">
        <w:t xml:space="preserve">Služba koja vodi projekat je Služba za lokalni razvoj. Ispred naše službe za urbanističko planiranje, ja nisam sigurna da postoji zakonski osnov za vršenje nepotpune eksproprijacije bez ijednog rješenja i dokumenta. Mora netko potvrditi te katastarske čestice po kojim će ići određeni dijelovi. To ćemo mi provjeriti. Što se tiče ovog projekta naša služba nije bila nadležna za izdavanje urbanističke saglasnosti po zakonu morali smo ovaj zahtjev proslijediti kantonalnom ministarstvu jer se radi više od 5 ha neobrađene površine, a prema Pravilniku o izdavanju urbanističke saglasnosti, to je pod palo nadležnost kantona. Mi smo razgovarali kako bismo mogli ove neke faze olakšati jer projekat ide po fazama (prva, druga…) i da bi se to prema zakonu o prostornom moglo tretirati kao složena građevina gdje bi se onda u postupku eksproprijacije izdavalo po fazama, a urbanistička se mora izdati kompletno. To radi kanton, mi njih požurujemo i ne znamo u kojoj je fazi. Što se tiče građevinske, to je složeni postupak možda je bolje ići po fazama da se kreće odmah u realizaciju. Lakše je rješavati građevinsku u prvoj fazi kad imate 50 parcela u prvoj fazi nego 220. </w:t>
      </w:r>
    </w:p>
    <w:p w14:paraId="0F3C8E4E" w14:textId="77777777" w:rsidR="00A45105" w:rsidRPr="00681BE3" w:rsidRDefault="00A45105" w:rsidP="00A45105">
      <w:pPr>
        <w:spacing w:before="120" w:after="120"/>
      </w:pPr>
      <w:r w:rsidRPr="00681BE3">
        <w:rPr>
          <w:b/>
        </w:rPr>
        <w:t xml:space="preserve">Amela Ibrahimović: </w:t>
      </w:r>
      <w:r w:rsidRPr="00681BE3">
        <w:t>Mogući razlog zašto je podijeljeno u faze je kratak rok implementacije.</w:t>
      </w:r>
      <w:r w:rsidRPr="00681BE3">
        <w:rPr>
          <w:b/>
        </w:rPr>
        <w:t xml:space="preserve"> </w:t>
      </w:r>
      <w:r w:rsidRPr="00681BE3">
        <w:t>Ne ulazim u zakonske propise, ali procedure Svjetske banke su jasne i moramo ih slijediti, a mi smo tu da pomognemo.</w:t>
      </w:r>
    </w:p>
    <w:p w14:paraId="212BF11F" w14:textId="77777777" w:rsidR="00A45105" w:rsidRPr="00681BE3" w:rsidRDefault="00A45105" w:rsidP="00A45105">
      <w:pPr>
        <w:spacing w:before="120" w:after="120"/>
      </w:pPr>
      <w:r w:rsidRPr="00681BE3">
        <w:rPr>
          <w:b/>
        </w:rPr>
        <w:t xml:space="preserve">Jasmin Stambolija (Pomoćnik gradonačelnika za komunalne djelatnosti i zaštitu okoliša): </w:t>
      </w:r>
      <w:r w:rsidRPr="00681BE3">
        <w:t>Bez obzira što imamo ministra koji je stvarno radnik i koji odrađuje, taj rok je toliko nategnut da je pitanje da li je to moguće. Kad se i dobije urbanistička dozvola ima tu još zakonske procedure o snažnosti. Samo rješavanje, prema dosadašnjem iskustvu na ovom području imovinsko-pravnih odnosa, bojim se da je rok toliko nategnut. Gradonačelnik je u imovinskom primio nove pravnike, upravo za ovaj projekat koji će raditi na tome.</w:t>
      </w:r>
    </w:p>
    <w:p w14:paraId="2DCE013D" w14:textId="77777777" w:rsidR="00A45105" w:rsidRPr="00681BE3" w:rsidRDefault="00A45105" w:rsidP="00A45105">
      <w:pPr>
        <w:spacing w:before="120" w:after="120"/>
      </w:pPr>
      <w:r w:rsidRPr="00681BE3">
        <w:rPr>
          <w:b/>
        </w:rPr>
        <w:t xml:space="preserve">Sijana Hošić (Služba za urbanističko planiranje, Grad Bihać): </w:t>
      </w:r>
      <w:r w:rsidRPr="00681BE3">
        <w:t>Ovo je jako obiman projekat.</w:t>
      </w:r>
    </w:p>
    <w:p w14:paraId="531245DE" w14:textId="77777777" w:rsidR="00A45105" w:rsidRPr="00681BE3" w:rsidRDefault="00A45105" w:rsidP="00A45105">
      <w:pPr>
        <w:spacing w:before="120" w:after="120"/>
      </w:pPr>
      <w:r w:rsidRPr="00681BE3">
        <w:rPr>
          <w:b/>
        </w:rPr>
        <w:t>Amela Ibrahimović</w:t>
      </w:r>
      <w:r w:rsidRPr="00681BE3">
        <w:t>: Razumijem što pričate, ali kad se kandidirao ovaj projekat on je došao među zadnjima i zato je u ušao u treću fazu podprojekata. Banka je jasno rekla, ovaj projekat se neće produžiti. Nezvanično, u pripremi je novi projekat SB koji bi možda mogao uključiti sve one stvari koje se nisu uspjele realizirati u okviru ovog projekta, ali to je, ako i kad bi moglo. Ono što se sigurno zna je da je 30.11. kraj projekta. Što do tada napravimo, napravili smo,  a da li će nastavak radova biti dio drugog projekta to se za sada ništa ne zna niti se o tome možemo govoriti.</w:t>
      </w:r>
    </w:p>
    <w:p w14:paraId="7F0F4523" w14:textId="77777777" w:rsidR="00A45105" w:rsidRPr="00681BE3" w:rsidRDefault="00A45105" w:rsidP="00A45105">
      <w:pPr>
        <w:spacing w:before="120" w:after="120"/>
      </w:pPr>
      <w:r w:rsidRPr="00681BE3">
        <w:rPr>
          <w:b/>
        </w:rPr>
        <w:t xml:space="preserve">Sijana Hošić: </w:t>
      </w:r>
      <w:r w:rsidRPr="00681BE3">
        <w:t>Je li taj rok 30.11. za počinjanje nekih radova ili...</w:t>
      </w:r>
    </w:p>
    <w:p w14:paraId="07DC5AB6" w14:textId="77777777" w:rsidR="00A45105" w:rsidRPr="00681BE3" w:rsidRDefault="00A45105" w:rsidP="00A45105">
      <w:pPr>
        <w:spacing w:before="120" w:after="120"/>
      </w:pPr>
      <w:r w:rsidRPr="00681BE3">
        <w:rPr>
          <w:b/>
        </w:rPr>
        <w:t>Amela Ibrahimović</w:t>
      </w:r>
      <w:r w:rsidRPr="00681BE3">
        <w:t>: Završetak radova. Kad se projekat zatvara podvlači se crta, što je urađeno, što je plaćeno., to je to.</w:t>
      </w:r>
    </w:p>
    <w:p w14:paraId="2B90A97F" w14:textId="77777777" w:rsidR="00A45105" w:rsidRPr="00681BE3" w:rsidRDefault="00A45105" w:rsidP="00A45105">
      <w:pPr>
        <w:spacing w:before="120" w:after="120"/>
        <w:rPr>
          <w:b/>
        </w:rPr>
      </w:pPr>
      <w:r w:rsidRPr="00681BE3">
        <w:rPr>
          <w:b/>
        </w:rPr>
        <w:lastRenderedPageBreak/>
        <w:t xml:space="preserve">Jasmin Stambolija: </w:t>
      </w:r>
      <w:r w:rsidRPr="00681BE3">
        <w:t>Da budemo realni, to se ne može izvršiti ne kod nas nego ni u Švicarskoj iz razloga javne nabave.</w:t>
      </w:r>
    </w:p>
    <w:p w14:paraId="67C33B82" w14:textId="77777777" w:rsidR="00A45105" w:rsidRPr="00681BE3" w:rsidRDefault="00A45105" w:rsidP="00A45105">
      <w:pPr>
        <w:spacing w:before="120" w:after="120"/>
      </w:pPr>
      <w:r w:rsidRPr="00681BE3">
        <w:rPr>
          <w:b/>
        </w:rPr>
        <w:t>Amela Ibrahimović</w:t>
      </w:r>
      <w:r w:rsidRPr="00681BE3">
        <w:t>: Procedure nabavke nisu po lokalnim pravilima nego po procedurama Svjetske banke, dakle, nema procesa žalbe.</w:t>
      </w:r>
    </w:p>
    <w:p w14:paraId="47CEEA47" w14:textId="77777777" w:rsidR="00A45105" w:rsidRPr="00681BE3" w:rsidRDefault="00A45105" w:rsidP="00A45105">
      <w:pPr>
        <w:spacing w:before="120" w:after="120"/>
        <w:rPr>
          <w:b/>
        </w:rPr>
      </w:pPr>
      <w:r w:rsidRPr="00681BE3">
        <w:rPr>
          <w:b/>
        </w:rPr>
        <w:t xml:space="preserve">Jasmin Stambolija: </w:t>
      </w:r>
      <w:r w:rsidRPr="00681BE3">
        <w:t>Jasno je to, ali opet, s obzirom na iznos novca, imate jedan period od 40 dana.</w:t>
      </w:r>
    </w:p>
    <w:p w14:paraId="67FE8FE4" w14:textId="77777777" w:rsidR="00A45105" w:rsidRPr="00681BE3" w:rsidRDefault="00A45105" w:rsidP="00A45105">
      <w:pPr>
        <w:spacing w:before="120" w:after="120"/>
      </w:pPr>
      <w:r w:rsidRPr="00681BE3">
        <w:rPr>
          <w:b/>
        </w:rPr>
        <w:t>Amela Ibrahimović</w:t>
      </w:r>
      <w:r w:rsidRPr="00681BE3">
        <w:t>: Jasno, to je period koji mora biti.</w:t>
      </w:r>
    </w:p>
    <w:p w14:paraId="2BE2FF76" w14:textId="77777777" w:rsidR="00A45105" w:rsidRPr="00681BE3" w:rsidRDefault="00A45105" w:rsidP="00A45105">
      <w:pPr>
        <w:spacing w:before="120" w:after="120"/>
        <w:rPr>
          <w:b/>
        </w:rPr>
      </w:pPr>
      <w:r w:rsidRPr="00681BE3">
        <w:rPr>
          <w:b/>
        </w:rPr>
        <w:t xml:space="preserve">Jasmin Stambolija: </w:t>
      </w:r>
      <w:r w:rsidRPr="00681BE3">
        <w:t>Pa imate evaluaciju. Imamo 50 dana za odabir izvođača, ali s obzirom na iznos novca, ima zakonsko vrijeme koliko to mora biti. Znači za oko milion i po to je nekih 40-ak dana. Otprilike 40 dana samo za nabavu.</w:t>
      </w:r>
    </w:p>
    <w:p w14:paraId="3E6F1F58" w14:textId="77777777" w:rsidR="00A45105" w:rsidRPr="00681BE3" w:rsidRDefault="00A45105" w:rsidP="00A45105">
      <w:pPr>
        <w:spacing w:before="120" w:after="120"/>
      </w:pPr>
      <w:r w:rsidRPr="00681BE3">
        <w:rPr>
          <w:b/>
        </w:rPr>
        <w:t>Amela Ibrahimović</w:t>
      </w:r>
      <w:r w:rsidRPr="00681BE3">
        <w:t>: Nemojmo sad o tome. Idemo da radimo posao. Postoji mogućnost da se to nastavi, uradi…idemo s ciljem da to brže realiziramo, treba iskoristiti priliku i na kraju kad podvučemo crtu vidjet ćemo gdje smo.</w:t>
      </w:r>
    </w:p>
    <w:p w14:paraId="481245C4" w14:textId="77777777" w:rsidR="00A45105" w:rsidRPr="00681BE3" w:rsidRDefault="00A45105" w:rsidP="00A45105">
      <w:pPr>
        <w:spacing w:before="120" w:after="120"/>
      </w:pPr>
      <w:r w:rsidRPr="00681BE3">
        <w:rPr>
          <w:b/>
        </w:rPr>
        <w:t xml:space="preserve">Jasmin Stambolija: </w:t>
      </w:r>
      <w:r w:rsidRPr="00681BE3">
        <w:t>Slažem se. Ovo ne znači da mi nećemo radit. Mi ćemo već danas raditi. Samo da smo svjesni realnih problema. Ova javna rasprava je prilika da o svemu razgovaramo, da se sutra ne kaže, nismo znali.</w:t>
      </w:r>
    </w:p>
    <w:p w14:paraId="000B3F08" w14:textId="77777777" w:rsidR="00A45105" w:rsidRPr="00681BE3" w:rsidRDefault="00A45105" w:rsidP="00A45105">
      <w:pPr>
        <w:spacing w:before="120" w:after="120"/>
      </w:pPr>
      <w:r w:rsidRPr="00681BE3">
        <w:rPr>
          <w:b/>
        </w:rPr>
        <w:t xml:space="preserve">Sijana Hošić: </w:t>
      </w:r>
      <w:r w:rsidRPr="00681BE3">
        <w:t>Mi nismo imali ni okončan idejni projekat, koji je došao krajem maja. Bez projekta se ništa ne može uraditi.</w:t>
      </w:r>
    </w:p>
    <w:p w14:paraId="4A7DCCAE" w14:textId="77777777" w:rsidR="00A45105" w:rsidRPr="00681BE3" w:rsidRDefault="00A45105" w:rsidP="00A45105">
      <w:pPr>
        <w:spacing w:before="120" w:after="120"/>
      </w:pPr>
      <w:r w:rsidRPr="00681BE3">
        <w:rPr>
          <w:b/>
        </w:rPr>
        <w:t>Amela Ibrahimović</w:t>
      </w:r>
      <w:r w:rsidRPr="00681BE3">
        <w:t>: To su bili rokovi, vidjeli ste kako je išlo tenderisanje projekta, izrada projekta.</w:t>
      </w:r>
    </w:p>
    <w:p w14:paraId="57220095" w14:textId="77777777" w:rsidR="00A45105" w:rsidRPr="00681BE3" w:rsidRDefault="00A45105" w:rsidP="00A45105">
      <w:pPr>
        <w:spacing w:before="120" w:after="120"/>
      </w:pPr>
      <w:r w:rsidRPr="00681BE3">
        <w:rPr>
          <w:b/>
        </w:rPr>
        <w:t xml:space="preserve">Jasmin Stambolija: </w:t>
      </w:r>
      <w:r w:rsidRPr="00681BE3">
        <w:t>Vi znate da je rok bio probijen, ali tako je kako je. Kao što je kolegica Sijana rekla i ja, mi ćemo već danas to pokrenuti, a imamo i obećanje ministra.</w:t>
      </w:r>
    </w:p>
    <w:p w14:paraId="4E7D45A5" w14:textId="77777777" w:rsidR="00A45105" w:rsidRPr="00681BE3" w:rsidRDefault="00A45105" w:rsidP="00A45105">
      <w:pPr>
        <w:spacing w:before="120" w:after="120"/>
      </w:pPr>
      <w:r w:rsidRPr="00681BE3">
        <w:rPr>
          <w:b/>
        </w:rPr>
        <w:t>Ekrem Okić (predsjednik MZ Kamenica):</w:t>
      </w:r>
      <w:r w:rsidRPr="00681BE3">
        <w:t xml:space="preserve"> Sve bih vas pozdravio i kao što sam rekao na zadnjoj javnoj raspravi o idejnom projektu, najveći problem su imovinski odnosi. Nisu problem stanovnici koji željno očekuju ovaj projekat. Znamo vašu dobru namjeru da se odradi što je trebalo i sad je na nama. Veći dio ljudi se nije odazvao, špica je, sezona je…a možda je i bolje da nisu čuli koji su još sve problemi.</w:t>
      </w:r>
    </w:p>
    <w:p w14:paraId="36E5ABE6" w14:textId="77777777" w:rsidR="00A45105" w:rsidRPr="00681BE3" w:rsidRDefault="00A45105" w:rsidP="00A45105">
      <w:pPr>
        <w:spacing w:before="120" w:after="120"/>
      </w:pPr>
      <w:r w:rsidRPr="00681BE3">
        <w:t>Vjerojatno treba malo više truda da se ovaj projekat završi. Ne bih htio otvarati nove diskusije. Znam da treba završiti ovu polemiku što neće biti i uz malo pozitive da vidimo što je kome raditi.</w:t>
      </w:r>
    </w:p>
    <w:p w14:paraId="2400720B" w14:textId="77777777" w:rsidR="00A45105" w:rsidRPr="00681BE3" w:rsidRDefault="00A45105" w:rsidP="00A45105">
      <w:pPr>
        <w:spacing w:before="120" w:after="120"/>
      </w:pPr>
      <w:r w:rsidRPr="00681BE3">
        <w:rPr>
          <w:b/>
        </w:rPr>
        <w:t>Kasim Nadarević (Predsjednik Udruge Klokot):</w:t>
      </w:r>
      <w:r w:rsidRPr="00681BE3">
        <w:t xml:space="preserve"> Kolegica je govorila o navodnjavanju, koja se to količina zahvata jer evo informacija je da se rijeka Klokot podiže i izlije do 18 puta, poplavljuje i desnu i lijevu obalu. Jedan dio naselja, gdje na primjer i ja živim tako poplavi da se do njega ne može doći. Ima li poveznice između vašeg projekta i poplava. Molim da se objasni podaci o flori i fauni koji su bili navedeni – jer se ustvari radi o području gdje je ona izuzetno bogata, ja to već godinama pratim. I što je to s koncesijom za vode?</w:t>
      </w:r>
    </w:p>
    <w:p w14:paraId="4023E185" w14:textId="77777777" w:rsidR="00A45105" w:rsidRPr="00681BE3" w:rsidRDefault="00A45105" w:rsidP="00A45105">
      <w:pPr>
        <w:spacing w:before="120" w:after="120"/>
      </w:pPr>
      <w:r w:rsidRPr="00681BE3">
        <w:rPr>
          <w:b/>
        </w:rPr>
        <w:t>Božica Šorgić (predstavnica konsultanata)</w:t>
      </w:r>
      <w:r w:rsidRPr="00681BE3">
        <w:t>: Tu su i projektanti pa možda onda bolje mogu odgovoriti na pitanja o poplavama.</w:t>
      </w:r>
    </w:p>
    <w:p w14:paraId="3B8F76C5" w14:textId="77777777" w:rsidR="00A45105" w:rsidRPr="00681BE3" w:rsidRDefault="00A45105" w:rsidP="00A45105">
      <w:pPr>
        <w:spacing w:before="120" w:after="120"/>
      </w:pPr>
      <w:r w:rsidRPr="00681BE3">
        <w:rPr>
          <w:b/>
        </w:rPr>
        <w:t xml:space="preserve">Munir Trako (projektant): </w:t>
      </w:r>
      <w:r w:rsidRPr="00681BE3">
        <w:t>Vrijednosti koje se zahvataju iz rijeke Klokot su stvarno male, puno manje od ekološki prihvatljivog protoka. Nikakvog utjecaja nemaju na poplave.</w:t>
      </w:r>
    </w:p>
    <w:p w14:paraId="09CC3A0A" w14:textId="77777777" w:rsidR="00A45105" w:rsidRPr="00681BE3" w:rsidRDefault="00A45105" w:rsidP="00A45105">
      <w:pPr>
        <w:spacing w:before="120" w:after="120"/>
      </w:pPr>
      <w:r w:rsidRPr="00681BE3">
        <w:rPr>
          <w:b/>
        </w:rPr>
        <w:t xml:space="preserve">Božica Šorgić: </w:t>
      </w:r>
      <w:r w:rsidRPr="00681BE3">
        <w:t xml:space="preserve">Vezano za floru i faunu, kolegice su bile na terenu, obišle su ove krajeve koje se namjeravaju navodnjavati i to su područja na lijevoj obali koja su sad pod poljoprivrednom proizvodnjom ili su zapuštena. Na koje područje ste Vi mislili ? </w:t>
      </w:r>
    </w:p>
    <w:p w14:paraId="7ADB3645" w14:textId="77777777" w:rsidR="00A45105" w:rsidRPr="00681BE3" w:rsidRDefault="00A45105" w:rsidP="00A45105">
      <w:pPr>
        <w:spacing w:before="120" w:after="120"/>
      </w:pPr>
      <w:r w:rsidRPr="00681BE3">
        <w:rPr>
          <w:b/>
        </w:rPr>
        <w:t xml:space="preserve">Kasim Nadarević: </w:t>
      </w:r>
      <w:r w:rsidRPr="00681BE3">
        <w:t>Da, to je to područje lijeve obale prema izvorištu rijeke Klokot koje je strahovito bogato florom i faunom.</w:t>
      </w:r>
    </w:p>
    <w:p w14:paraId="46BDEE73" w14:textId="77777777" w:rsidR="00A45105" w:rsidRPr="00681BE3" w:rsidRDefault="00A45105" w:rsidP="00A45105">
      <w:pPr>
        <w:spacing w:before="120" w:after="120"/>
      </w:pPr>
      <w:r w:rsidRPr="00681BE3">
        <w:rPr>
          <w:b/>
        </w:rPr>
        <w:lastRenderedPageBreak/>
        <w:t xml:space="preserve">Božica Šorgić: </w:t>
      </w:r>
      <w:r w:rsidRPr="00681BE3">
        <w:t>A vi ste vjerojatno mislili na ovo područje koje je bogato florom i faunom prema izvorištu rijeke koje nije obuhvaćeno ovim projektom, koje se neće navodnjavati. Područje navodnjavanja je nekih 1,8 km udaljeno nizvodno od izvorišta. Na slajdu iz prezentacije se bolje vide koja su to područja.</w:t>
      </w:r>
    </w:p>
    <w:p w14:paraId="7F719581" w14:textId="77777777" w:rsidR="00A45105" w:rsidRPr="00681BE3" w:rsidRDefault="00A45105" w:rsidP="00A45105">
      <w:pPr>
        <w:spacing w:before="120" w:after="120"/>
      </w:pPr>
      <w:r w:rsidRPr="00681BE3">
        <w:rPr>
          <w:b/>
        </w:rPr>
        <w:t xml:space="preserve">Kasim Nadarević: </w:t>
      </w:r>
      <w:r w:rsidRPr="00681BE3">
        <w:t>Je li to područje uz cestu Klokot ? Područje koje je faza IV - je li to uz cestu prema MZ Klokot.</w:t>
      </w:r>
    </w:p>
    <w:p w14:paraId="43816D00" w14:textId="77777777" w:rsidR="00A45105" w:rsidRPr="00681BE3" w:rsidRDefault="00A45105" w:rsidP="00A45105">
      <w:pPr>
        <w:spacing w:before="120" w:after="120"/>
      </w:pPr>
      <w:r w:rsidRPr="00681BE3">
        <w:rPr>
          <w:b/>
        </w:rPr>
        <w:t xml:space="preserve">Munir Trako (projektant): </w:t>
      </w:r>
      <w:r w:rsidRPr="00681BE3">
        <w:t>Je, to je to područje.</w:t>
      </w:r>
    </w:p>
    <w:p w14:paraId="573F6BA5" w14:textId="77777777" w:rsidR="00A45105" w:rsidRPr="00681BE3" w:rsidRDefault="00A45105" w:rsidP="00A45105">
      <w:pPr>
        <w:spacing w:before="120" w:after="120"/>
      </w:pPr>
      <w:r w:rsidRPr="00681BE3">
        <w:rPr>
          <w:b/>
        </w:rPr>
        <w:t xml:space="preserve">Sijana Hošić: </w:t>
      </w:r>
      <w:r w:rsidRPr="00681BE3">
        <w:t>Tu je most Kamenica, tu je glavna magistralna saobraćajnica, a ovo gdje se planira rezervoar je na uzvišenju jer je potrebno da bude na višoj koti zbog pada – okolo su šume, ali tu je jedna parcela - oranica. Projektanti znaju da su bile tri-četiri faze smještaja tog rezervoara jer on treba da bude na uzvišenju zbog pada. Ispostavilo se da je to, iako su cjevovodi malo duži, najbolje projektno rješenje.</w:t>
      </w:r>
    </w:p>
    <w:p w14:paraId="37118032" w14:textId="77777777" w:rsidR="00A45105" w:rsidRPr="00681BE3" w:rsidRDefault="00A45105" w:rsidP="00A45105">
      <w:pPr>
        <w:spacing w:before="120" w:after="120"/>
      </w:pPr>
      <w:r w:rsidRPr="00681BE3">
        <w:rPr>
          <w:b/>
        </w:rPr>
        <w:t>Kasim Nadarević (Predsjednik Udruge Klokot):</w:t>
      </w:r>
      <w:r w:rsidRPr="00681BE3">
        <w:t xml:space="preserve"> Vezano za koncesiju za zahvaćanje to je ugovor za eksploataciju npr. 10 L u 3 sekunde, to je samo za crpljenje ?</w:t>
      </w:r>
    </w:p>
    <w:p w14:paraId="356FBD2E" w14:textId="77777777" w:rsidR="00A45105" w:rsidRPr="00681BE3" w:rsidRDefault="00A45105" w:rsidP="00A45105">
      <w:pPr>
        <w:spacing w:before="120" w:after="120"/>
      </w:pPr>
      <w:r w:rsidRPr="00681BE3">
        <w:rPr>
          <w:b/>
        </w:rPr>
        <w:t>Erna Zildžović</w:t>
      </w:r>
      <w:r w:rsidRPr="00681BE3">
        <w:t xml:space="preserve"> </w:t>
      </w:r>
      <w:r w:rsidRPr="00681BE3">
        <w:rPr>
          <w:b/>
        </w:rPr>
        <w:t>(predstavnica konsultanata)</w:t>
      </w:r>
      <w:r w:rsidRPr="00681BE3">
        <w:t>: Da, to je koncesija samo za zahvaćanje te količine samo na toj lokaciji te se treba ishoditi samo za to zahvaćanje.</w:t>
      </w:r>
    </w:p>
    <w:p w14:paraId="1AB95E56" w14:textId="77777777" w:rsidR="00A45105" w:rsidRPr="00681BE3" w:rsidRDefault="00A45105" w:rsidP="00A45105">
      <w:pPr>
        <w:spacing w:before="120" w:after="120"/>
      </w:pPr>
      <w:r w:rsidRPr="00681BE3">
        <w:rPr>
          <w:b/>
        </w:rPr>
        <w:t>Amela Ibrahimović</w:t>
      </w:r>
      <w:r w:rsidRPr="00681BE3">
        <w:t>: O samom projektu je bilo riječ na javnoj raspravi koja je bila prije nekih mjesec dana i grad je odlučio da je ova varijanta najprihvatljivija i glavni projekt se radi u skladu s tim.</w:t>
      </w:r>
    </w:p>
    <w:p w14:paraId="5464CDCD" w14:textId="77777777" w:rsidR="00A45105" w:rsidRPr="00681BE3" w:rsidRDefault="00A45105" w:rsidP="00A45105">
      <w:pPr>
        <w:spacing w:before="120" w:after="120"/>
      </w:pPr>
      <w:r w:rsidRPr="00681BE3">
        <w:rPr>
          <w:b/>
        </w:rPr>
        <w:t xml:space="preserve">Sijana Hošić: </w:t>
      </w:r>
      <w:r w:rsidRPr="00681BE3">
        <w:t>Dosta se odradilo, odradili smo ovu proceduru oko identifikacije katast. čestica, pripremili materijal za ministarstvo kako bi se to što prije pokrenulo.</w:t>
      </w:r>
    </w:p>
    <w:p w14:paraId="3A381308" w14:textId="77777777" w:rsidR="00A45105" w:rsidRPr="00681BE3" w:rsidRDefault="00A45105" w:rsidP="00A45105">
      <w:pPr>
        <w:spacing w:before="120" w:after="120"/>
      </w:pPr>
      <w:r w:rsidRPr="00681BE3">
        <w:rPr>
          <w:b/>
        </w:rPr>
        <w:t xml:space="preserve">Jasmin Stambolija: </w:t>
      </w:r>
      <w:r w:rsidRPr="00681BE3">
        <w:t>Mi ćemo to prezentirati Gradonačelniku još u toku današnjeg dana jer mu ovaj projekat dosta znači, dosta mu je bitan.</w:t>
      </w:r>
    </w:p>
    <w:p w14:paraId="143EE06B" w14:textId="77777777" w:rsidR="00A45105" w:rsidRPr="00681BE3" w:rsidRDefault="00A45105" w:rsidP="00A45105">
      <w:pPr>
        <w:spacing w:before="120" w:after="120"/>
      </w:pPr>
      <w:r w:rsidRPr="00681BE3">
        <w:rPr>
          <w:b/>
        </w:rPr>
        <w:t>Amela Ibrahimović</w:t>
      </w:r>
      <w:r w:rsidRPr="00681BE3">
        <w:t>: Ono što može usporiti proces su raseljeni ljudi, neprovedene ostavinske rasprave, ali postoji i za to jasna instrukcija kako to riješiti.</w:t>
      </w:r>
    </w:p>
    <w:p w14:paraId="4B34196D" w14:textId="77777777" w:rsidR="00A45105" w:rsidRPr="00681BE3" w:rsidRDefault="00A45105" w:rsidP="00A45105">
      <w:pPr>
        <w:spacing w:before="120" w:after="120"/>
      </w:pPr>
      <w:r w:rsidRPr="00681BE3">
        <w:rPr>
          <w:b/>
        </w:rPr>
        <w:t xml:space="preserve">Sijana Hošić: </w:t>
      </w:r>
      <w:r w:rsidRPr="00681BE3">
        <w:t>Pitanje za projektanta, nisam naišla kroz to u idejnom projektu, ali kako su projektanti predvidjeli mjere zaštite od poplava ?</w:t>
      </w:r>
    </w:p>
    <w:p w14:paraId="28C0390D" w14:textId="77777777" w:rsidR="00A45105" w:rsidRPr="00681BE3" w:rsidRDefault="00A45105" w:rsidP="00A45105">
      <w:pPr>
        <w:spacing w:before="120" w:after="120"/>
      </w:pPr>
      <w:r w:rsidRPr="00681BE3">
        <w:rPr>
          <w:b/>
        </w:rPr>
        <w:t xml:space="preserve">Munir Trako: </w:t>
      </w:r>
      <w:r w:rsidRPr="00681BE3">
        <w:t>Takve mjere su predviđene samo za pumpnu stanicu koja je na koti 50 cm iznad razine 100 godišnje vode rijeke, a za ostalo nije predviđeno.</w:t>
      </w:r>
    </w:p>
    <w:p w14:paraId="71596204" w14:textId="77777777" w:rsidR="00A45105" w:rsidRPr="00681BE3" w:rsidRDefault="00A45105" w:rsidP="00A45105">
      <w:pPr>
        <w:spacing w:before="120" w:after="120"/>
      </w:pPr>
      <w:r w:rsidRPr="00681BE3">
        <w:rPr>
          <w:b/>
        </w:rPr>
        <w:t xml:space="preserve">Zerina Kurić (MZ Klokot-Papari): </w:t>
      </w:r>
      <w:r w:rsidRPr="00681BE3">
        <w:t>Samo sam htjela reći da tu piše 230 parcela, a od tih 230 parcela, stanovnika Klokota je devet. Treba tražiti ostale vlasnike. Ja sam lično svih devet obavijestila ili porukom ili na vrata. Oni nisu sporni. Ostalo nisu mještani moje MZ. Ima onih iz gradskih službi koji su nadležni za ta pitanja pa se njima treba obratiti, ja ne mogu.</w:t>
      </w:r>
    </w:p>
    <w:p w14:paraId="0D12196F" w14:textId="77777777" w:rsidR="00A45105" w:rsidRPr="00681BE3" w:rsidRDefault="00A45105" w:rsidP="00A45105">
      <w:pPr>
        <w:spacing w:before="120" w:after="120"/>
      </w:pPr>
      <w:r w:rsidRPr="00681BE3">
        <w:rPr>
          <w:b/>
        </w:rPr>
        <w:t>Amela Ibrahimović</w:t>
      </w:r>
      <w:r w:rsidRPr="00681BE3">
        <w:t>: Postoji procedura kako se i to rješava pa ćemo biti u kontaktu i rješavat ćemo to kad se dođe do te faze.</w:t>
      </w:r>
    </w:p>
    <w:p w14:paraId="0A66730C" w14:textId="77777777" w:rsidR="00A45105" w:rsidRPr="00681BE3" w:rsidRDefault="00A45105" w:rsidP="00A45105">
      <w:pPr>
        <w:spacing w:before="120" w:after="120"/>
      </w:pPr>
      <w:r w:rsidRPr="00681BE3">
        <w:rPr>
          <w:b/>
        </w:rPr>
        <w:t>Božica Šorgić:</w:t>
      </w:r>
      <w:r w:rsidRPr="00681BE3">
        <w:t xml:space="preserve"> Svi su navedeni u Idejnom projektu, tko je vlasnik katastarskih čestica.</w:t>
      </w:r>
    </w:p>
    <w:p w14:paraId="17583DEC" w14:textId="77777777" w:rsidR="00A45105" w:rsidRPr="00681BE3" w:rsidRDefault="00A45105" w:rsidP="00A45105">
      <w:pPr>
        <w:spacing w:before="120" w:after="120"/>
      </w:pPr>
      <w:r w:rsidRPr="00681BE3">
        <w:rPr>
          <w:b/>
        </w:rPr>
        <w:t xml:space="preserve">Ekrem Okić (predsjednik MZ Kamenica): </w:t>
      </w:r>
      <w:r w:rsidRPr="00681BE3">
        <w:t>Ima tu vlasnika među nama.</w:t>
      </w:r>
    </w:p>
    <w:p w14:paraId="2F4C40CE" w14:textId="77777777" w:rsidR="00A45105" w:rsidRPr="00681BE3" w:rsidRDefault="00A45105" w:rsidP="00A45105">
      <w:pPr>
        <w:spacing w:before="120" w:after="120"/>
      </w:pPr>
      <w:r w:rsidRPr="00681BE3">
        <w:rPr>
          <w:b/>
        </w:rPr>
        <w:t>Amela Ibrahimović</w:t>
      </w:r>
      <w:r w:rsidRPr="00681BE3">
        <w:t>: Nama je u ovom momentu jako bitno da su svi informirani što će se raditi, kako će se raditi…Bojim se samo manjka interesa od strane farmera.</w:t>
      </w:r>
    </w:p>
    <w:p w14:paraId="1B5EEFE9" w14:textId="77777777" w:rsidR="00A45105" w:rsidRPr="00681BE3" w:rsidRDefault="00A45105" w:rsidP="00A45105">
      <w:pPr>
        <w:spacing w:before="120" w:after="120"/>
      </w:pPr>
      <w:r w:rsidRPr="00681BE3">
        <w:rPr>
          <w:b/>
        </w:rPr>
        <w:t xml:space="preserve">Ekrem Okić (predsjednik MZ Kamenica): </w:t>
      </w:r>
      <w:r w:rsidRPr="00681BE3">
        <w:t>Kod nas svi čekaju da vide da se radi pa će onda i oni.</w:t>
      </w:r>
    </w:p>
    <w:p w14:paraId="242685A7" w14:textId="77777777" w:rsidR="00A45105" w:rsidRPr="00681BE3" w:rsidRDefault="00A45105" w:rsidP="00A45105">
      <w:pPr>
        <w:spacing w:before="120" w:after="120"/>
      </w:pPr>
      <w:r w:rsidRPr="00681BE3">
        <w:rPr>
          <w:b/>
        </w:rPr>
        <w:t>Amela Ibrahimović</w:t>
      </w:r>
      <w:r w:rsidRPr="00681BE3">
        <w:t>: Bitno je da znaju da to njih ništa ne košta.</w:t>
      </w:r>
    </w:p>
    <w:p w14:paraId="74E2207F" w14:textId="77777777" w:rsidR="00A45105" w:rsidRPr="00681BE3" w:rsidRDefault="00A45105" w:rsidP="00A45105">
      <w:pPr>
        <w:spacing w:before="120" w:after="120"/>
      </w:pPr>
      <w:r w:rsidRPr="00681BE3">
        <w:rPr>
          <w:b/>
        </w:rPr>
        <w:lastRenderedPageBreak/>
        <w:t>Ismet Kurić:</w:t>
      </w:r>
      <w:r w:rsidRPr="00681BE3">
        <w:t xml:space="preserve"> Objektivno se vrijednost zemljišta povećava na sve i jednoj parceli koja je na tom putu navodnjavanja. Imamo mi one koji hoće. Ne sumnjam ja da su farmeri protiv toga. Ostalo nam je da ne gubimo vrijeme. Ne mislim da će urbanistička kod vlade biti problem i da će oni to brzo riješiti.</w:t>
      </w:r>
    </w:p>
    <w:p w14:paraId="22059742" w14:textId="77777777" w:rsidR="00A45105" w:rsidRPr="00681BE3" w:rsidRDefault="00A45105" w:rsidP="00A45105">
      <w:pPr>
        <w:spacing w:before="120" w:after="120"/>
      </w:pPr>
      <w:r w:rsidRPr="00681BE3">
        <w:rPr>
          <w:b/>
        </w:rPr>
        <w:t>Nijaz Lipovača:</w:t>
      </w:r>
      <w:r w:rsidRPr="00681BE3">
        <w:t xml:space="preserve"> Pitanje za projektante da sekundarna mreža ne ide po samoj parceli već po rubu parcele tako da to umnogome olakšava izvedbu projekta i za nas kao Grada i kao vlasnika olakšavajuća okolnost. Ima i varijanta, makar ne vjerujem da će do toga doći, ako bi se desilo da netko nije saglasan postoji zadnje tehničko rješenja da se ta parcela obiđe pa će taj vlasnik biti na gubitku.</w:t>
      </w:r>
    </w:p>
    <w:p w14:paraId="4B8880D7" w14:textId="77777777" w:rsidR="00A45105" w:rsidRPr="00681BE3" w:rsidRDefault="00A45105" w:rsidP="00A45105">
      <w:pPr>
        <w:spacing w:before="120" w:after="120"/>
      </w:pPr>
      <w:r w:rsidRPr="00681BE3">
        <w:rPr>
          <w:b/>
        </w:rPr>
        <w:t xml:space="preserve">Sijana Hošić: </w:t>
      </w:r>
      <w:r w:rsidRPr="00681BE3">
        <w:t>Onaj koji izlazi na teren treba biti elokventan da uvjeri te vlasnike u to koju oni imaju prednost od ovog projekta.</w:t>
      </w:r>
    </w:p>
    <w:p w14:paraId="4EC384FB" w14:textId="77777777" w:rsidR="00A45105" w:rsidRPr="00681BE3" w:rsidRDefault="00A45105" w:rsidP="00A45105">
      <w:pPr>
        <w:spacing w:before="120" w:after="120"/>
      </w:pPr>
      <w:r w:rsidRPr="00681BE3">
        <w:rPr>
          <w:b/>
        </w:rPr>
        <w:t>Amela Ibrahimović</w:t>
      </w:r>
      <w:r w:rsidRPr="00681BE3">
        <w:t>: Zato smo i ovu raspravu pokušali dovesti na lice mjesta. Sljedeći koji će doći na lice mjesta je predstavnik Grada, a onda Izvođač pa prije toga treba imati suglasnost.</w:t>
      </w:r>
    </w:p>
    <w:p w14:paraId="3DD178F6" w14:textId="77777777" w:rsidR="00A45105" w:rsidRPr="00681BE3" w:rsidRDefault="00A45105" w:rsidP="00A45105">
      <w:pPr>
        <w:spacing w:before="120" w:after="120"/>
      </w:pPr>
      <w:r w:rsidRPr="00681BE3">
        <w:rPr>
          <w:b/>
        </w:rPr>
        <w:t>Nijaz Lipovača</w:t>
      </w:r>
      <w:r w:rsidRPr="00681BE3">
        <w:t>: Mi ćemo biti slobodni da Vas kontaktiramo da nam olakšate.</w:t>
      </w:r>
    </w:p>
    <w:p w14:paraId="281A3ECC" w14:textId="77777777" w:rsidR="00A45105" w:rsidRPr="00681BE3" w:rsidRDefault="00A45105" w:rsidP="00A45105">
      <w:pPr>
        <w:spacing w:before="120" w:after="120"/>
      </w:pPr>
      <w:r w:rsidRPr="00681BE3">
        <w:rPr>
          <w:b/>
        </w:rPr>
        <w:t>Amela Ibrahimović</w:t>
      </w:r>
      <w:r w:rsidRPr="00681BE3">
        <w:t>: Kako vama paše, postoji opcija da pozovete ljude na lice mjesta, ili skupiti ljude na jednom mjestu ili ići po skupinama.</w:t>
      </w:r>
    </w:p>
    <w:p w14:paraId="11E7F240" w14:textId="77777777" w:rsidR="00A45105" w:rsidRPr="00681BE3" w:rsidRDefault="00A45105" w:rsidP="00A45105">
      <w:pPr>
        <w:spacing w:before="120" w:after="120"/>
      </w:pPr>
      <w:r w:rsidRPr="00681BE3">
        <w:rPr>
          <w:b/>
        </w:rPr>
        <w:t xml:space="preserve">Ismet Kurić: </w:t>
      </w:r>
      <w:r w:rsidRPr="00681BE3">
        <w:t>Pojedinačno će se uvijek naći neki koji su uvijek protiv, ali ne očekujemo neke veće probleme, ljudi očekuju da se nešto dešava i gradi i Gradska uprava će imati glavnu ulogu u realizaciji projekta. Ne vjerujem da će do kraja 11. mjeseca to biti 100 %, ali u svim fazama se može desiti dio posla, donošenje odluka, dešavanje na terenu – uskladiti dinamiku da se paralelno dešava.</w:t>
      </w:r>
    </w:p>
    <w:p w14:paraId="0A45486F" w14:textId="77777777" w:rsidR="00A45105" w:rsidRPr="00681BE3" w:rsidRDefault="00A45105" w:rsidP="00A45105">
      <w:pPr>
        <w:spacing w:before="120" w:after="120"/>
      </w:pPr>
      <w:r w:rsidRPr="00681BE3">
        <w:rPr>
          <w:b/>
        </w:rPr>
        <w:t>Amela Ibrahimović:</w:t>
      </w:r>
      <w:r w:rsidRPr="00681BE3">
        <w:t xml:space="preserve"> Kako ne bi gubili na vremenu, čim se završi Glavni projekat, mi možemo već tender složiti i objaviti. Taj period od nekih 40 dana može biti iskorišten za konačno rješavanje imovinsko-pravnih odnosa i ishodovanje potrebne dokumentacije od strane Grada, ali ugovor s odabranim izvođačem ne može biti potpisan dok ne bude izdata građevinska dozvola</w:t>
      </w:r>
    </w:p>
    <w:p w14:paraId="1EF8933B" w14:textId="77777777" w:rsidR="00A45105" w:rsidRPr="00681BE3" w:rsidRDefault="00A45105" w:rsidP="00A45105">
      <w:pPr>
        <w:spacing w:before="120" w:after="120"/>
      </w:pPr>
      <w:r w:rsidRPr="00681BE3">
        <w:rPr>
          <w:b/>
        </w:rPr>
        <w:t xml:space="preserve">Jasmin Stambolija: </w:t>
      </w:r>
      <w:r w:rsidRPr="00681BE3">
        <w:t xml:space="preserve">Tako smo sad imali ugovor za vodovod… </w:t>
      </w:r>
    </w:p>
    <w:p w14:paraId="41350E28" w14:textId="77777777" w:rsidR="00A45105" w:rsidRPr="00681BE3" w:rsidRDefault="00A45105" w:rsidP="00A45105">
      <w:pPr>
        <w:spacing w:before="120" w:after="120"/>
      </w:pPr>
      <w:r w:rsidRPr="00681BE3">
        <w:rPr>
          <w:b/>
        </w:rPr>
        <w:t xml:space="preserve">Ismet Kurić: </w:t>
      </w:r>
      <w:r w:rsidRPr="00681BE3">
        <w:t>I obećavam u ime svog oca da sigurno neće praviti probleme kao vlasnik.</w:t>
      </w:r>
    </w:p>
    <w:p w14:paraId="2B6CF890" w14:textId="77777777" w:rsidR="00A45105" w:rsidRPr="00681BE3" w:rsidRDefault="00A45105" w:rsidP="00A45105">
      <w:pPr>
        <w:spacing w:before="120" w:after="120"/>
      </w:pPr>
      <w:r w:rsidRPr="00681BE3">
        <w:rPr>
          <w:b/>
        </w:rPr>
        <w:t xml:space="preserve">Amir Dedić (jedna od dva vlasnika, suvlasnika pojedinih parcela): </w:t>
      </w:r>
      <w:r w:rsidRPr="00681BE3">
        <w:t xml:space="preserve">Vlasnici tih parcela žive na drugim područjima mimo MZ Klokot, Kamenica. Mi kao vlasnici nismo svjesni koji mi benefit dobivamo s ovim projektom. Sve što se može ubrzati, neka se ubrza da se proba taj projekat realizirati ili da se nastavi kroz neku drugu fazu. Ja kao vlasnik nisam ni svjestan benefita. Ljudi su skeptični, kad počnu radovi biti ćemo veseliji i razmišljati što sijati – tradicionalno se sijao kukuruz, a to nije više kultura koja bi se sijala, treba nešto profitabilnije. Ovo je moderan projekat gdje se možemo sutra baviti modernom, isplativom poljoprivredom. To su male parcele, ali naći će se interesa pa se mogu otkupiti te parcele da se iskoristi potencijal rijeke Klokot. Ispričat ću vam kad je moj djed je kad je došao ovdje i vidio kakva je to zemlja uz rijeku Klokot bio je zahvalan što je došao na takvu plodnu zemlju. S ovim navodnjavanjem to može biti poljoprivredna oaza Grada Bihaća. Neka projekat ide u fazama ako treba. Masa vlasnika nema informaciju o projektu. </w:t>
      </w:r>
    </w:p>
    <w:p w14:paraId="0E887299" w14:textId="77777777" w:rsidR="00A45105" w:rsidRPr="00681BE3" w:rsidRDefault="00A45105" w:rsidP="00A45105">
      <w:pPr>
        <w:spacing w:before="120" w:after="120"/>
      </w:pPr>
      <w:r w:rsidRPr="00681BE3">
        <w:rPr>
          <w:b/>
        </w:rPr>
        <w:t>Amela Ibrahimović:</w:t>
      </w:r>
      <w:r w:rsidRPr="00681BE3">
        <w:t xml:space="preserve"> Na javnoj raspravi idejnog projekta projektant je prezentirao čak i druge kulture koje bi se tu mogle uzgajati, da se ne ide samo na kukuruz nego na druge, rentabilnije kulture.</w:t>
      </w:r>
    </w:p>
    <w:p w14:paraId="23A11999" w14:textId="77777777" w:rsidR="00A45105" w:rsidRPr="00681BE3" w:rsidRDefault="00A45105" w:rsidP="00A45105">
      <w:pPr>
        <w:spacing w:before="120" w:after="120"/>
      </w:pPr>
      <w:r w:rsidRPr="00681BE3">
        <w:rPr>
          <w:b/>
        </w:rPr>
        <w:t xml:space="preserve">Sijana Hošić: </w:t>
      </w:r>
      <w:r w:rsidRPr="00681BE3">
        <w:t>Ono što je nama bitno je da je to oduvijek planirano i kroz prostorno plansku dokumentaciju poljoprivredno zemljište pa je ovo stručno rečeno privođenje svojoj namjeni te je olakšavajuće da sami vlasnici znaju da se tu nikad nije ni moglo graditi. Mi ćemo svi raditi svoje i kad dođemo do neke faze ćemo je rješavati.</w:t>
      </w:r>
    </w:p>
    <w:p w14:paraId="765FB707" w14:textId="77777777" w:rsidR="00A45105" w:rsidRPr="00681BE3" w:rsidRDefault="00A45105" w:rsidP="00A45105">
      <w:pPr>
        <w:spacing w:before="120" w:after="120"/>
      </w:pPr>
      <w:r w:rsidRPr="00681BE3">
        <w:rPr>
          <w:b/>
        </w:rPr>
        <w:lastRenderedPageBreak/>
        <w:t xml:space="preserve">Jasmin Stambolija: </w:t>
      </w:r>
      <w:r w:rsidRPr="00681BE3">
        <w:t>Do koje vi faze možete ići poslije urbanističke dozvole, pribavljanje građevinske, tender – raspisivanje tendera ?</w:t>
      </w:r>
    </w:p>
    <w:p w14:paraId="50FD8D70" w14:textId="77777777" w:rsidR="00A45105" w:rsidRPr="00681BE3" w:rsidRDefault="00A45105" w:rsidP="00A45105">
      <w:pPr>
        <w:spacing w:before="120" w:after="120"/>
      </w:pPr>
      <w:r w:rsidRPr="00681BE3">
        <w:rPr>
          <w:b/>
        </w:rPr>
        <w:t>Amela Ibrahimović:</w:t>
      </w:r>
      <w:r w:rsidRPr="00681BE3">
        <w:t xml:space="preserve"> Mi možemo objaviti tender i onda teče period, a vi rješavate svoju papirologiju.</w:t>
      </w:r>
    </w:p>
    <w:p w14:paraId="2A27F24E" w14:textId="77777777" w:rsidR="00A45105" w:rsidRPr="00681BE3" w:rsidRDefault="00A45105" w:rsidP="00A45105">
      <w:pPr>
        <w:spacing w:before="120" w:after="120"/>
        <w:rPr>
          <w:b/>
        </w:rPr>
      </w:pPr>
    </w:p>
    <w:p w14:paraId="59877466" w14:textId="77777777" w:rsidR="00A45105" w:rsidRPr="00681BE3" w:rsidRDefault="00A45105" w:rsidP="00A45105">
      <w:pPr>
        <w:spacing w:before="120" w:after="120"/>
      </w:pPr>
      <w:r w:rsidRPr="00681BE3">
        <w:t>Predstavnica konsultanta zahvalila je na kraju svim prisutnima.</w:t>
      </w:r>
    </w:p>
    <w:p w14:paraId="3C8953A2" w14:textId="77777777" w:rsidR="00A45105" w:rsidRPr="00681BE3" w:rsidRDefault="00A45105" w:rsidP="00A45105">
      <w:pPr>
        <w:spacing w:before="120" w:after="120"/>
      </w:pPr>
    </w:p>
    <w:p w14:paraId="7B5A3AE0" w14:textId="77777777" w:rsidR="00A45105" w:rsidRPr="00681BE3" w:rsidRDefault="00A45105" w:rsidP="00A45105">
      <w:r w:rsidRPr="00681BE3">
        <w:t>Zabilješku pripremila: Božica Šorgić, 22.08.2019.</w:t>
      </w:r>
    </w:p>
    <w:p w14:paraId="4F919916" w14:textId="77777777" w:rsidR="00A45105" w:rsidRPr="00681BE3" w:rsidRDefault="00A45105" w:rsidP="00A45105">
      <w:pPr>
        <w:rPr>
          <w:b/>
        </w:rPr>
      </w:pPr>
    </w:p>
    <w:p w14:paraId="1FAAC89F" w14:textId="77777777" w:rsidR="00A45105" w:rsidRPr="00681BE3" w:rsidRDefault="00A45105" w:rsidP="00A45105">
      <w:pPr>
        <w:rPr>
          <w:b/>
        </w:rPr>
      </w:pPr>
      <w:r w:rsidRPr="00681BE3">
        <w:rPr>
          <w:b/>
        </w:rPr>
        <w:t>Prilozi:</w:t>
      </w:r>
    </w:p>
    <w:p w14:paraId="75DF3740" w14:textId="77777777" w:rsidR="00A45105" w:rsidRPr="00681BE3" w:rsidRDefault="00A45105" w:rsidP="00A45105">
      <w:r w:rsidRPr="00681BE3">
        <w:t>Prilog 1. Dnevni red</w:t>
      </w:r>
    </w:p>
    <w:p w14:paraId="0F579AFF" w14:textId="77777777" w:rsidR="00A45105" w:rsidRPr="00681BE3" w:rsidRDefault="00A45105" w:rsidP="00A45105">
      <w:r w:rsidRPr="00681BE3">
        <w:t xml:space="preserve">Prilog 2. Lista prisutnih </w:t>
      </w:r>
    </w:p>
    <w:p w14:paraId="2EE1EF25" w14:textId="77777777" w:rsidR="00A45105" w:rsidRPr="00681BE3" w:rsidRDefault="00A45105" w:rsidP="00A45105">
      <w:r w:rsidRPr="00681BE3">
        <w:t xml:space="preserve">Prilog 3. Fotografije </w:t>
      </w:r>
    </w:p>
    <w:p w14:paraId="2CA0355C" w14:textId="77777777" w:rsidR="00A45105" w:rsidRPr="00681BE3" w:rsidRDefault="00A45105" w:rsidP="00A45105">
      <w:pPr>
        <w:spacing w:before="120" w:after="120"/>
      </w:pPr>
      <w:r w:rsidRPr="00681BE3">
        <w:br w:type="page"/>
      </w:r>
    </w:p>
    <w:p w14:paraId="192BD8E0" w14:textId="77777777" w:rsidR="00A45105" w:rsidRPr="00681BE3" w:rsidRDefault="00A45105" w:rsidP="00A45105">
      <w:pPr>
        <w:spacing w:before="60" w:after="60"/>
        <w:jc w:val="right"/>
        <w:rPr>
          <w:b/>
          <w:sz w:val="28"/>
          <w:szCs w:val="28"/>
        </w:rPr>
      </w:pPr>
      <w:r w:rsidRPr="00681BE3">
        <w:rPr>
          <w:b/>
          <w:sz w:val="28"/>
          <w:szCs w:val="28"/>
        </w:rPr>
        <w:lastRenderedPageBreak/>
        <w:t>PRILOG 1.</w:t>
      </w:r>
    </w:p>
    <w:p w14:paraId="422BC3AB" w14:textId="77777777" w:rsidR="00A45105" w:rsidRPr="00681BE3" w:rsidRDefault="00A45105" w:rsidP="00A45105">
      <w:pPr>
        <w:spacing w:before="60" w:after="60"/>
        <w:jc w:val="right"/>
        <w:rPr>
          <w:b/>
        </w:rPr>
      </w:pPr>
    </w:p>
    <w:p w14:paraId="23FE5D1A" w14:textId="77777777" w:rsidR="00A45105" w:rsidRPr="00681BE3" w:rsidRDefault="00A45105" w:rsidP="00A45105">
      <w:pPr>
        <w:spacing w:before="60" w:after="60"/>
        <w:jc w:val="center"/>
        <w:rPr>
          <w:b/>
          <w:bCs/>
          <w:sz w:val="28"/>
          <w:szCs w:val="28"/>
          <w:u w:val="single"/>
        </w:rPr>
      </w:pPr>
    </w:p>
    <w:p w14:paraId="70466A16" w14:textId="77777777" w:rsidR="00A45105" w:rsidRPr="00681BE3" w:rsidRDefault="00A45105" w:rsidP="00A45105">
      <w:pPr>
        <w:spacing w:before="60" w:after="60"/>
        <w:jc w:val="center"/>
        <w:rPr>
          <w:rFonts w:cs="Tahoma"/>
          <w:b/>
          <w:sz w:val="28"/>
          <w:szCs w:val="28"/>
        </w:rPr>
      </w:pPr>
      <w:r w:rsidRPr="00681BE3">
        <w:rPr>
          <w:rFonts w:cs="Tahoma"/>
          <w:b/>
          <w:sz w:val="28"/>
          <w:szCs w:val="28"/>
        </w:rPr>
        <w:t xml:space="preserve">Javna rasprava o dokumentu </w:t>
      </w:r>
    </w:p>
    <w:p w14:paraId="5860BE4F" w14:textId="77777777" w:rsidR="00A45105" w:rsidRPr="00681BE3" w:rsidRDefault="00A45105" w:rsidP="00A45105">
      <w:pPr>
        <w:spacing w:before="60" w:after="60"/>
        <w:jc w:val="center"/>
        <w:rPr>
          <w:rFonts w:cs="Tahoma"/>
          <w:b/>
          <w:sz w:val="28"/>
          <w:szCs w:val="28"/>
        </w:rPr>
      </w:pPr>
      <w:r w:rsidRPr="00681BE3">
        <w:rPr>
          <w:rFonts w:cs="Tahoma"/>
          <w:b/>
          <w:sz w:val="28"/>
          <w:szCs w:val="28"/>
        </w:rPr>
        <w:t>„Plan upravljanja okolišem (PUO) za sistem navodnjavanja na podprojektnim područjima Klokot – Papari i Bakšaiš u Gradu Bihaću (Nacrt)“</w:t>
      </w:r>
    </w:p>
    <w:p w14:paraId="1271C155" w14:textId="77777777" w:rsidR="00A45105" w:rsidRPr="00681BE3" w:rsidRDefault="00A45105" w:rsidP="00A45105">
      <w:pPr>
        <w:spacing w:before="60" w:after="60"/>
        <w:jc w:val="center"/>
        <w:rPr>
          <w:rFonts w:cs="Tahoma"/>
          <w:b/>
          <w:sz w:val="28"/>
          <w:szCs w:val="28"/>
        </w:rPr>
      </w:pPr>
      <w:r w:rsidRPr="00681BE3">
        <w:rPr>
          <w:rFonts w:cs="Tahoma"/>
          <w:b/>
          <w:sz w:val="28"/>
          <w:szCs w:val="28"/>
        </w:rPr>
        <w:t>Bihać, 20.08.2019. godine</w:t>
      </w:r>
    </w:p>
    <w:p w14:paraId="31128B2F" w14:textId="77777777" w:rsidR="00A45105" w:rsidRPr="00681BE3" w:rsidRDefault="00A45105" w:rsidP="00A45105">
      <w:pPr>
        <w:spacing w:before="60" w:after="60"/>
        <w:jc w:val="center"/>
        <w:rPr>
          <w:b/>
          <w:bCs/>
          <w:sz w:val="24"/>
          <w:szCs w:val="24"/>
          <w:u w:val="single"/>
        </w:rPr>
      </w:pPr>
    </w:p>
    <w:p w14:paraId="2F72517B" w14:textId="77777777" w:rsidR="00A45105" w:rsidRPr="00681BE3" w:rsidRDefault="00A45105" w:rsidP="00A45105">
      <w:pPr>
        <w:spacing w:before="60" w:after="60"/>
        <w:jc w:val="center"/>
        <w:rPr>
          <w:b/>
          <w:bCs/>
          <w:sz w:val="32"/>
          <w:szCs w:val="32"/>
          <w:u w:val="single"/>
        </w:rPr>
      </w:pPr>
      <w:r w:rsidRPr="00681BE3">
        <w:rPr>
          <w:b/>
          <w:bCs/>
          <w:sz w:val="32"/>
          <w:szCs w:val="32"/>
          <w:u w:val="single"/>
        </w:rPr>
        <w:t>DNEVNI RED</w:t>
      </w:r>
    </w:p>
    <w:p w14:paraId="4FACB97E" w14:textId="77777777" w:rsidR="00A45105" w:rsidRPr="00681BE3" w:rsidRDefault="00A45105" w:rsidP="00A45105">
      <w:pPr>
        <w:spacing w:before="60" w:after="60"/>
        <w:jc w:val="center"/>
        <w:rPr>
          <w:b/>
          <w:bCs/>
          <w:sz w:val="24"/>
          <w:szCs w:val="24"/>
          <w:u w:val="single"/>
        </w:rPr>
      </w:pPr>
    </w:p>
    <w:tbl>
      <w:tblPr>
        <w:tblW w:w="8930" w:type="dxa"/>
        <w:tblInd w:w="250" w:type="dxa"/>
        <w:tblBorders>
          <w:top w:val="single" w:sz="4" w:space="0" w:color="548DD4"/>
          <w:bottom w:val="single" w:sz="4" w:space="0" w:color="548DD4"/>
          <w:insideH w:val="single" w:sz="4" w:space="0" w:color="548DD4"/>
          <w:insideV w:val="single" w:sz="4" w:space="0" w:color="548DD4"/>
        </w:tblBorders>
        <w:tblLook w:val="04A0" w:firstRow="1" w:lastRow="0" w:firstColumn="1" w:lastColumn="0" w:noHBand="0" w:noVBand="1"/>
      </w:tblPr>
      <w:tblGrid>
        <w:gridCol w:w="2093"/>
        <w:gridCol w:w="6837"/>
      </w:tblGrid>
      <w:tr w:rsidR="00D80C96" w:rsidRPr="00681BE3" w14:paraId="669C11F6" w14:textId="77777777" w:rsidTr="007A511D">
        <w:tc>
          <w:tcPr>
            <w:tcW w:w="2093" w:type="dxa"/>
            <w:shd w:val="clear" w:color="auto" w:fill="DBE5F1"/>
          </w:tcPr>
          <w:p w14:paraId="30550080" w14:textId="77777777" w:rsidR="00A45105" w:rsidRPr="00681BE3" w:rsidRDefault="00A45105" w:rsidP="007A511D">
            <w:pPr>
              <w:spacing w:before="60" w:after="60"/>
              <w:rPr>
                <w:b/>
                <w:sz w:val="24"/>
                <w:szCs w:val="24"/>
              </w:rPr>
            </w:pPr>
            <w:r w:rsidRPr="00681BE3">
              <w:rPr>
                <w:b/>
                <w:sz w:val="24"/>
                <w:szCs w:val="24"/>
              </w:rPr>
              <w:t>Vrijeme</w:t>
            </w:r>
          </w:p>
        </w:tc>
        <w:tc>
          <w:tcPr>
            <w:tcW w:w="6837" w:type="dxa"/>
            <w:shd w:val="clear" w:color="auto" w:fill="DBE5F1"/>
          </w:tcPr>
          <w:p w14:paraId="4800ED4A" w14:textId="77777777" w:rsidR="00A45105" w:rsidRPr="00681BE3" w:rsidRDefault="00A45105" w:rsidP="007A511D">
            <w:pPr>
              <w:spacing w:before="60" w:after="60"/>
              <w:jc w:val="center"/>
              <w:rPr>
                <w:b/>
                <w:sz w:val="24"/>
                <w:szCs w:val="24"/>
              </w:rPr>
            </w:pPr>
            <w:r w:rsidRPr="00681BE3">
              <w:rPr>
                <w:b/>
                <w:sz w:val="24"/>
                <w:szCs w:val="24"/>
              </w:rPr>
              <w:t>Aktivnost</w:t>
            </w:r>
          </w:p>
        </w:tc>
      </w:tr>
      <w:tr w:rsidR="00D80C96" w:rsidRPr="00681BE3" w14:paraId="23A390FC" w14:textId="77777777" w:rsidTr="007A511D">
        <w:tc>
          <w:tcPr>
            <w:tcW w:w="2093" w:type="dxa"/>
            <w:vAlign w:val="center"/>
          </w:tcPr>
          <w:p w14:paraId="0C6A01A8" w14:textId="77777777" w:rsidR="00A45105" w:rsidRPr="00681BE3" w:rsidRDefault="00A45105" w:rsidP="007A511D">
            <w:pPr>
              <w:spacing w:before="60" w:after="60"/>
              <w:rPr>
                <w:b/>
                <w:sz w:val="24"/>
                <w:szCs w:val="24"/>
              </w:rPr>
            </w:pPr>
            <w:r w:rsidRPr="00681BE3">
              <w:rPr>
                <w:b/>
                <w:sz w:val="24"/>
                <w:szCs w:val="24"/>
              </w:rPr>
              <w:t>10:00 – 10:15</w:t>
            </w:r>
          </w:p>
        </w:tc>
        <w:tc>
          <w:tcPr>
            <w:tcW w:w="6837" w:type="dxa"/>
            <w:vAlign w:val="center"/>
          </w:tcPr>
          <w:p w14:paraId="59CE4419" w14:textId="77777777" w:rsidR="00A45105" w:rsidRPr="00681BE3" w:rsidRDefault="00A45105" w:rsidP="007A511D">
            <w:pPr>
              <w:spacing w:before="60" w:after="60"/>
              <w:rPr>
                <w:b/>
                <w:sz w:val="24"/>
                <w:szCs w:val="24"/>
              </w:rPr>
            </w:pPr>
            <w:r w:rsidRPr="00681BE3">
              <w:rPr>
                <w:b/>
                <w:sz w:val="24"/>
                <w:szCs w:val="24"/>
              </w:rPr>
              <w:t>Pozdravna riječ</w:t>
            </w:r>
          </w:p>
          <w:p w14:paraId="59176A84" w14:textId="77777777" w:rsidR="00A45105" w:rsidRPr="00681BE3" w:rsidRDefault="00A45105" w:rsidP="007A511D">
            <w:pPr>
              <w:spacing w:before="60" w:after="60"/>
              <w:rPr>
                <w:i/>
                <w:sz w:val="24"/>
                <w:szCs w:val="24"/>
              </w:rPr>
            </w:pPr>
            <w:r w:rsidRPr="00681BE3">
              <w:rPr>
                <w:i/>
                <w:sz w:val="24"/>
                <w:szCs w:val="24"/>
              </w:rPr>
              <w:t xml:space="preserve">Gradonačelnik/predstavnik Grada Bihaća </w:t>
            </w:r>
          </w:p>
          <w:p w14:paraId="725E3852" w14:textId="77777777" w:rsidR="00A45105" w:rsidRPr="00681BE3" w:rsidRDefault="00A45105" w:rsidP="007A511D">
            <w:pPr>
              <w:spacing w:before="60" w:after="60"/>
              <w:rPr>
                <w:b/>
                <w:sz w:val="24"/>
                <w:szCs w:val="24"/>
              </w:rPr>
            </w:pPr>
            <w:r w:rsidRPr="00681BE3">
              <w:rPr>
                <w:i/>
                <w:sz w:val="24"/>
                <w:szCs w:val="24"/>
              </w:rPr>
              <w:t>Direktor/predstavnik PIU Šumarstva i Poljoprivrede</w:t>
            </w:r>
          </w:p>
        </w:tc>
      </w:tr>
      <w:tr w:rsidR="00D80C96" w:rsidRPr="00681BE3" w14:paraId="5E9CB788" w14:textId="77777777" w:rsidTr="007A511D">
        <w:tc>
          <w:tcPr>
            <w:tcW w:w="2093" w:type="dxa"/>
            <w:vAlign w:val="center"/>
          </w:tcPr>
          <w:p w14:paraId="54FDDC4D" w14:textId="77777777" w:rsidR="00A45105" w:rsidRPr="00681BE3" w:rsidRDefault="00A45105" w:rsidP="007A511D">
            <w:pPr>
              <w:spacing w:before="60" w:after="60"/>
              <w:rPr>
                <w:b/>
                <w:sz w:val="24"/>
                <w:szCs w:val="24"/>
              </w:rPr>
            </w:pPr>
            <w:r w:rsidRPr="00681BE3">
              <w:rPr>
                <w:b/>
                <w:sz w:val="24"/>
                <w:szCs w:val="24"/>
              </w:rPr>
              <w:t>10:15 - 11:15</w:t>
            </w:r>
          </w:p>
        </w:tc>
        <w:tc>
          <w:tcPr>
            <w:tcW w:w="6837" w:type="dxa"/>
            <w:vAlign w:val="center"/>
          </w:tcPr>
          <w:p w14:paraId="29F95E20" w14:textId="77777777" w:rsidR="00A45105" w:rsidRPr="00681BE3" w:rsidRDefault="00A45105" w:rsidP="007A511D">
            <w:pPr>
              <w:spacing w:before="60" w:after="60"/>
              <w:rPr>
                <w:bCs/>
                <w:i/>
                <w:sz w:val="24"/>
                <w:szCs w:val="24"/>
              </w:rPr>
            </w:pPr>
            <w:r w:rsidRPr="00681BE3">
              <w:rPr>
                <w:b/>
                <w:sz w:val="24"/>
                <w:szCs w:val="24"/>
              </w:rPr>
              <w:t>Prezentacija Plana upravljanja okolišem za podprojektna područja Klokot i Bakšaiš (Podružnice Kralje – Vrkašić) u Gradu Bihaću (Nacrt),</w:t>
            </w:r>
            <w:r w:rsidRPr="00681BE3">
              <w:rPr>
                <w:b/>
                <w:bCs/>
                <w:sz w:val="24"/>
                <w:szCs w:val="24"/>
              </w:rPr>
              <w:t xml:space="preserve"> </w:t>
            </w:r>
            <w:r w:rsidRPr="00681BE3">
              <w:rPr>
                <w:bCs/>
                <w:i/>
                <w:sz w:val="24"/>
                <w:szCs w:val="24"/>
              </w:rPr>
              <w:t>Konsultant</w:t>
            </w:r>
          </w:p>
        </w:tc>
      </w:tr>
      <w:tr w:rsidR="00D80C96" w:rsidRPr="00681BE3" w14:paraId="07FBD6FE" w14:textId="77777777" w:rsidTr="007A511D">
        <w:tc>
          <w:tcPr>
            <w:tcW w:w="2093" w:type="dxa"/>
            <w:vAlign w:val="center"/>
          </w:tcPr>
          <w:p w14:paraId="3D39C84E" w14:textId="77777777" w:rsidR="00A45105" w:rsidRPr="00681BE3" w:rsidRDefault="00A45105" w:rsidP="007A511D">
            <w:pPr>
              <w:spacing w:before="60" w:after="60"/>
              <w:rPr>
                <w:b/>
                <w:sz w:val="24"/>
                <w:szCs w:val="24"/>
              </w:rPr>
            </w:pPr>
            <w:r w:rsidRPr="00681BE3">
              <w:rPr>
                <w:b/>
                <w:sz w:val="24"/>
                <w:szCs w:val="24"/>
              </w:rPr>
              <w:t>11:15 – 11:30</w:t>
            </w:r>
          </w:p>
        </w:tc>
        <w:tc>
          <w:tcPr>
            <w:tcW w:w="6837" w:type="dxa"/>
            <w:vAlign w:val="center"/>
          </w:tcPr>
          <w:p w14:paraId="6CC62163" w14:textId="77777777" w:rsidR="00A45105" w:rsidRPr="00681BE3" w:rsidRDefault="00A45105" w:rsidP="007A511D">
            <w:pPr>
              <w:spacing w:before="60" w:after="60"/>
              <w:rPr>
                <w:b/>
                <w:bCs/>
                <w:sz w:val="24"/>
                <w:szCs w:val="24"/>
              </w:rPr>
            </w:pPr>
            <w:r w:rsidRPr="00681BE3">
              <w:rPr>
                <w:b/>
                <w:bCs/>
                <w:sz w:val="24"/>
                <w:szCs w:val="24"/>
              </w:rPr>
              <w:t>Pauza za kafu/Osvježenje</w:t>
            </w:r>
          </w:p>
        </w:tc>
      </w:tr>
      <w:tr w:rsidR="00D80C96" w:rsidRPr="00681BE3" w14:paraId="52658A07" w14:textId="77777777" w:rsidTr="007A511D">
        <w:tc>
          <w:tcPr>
            <w:tcW w:w="2093" w:type="dxa"/>
            <w:vAlign w:val="center"/>
          </w:tcPr>
          <w:p w14:paraId="637383D8" w14:textId="77777777" w:rsidR="00A45105" w:rsidRPr="00681BE3" w:rsidRDefault="00A45105" w:rsidP="007A511D">
            <w:pPr>
              <w:spacing w:before="60" w:after="60"/>
              <w:rPr>
                <w:b/>
                <w:sz w:val="24"/>
                <w:szCs w:val="24"/>
              </w:rPr>
            </w:pPr>
            <w:r w:rsidRPr="00681BE3">
              <w:rPr>
                <w:b/>
                <w:sz w:val="24"/>
                <w:szCs w:val="24"/>
              </w:rPr>
              <w:t>11:30 – 12:15</w:t>
            </w:r>
          </w:p>
        </w:tc>
        <w:tc>
          <w:tcPr>
            <w:tcW w:w="6837" w:type="dxa"/>
            <w:vAlign w:val="center"/>
          </w:tcPr>
          <w:p w14:paraId="6195F0CD" w14:textId="77777777" w:rsidR="00A45105" w:rsidRPr="00681BE3" w:rsidRDefault="00A45105" w:rsidP="007A511D">
            <w:pPr>
              <w:spacing w:before="60" w:after="60"/>
              <w:rPr>
                <w:b/>
                <w:bCs/>
                <w:sz w:val="24"/>
                <w:szCs w:val="24"/>
              </w:rPr>
            </w:pPr>
            <w:r w:rsidRPr="00681BE3">
              <w:rPr>
                <w:b/>
                <w:bCs/>
                <w:sz w:val="24"/>
                <w:szCs w:val="24"/>
              </w:rPr>
              <w:t xml:space="preserve">Diskusija i komentari </w:t>
            </w:r>
          </w:p>
          <w:p w14:paraId="5043C190" w14:textId="77777777" w:rsidR="00A45105" w:rsidRPr="00681BE3" w:rsidRDefault="00A45105" w:rsidP="007A511D">
            <w:pPr>
              <w:spacing w:before="60" w:after="60"/>
              <w:rPr>
                <w:b/>
                <w:bCs/>
                <w:sz w:val="24"/>
                <w:szCs w:val="24"/>
              </w:rPr>
            </w:pPr>
            <w:r w:rsidRPr="00681BE3">
              <w:rPr>
                <w:bCs/>
                <w:i/>
                <w:sz w:val="24"/>
                <w:szCs w:val="24"/>
              </w:rPr>
              <w:t>Učesnici javne rasprave</w:t>
            </w:r>
          </w:p>
        </w:tc>
      </w:tr>
      <w:tr w:rsidR="00D80C96" w:rsidRPr="00681BE3" w14:paraId="1A8BB853" w14:textId="77777777" w:rsidTr="007A511D">
        <w:tc>
          <w:tcPr>
            <w:tcW w:w="2093" w:type="dxa"/>
            <w:vAlign w:val="center"/>
          </w:tcPr>
          <w:p w14:paraId="1C6D0AC8" w14:textId="77777777" w:rsidR="00A45105" w:rsidRPr="00681BE3" w:rsidRDefault="00A45105" w:rsidP="007A511D">
            <w:pPr>
              <w:spacing w:before="60" w:after="60"/>
              <w:rPr>
                <w:b/>
                <w:sz w:val="24"/>
                <w:szCs w:val="24"/>
              </w:rPr>
            </w:pPr>
            <w:r w:rsidRPr="00681BE3">
              <w:rPr>
                <w:b/>
                <w:sz w:val="24"/>
                <w:szCs w:val="24"/>
              </w:rPr>
              <w:t>12:15 – 12:30</w:t>
            </w:r>
          </w:p>
        </w:tc>
        <w:tc>
          <w:tcPr>
            <w:tcW w:w="6837" w:type="dxa"/>
            <w:vAlign w:val="center"/>
          </w:tcPr>
          <w:p w14:paraId="1E436523" w14:textId="77777777" w:rsidR="00A45105" w:rsidRPr="00681BE3" w:rsidRDefault="00A45105" w:rsidP="007A511D">
            <w:pPr>
              <w:spacing w:before="60" w:after="60"/>
              <w:rPr>
                <w:b/>
                <w:bCs/>
                <w:sz w:val="24"/>
                <w:szCs w:val="24"/>
              </w:rPr>
            </w:pPr>
            <w:r w:rsidRPr="00681BE3">
              <w:rPr>
                <w:b/>
                <w:bCs/>
                <w:sz w:val="24"/>
                <w:szCs w:val="24"/>
              </w:rPr>
              <w:t>Zaključci</w:t>
            </w:r>
          </w:p>
        </w:tc>
      </w:tr>
    </w:tbl>
    <w:p w14:paraId="7D2AFC00" w14:textId="77777777" w:rsidR="00A45105" w:rsidRPr="00681BE3" w:rsidRDefault="00A45105" w:rsidP="00A45105">
      <w:pPr>
        <w:spacing w:before="60" w:after="60"/>
        <w:ind w:right="440"/>
        <w:rPr>
          <w:b/>
          <w:sz w:val="24"/>
          <w:szCs w:val="24"/>
        </w:rPr>
      </w:pPr>
    </w:p>
    <w:p w14:paraId="75128083" w14:textId="77777777" w:rsidR="00A45105" w:rsidRPr="00681BE3" w:rsidRDefault="00A45105" w:rsidP="00A45105">
      <w:pPr>
        <w:spacing w:before="60" w:after="60"/>
        <w:ind w:right="440"/>
        <w:rPr>
          <w:b/>
          <w:sz w:val="24"/>
          <w:szCs w:val="24"/>
        </w:rPr>
      </w:pPr>
    </w:p>
    <w:p w14:paraId="61D90CCF" w14:textId="77777777" w:rsidR="00A45105" w:rsidRPr="00681BE3" w:rsidRDefault="00A45105" w:rsidP="00A45105">
      <w:pPr>
        <w:spacing w:before="60" w:after="60"/>
        <w:ind w:right="440"/>
        <w:rPr>
          <w:b/>
        </w:rPr>
      </w:pPr>
      <w:r w:rsidRPr="00681BE3">
        <w:rPr>
          <w:b/>
        </w:rPr>
        <w:br w:type="page"/>
      </w:r>
    </w:p>
    <w:p w14:paraId="5ECD5EB4" w14:textId="77777777" w:rsidR="00A45105" w:rsidRPr="00681BE3" w:rsidRDefault="00A45105" w:rsidP="00A45105">
      <w:pPr>
        <w:spacing w:before="60" w:after="60"/>
        <w:jc w:val="right"/>
        <w:rPr>
          <w:b/>
          <w:sz w:val="28"/>
          <w:szCs w:val="28"/>
        </w:rPr>
      </w:pPr>
      <w:r w:rsidRPr="00681BE3">
        <w:rPr>
          <w:b/>
          <w:sz w:val="28"/>
          <w:szCs w:val="28"/>
        </w:rPr>
        <w:lastRenderedPageBreak/>
        <w:t>PRILOG 2.</w:t>
      </w:r>
    </w:p>
    <w:p w14:paraId="07B702C0" w14:textId="77777777" w:rsidR="00A45105" w:rsidRPr="00681BE3" w:rsidRDefault="00A45105" w:rsidP="00A45105">
      <w:pPr>
        <w:spacing w:before="60" w:after="60"/>
        <w:jc w:val="center"/>
        <w:rPr>
          <w:b/>
        </w:rPr>
      </w:pPr>
      <w:r w:rsidRPr="00681BE3">
        <w:rPr>
          <w:b/>
          <w:noProof/>
          <w:lang w:val="bs-Latn-BA" w:eastAsia="bs-Latn-BA"/>
        </w:rPr>
        <w:drawing>
          <wp:inline distT="0" distB="0" distL="0" distR="0" wp14:anchorId="7D877B04" wp14:editId="5187505F">
            <wp:extent cx="4830792" cy="7573992"/>
            <wp:effectExtent l="0" t="0" r="8255"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20_111925.jpg"/>
                    <pic:cNvPicPr/>
                  </pic:nvPicPr>
                  <pic:blipFill rotWithShape="1">
                    <a:blip r:embed="rId42" cstate="print">
                      <a:extLst>
                        <a:ext uri="{28A0092B-C50C-407E-A947-70E740481C1C}">
                          <a14:useLocalDpi xmlns:a14="http://schemas.microsoft.com/office/drawing/2010/main" val="0"/>
                        </a:ext>
                      </a:extLst>
                    </a:blip>
                    <a:srcRect t="7862" b="3626"/>
                    <a:stretch/>
                  </pic:blipFill>
                  <pic:spPr bwMode="auto">
                    <a:xfrm>
                      <a:off x="0" y="0"/>
                      <a:ext cx="4827270" cy="7568470"/>
                    </a:xfrm>
                    <a:prstGeom prst="rect">
                      <a:avLst/>
                    </a:prstGeom>
                    <a:ln>
                      <a:noFill/>
                    </a:ln>
                    <a:extLst>
                      <a:ext uri="{53640926-AAD7-44D8-BBD7-CCE9431645EC}">
                        <a14:shadowObscured xmlns:a14="http://schemas.microsoft.com/office/drawing/2010/main"/>
                      </a:ext>
                    </a:extLst>
                  </pic:spPr>
                </pic:pic>
              </a:graphicData>
            </a:graphic>
          </wp:inline>
        </w:drawing>
      </w:r>
    </w:p>
    <w:p w14:paraId="12F12DAF" w14:textId="77777777" w:rsidR="00A45105" w:rsidRPr="00681BE3" w:rsidRDefault="00A45105" w:rsidP="00A45105">
      <w:pPr>
        <w:rPr>
          <w:b/>
        </w:rPr>
      </w:pPr>
      <w:r w:rsidRPr="00681BE3">
        <w:rPr>
          <w:b/>
        </w:rPr>
        <w:br w:type="page"/>
      </w:r>
    </w:p>
    <w:p w14:paraId="49725350" w14:textId="77777777" w:rsidR="00A45105" w:rsidRPr="00681BE3" w:rsidRDefault="00A45105" w:rsidP="00A45105">
      <w:pPr>
        <w:spacing w:before="60" w:after="60"/>
        <w:jc w:val="center"/>
        <w:rPr>
          <w:b/>
        </w:rPr>
      </w:pPr>
    </w:p>
    <w:p w14:paraId="41F2FB81" w14:textId="77777777" w:rsidR="00A45105" w:rsidRPr="00681BE3" w:rsidRDefault="00A45105" w:rsidP="00A45105">
      <w:pPr>
        <w:spacing w:before="60" w:after="60"/>
        <w:jc w:val="right"/>
        <w:rPr>
          <w:b/>
          <w:sz w:val="28"/>
          <w:szCs w:val="28"/>
        </w:rPr>
      </w:pPr>
      <w:r w:rsidRPr="00681BE3">
        <w:rPr>
          <w:b/>
          <w:sz w:val="28"/>
          <w:szCs w:val="28"/>
        </w:rPr>
        <w:t>PRILOG 3.</w:t>
      </w:r>
    </w:p>
    <w:p w14:paraId="21A75CBB" w14:textId="77777777" w:rsidR="00A45105" w:rsidRPr="00681BE3" w:rsidRDefault="00A45105" w:rsidP="00A45105">
      <w:pPr>
        <w:pStyle w:val="NoSpacing"/>
        <w:spacing w:before="60" w:after="60"/>
        <w:jc w:val="center"/>
        <w:rPr>
          <w:rFonts w:asciiTheme="minorHAnsi" w:hAnsiTheme="minorHAnsi"/>
          <w:noProof/>
          <w:lang w:eastAsia="zh-CN"/>
        </w:rPr>
      </w:pPr>
      <w:r w:rsidRPr="00681BE3">
        <w:rPr>
          <w:rFonts w:asciiTheme="minorHAnsi" w:hAnsiTheme="minorHAnsi"/>
          <w:noProof/>
          <w:lang w:val="bs-Latn-BA" w:eastAsia="bs-Latn-BA"/>
        </w:rPr>
        <w:drawing>
          <wp:inline distT="0" distB="0" distL="0" distR="0" wp14:anchorId="4F233988" wp14:editId="1562FB43">
            <wp:extent cx="4063042" cy="3047283"/>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820_09565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64457" cy="3048344"/>
                    </a:xfrm>
                    <a:prstGeom prst="rect">
                      <a:avLst/>
                    </a:prstGeom>
                  </pic:spPr>
                </pic:pic>
              </a:graphicData>
            </a:graphic>
          </wp:inline>
        </w:drawing>
      </w:r>
    </w:p>
    <w:p w14:paraId="2C9D35BF" w14:textId="77777777" w:rsidR="00A45105" w:rsidRPr="00681BE3" w:rsidRDefault="00A45105" w:rsidP="00A45105">
      <w:pPr>
        <w:pStyle w:val="NoSpacing"/>
        <w:spacing w:before="60" w:after="60"/>
        <w:rPr>
          <w:rFonts w:asciiTheme="minorHAnsi" w:hAnsiTheme="minorHAnsi"/>
          <w:noProof/>
          <w:lang w:eastAsia="zh-CN"/>
        </w:rPr>
      </w:pPr>
    </w:p>
    <w:p w14:paraId="2623A2A0" w14:textId="77777777" w:rsidR="00A45105" w:rsidRPr="00681BE3" w:rsidRDefault="00A45105" w:rsidP="00A45105">
      <w:pPr>
        <w:pStyle w:val="NoSpacing"/>
        <w:spacing w:before="60" w:after="60"/>
        <w:jc w:val="center"/>
        <w:rPr>
          <w:rFonts w:asciiTheme="minorHAnsi" w:hAnsiTheme="minorHAnsi"/>
          <w:noProof/>
          <w:lang w:eastAsia="zh-CN"/>
        </w:rPr>
      </w:pPr>
      <w:r w:rsidRPr="00681BE3">
        <w:rPr>
          <w:rFonts w:asciiTheme="minorHAnsi" w:hAnsiTheme="minorHAnsi"/>
          <w:noProof/>
          <w:lang w:val="bs-Latn-BA" w:eastAsia="bs-Latn-BA"/>
        </w:rPr>
        <w:drawing>
          <wp:inline distT="0" distB="0" distL="0" distR="0" wp14:anchorId="114DFF8D" wp14:editId="78517F43">
            <wp:extent cx="4063042" cy="3047282"/>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820_10062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061826" cy="3046370"/>
                    </a:xfrm>
                    <a:prstGeom prst="rect">
                      <a:avLst/>
                    </a:prstGeom>
                  </pic:spPr>
                </pic:pic>
              </a:graphicData>
            </a:graphic>
          </wp:inline>
        </w:drawing>
      </w:r>
    </w:p>
    <w:p w14:paraId="40229D7B" w14:textId="77777777" w:rsidR="00A45105" w:rsidRPr="00681BE3" w:rsidRDefault="00A45105" w:rsidP="00A45105">
      <w:pPr>
        <w:pStyle w:val="NoSpacing"/>
        <w:spacing w:before="60" w:after="60"/>
        <w:jc w:val="center"/>
        <w:rPr>
          <w:rFonts w:asciiTheme="minorHAnsi" w:hAnsiTheme="minorHAnsi"/>
          <w:noProof/>
          <w:lang w:eastAsia="zh-CN"/>
        </w:rPr>
      </w:pPr>
      <w:r w:rsidRPr="00681BE3">
        <w:rPr>
          <w:rFonts w:asciiTheme="minorHAnsi" w:hAnsiTheme="minorHAnsi"/>
          <w:noProof/>
          <w:lang w:val="bs-Latn-BA" w:eastAsia="bs-Latn-BA"/>
        </w:rPr>
        <w:lastRenderedPageBreak/>
        <w:drawing>
          <wp:inline distT="0" distB="0" distL="0" distR="0" wp14:anchorId="698C32A3" wp14:editId="427F7673">
            <wp:extent cx="4114800" cy="30861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820_10470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113568" cy="3085176"/>
                    </a:xfrm>
                    <a:prstGeom prst="rect">
                      <a:avLst/>
                    </a:prstGeom>
                  </pic:spPr>
                </pic:pic>
              </a:graphicData>
            </a:graphic>
          </wp:inline>
        </w:drawing>
      </w:r>
    </w:p>
    <w:p w14:paraId="0B004ADC" w14:textId="77777777" w:rsidR="00A45105" w:rsidRPr="00681BE3" w:rsidRDefault="00A45105" w:rsidP="00A45105">
      <w:pPr>
        <w:pStyle w:val="NoSpacing"/>
        <w:spacing w:before="60" w:after="60"/>
        <w:rPr>
          <w:rFonts w:asciiTheme="minorHAnsi" w:hAnsiTheme="minorHAnsi"/>
          <w:noProof/>
          <w:lang w:eastAsia="zh-CN"/>
        </w:rPr>
      </w:pPr>
    </w:p>
    <w:p w14:paraId="25447EDD" w14:textId="77777777" w:rsidR="00A45105" w:rsidRPr="00681BE3" w:rsidRDefault="00A45105" w:rsidP="00A45105">
      <w:pPr>
        <w:pStyle w:val="NoSpacing"/>
        <w:spacing w:before="60" w:after="60"/>
        <w:jc w:val="center"/>
        <w:rPr>
          <w:rFonts w:asciiTheme="minorHAnsi" w:hAnsiTheme="minorHAnsi"/>
          <w:noProof/>
          <w:lang w:eastAsia="zh-CN"/>
        </w:rPr>
      </w:pPr>
      <w:r w:rsidRPr="00681BE3">
        <w:rPr>
          <w:rFonts w:asciiTheme="minorHAnsi" w:hAnsiTheme="minorHAnsi"/>
          <w:noProof/>
          <w:lang w:val="bs-Latn-BA" w:eastAsia="bs-Latn-BA"/>
        </w:rPr>
        <w:drawing>
          <wp:inline distT="0" distB="0" distL="0" distR="0" wp14:anchorId="2EEFEE73" wp14:editId="459B6EFE">
            <wp:extent cx="4114800" cy="30861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820_10565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113569" cy="3085177"/>
                    </a:xfrm>
                    <a:prstGeom prst="rect">
                      <a:avLst/>
                    </a:prstGeom>
                  </pic:spPr>
                </pic:pic>
              </a:graphicData>
            </a:graphic>
          </wp:inline>
        </w:drawing>
      </w:r>
    </w:p>
    <w:p w14:paraId="4FC3ACD1" w14:textId="77777777" w:rsidR="00A45105" w:rsidRPr="00681BE3" w:rsidRDefault="00A45105" w:rsidP="00A45105">
      <w:pPr>
        <w:pStyle w:val="NoSpacing"/>
        <w:spacing w:before="60" w:after="60"/>
        <w:rPr>
          <w:rFonts w:asciiTheme="minorHAnsi" w:hAnsiTheme="minorHAnsi"/>
          <w:noProof/>
          <w:lang w:eastAsia="zh-CN"/>
        </w:rPr>
      </w:pPr>
    </w:p>
    <w:p w14:paraId="20C9A12C" w14:textId="77777777" w:rsidR="00A45105" w:rsidRPr="00681BE3" w:rsidRDefault="00A45105" w:rsidP="00A45105"/>
    <w:p w14:paraId="7238E741" w14:textId="77777777" w:rsidR="00A45105" w:rsidRPr="00681BE3" w:rsidRDefault="00A45105" w:rsidP="00A45105"/>
    <w:p w14:paraId="0C0C9364" w14:textId="77777777" w:rsidR="00A45105" w:rsidRPr="00681BE3" w:rsidRDefault="00A45105" w:rsidP="00A45105">
      <w:pPr>
        <w:autoSpaceDE w:val="0"/>
        <w:autoSpaceDN w:val="0"/>
        <w:adjustRightInd w:val="0"/>
        <w:rPr>
          <w:rFonts w:cs="Arial"/>
        </w:rPr>
      </w:pPr>
    </w:p>
    <w:sectPr w:rsidR="00A45105" w:rsidRPr="00681BE3" w:rsidSect="006A26E7">
      <w:headerReference w:type="default" r:id="rId47"/>
      <w:pgSz w:w="11906" w:h="16838"/>
      <w:pgMar w:top="1955"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AB731E9" w14:textId="77777777" w:rsidR="00E449C9" w:rsidRDefault="00E449C9" w:rsidP="00BC2425">
      <w:r>
        <w:separator/>
      </w:r>
    </w:p>
  </w:endnote>
  <w:endnote w:type="continuationSeparator" w:id="0">
    <w:p w14:paraId="4073703B" w14:textId="77777777" w:rsidR="00E449C9" w:rsidRDefault="00E449C9" w:rsidP="00BC24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MS P????">
    <w:altName w:val="Yu Gothic"/>
    <w:panose1 w:val="00000000000000000000"/>
    <w:charset w:val="80"/>
    <w:family w:val="auto"/>
    <w:notTrueType/>
    <w:pitch w:val="variable"/>
    <w:sig w:usb0="00000001" w:usb1="08070000" w:usb2="00000010" w:usb3="00000000" w:csb0="00020000" w:csb1="00000000"/>
  </w:font>
  <w:font w:name="Latha">
    <w:panose1 w:val="02000400000000000000"/>
    <w:charset w:val="01"/>
    <w:family w:val="roman"/>
    <w:notTrueType/>
    <w:pitch w:val="variable"/>
    <w:sig w:usb0="00040000" w:usb1="00000000" w:usb2="00000000" w:usb3="00000000" w:csb0="00000000"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Italic">
    <w:altName w:val="Cambria"/>
    <w:panose1 w:val="00000000000000000000"/>
    <w:charset w:val="00"/>
    <w:family w:val="roman"/>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0" w:usb1="08070000" w:usb2="00000010" w:usb3="00000000" w:csb0="00020001"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9135370"/>
      <w:docPartObj>
        <w:docPartGallery w:val="Page Numbers (Bottom of Page)"/>
        <w:docPartUnique/>
      </w:docPartObj>
    </w:sdtPr>
    <w:sdtEndPr>
      <w:rPr>
        <w:noProof/>
        <w:sz w:val="16"/>
        <w:szCs w:val="16"/>
      </w:rPr>
    </w:sdtEndPr>
    <w:sdtContent>
      <w:p w14:paraId="1AAB43CD" w14:textId="77777777" w:rsidR="008B4C6B" w:rsidRPr="006D3B03" w:rsidRDefault="00A308F2" w:rsidP="006D3B03">
        <w:pPr>
          <w:pStyle w:val="Footer"/>
          <w:jc w:val="center"/>
          <w:rPr>
            <w:sz w:val="16"/>
            <w:szCs w:val="16"/>
          </w:rPr>
        </w:pPr>
        <w:r w:rsidRPr="006D3B03">
          <w:rPr>
            <w:sz w:val="18"/>
            <w:szCs w:val="18"/>
          </w:rPr>
          <w:fldChar w:fldCharType="begin"/>
        </w:r>
        <w:r w:rsidR="008B4C6B" w:rsidRPr="006D3B03">
          <w:rPr>
            <w:sz w:val="18"/>
            <w:szCs w:val="18"/>
          </w:rPr>
          <w:instrText xml:space="preserve"> PAGE   \* MERGEFORMAT </w:instrText>
        </w:r>
        <w:r w:rsidRPr="006D3B03">
          <w:rPr>
            <w:sz w:val="18"/>
            <w:szCs w:val="18"/>
          </w:rPr>
          <w:fldChar w:fldCharType="separate"/>
        </w:r>
        <w:r w:rsidR="00E96B22">
          <w:rPr>
            <w:noProof/>
            <w:sz w:val="18"/>
            <w:szCs w:val="18"/>
          </w:rPr>
          <w:t>i</w:t>
        </w:r>
        <w:r w:rsidRPr="006D3B03">
          <w:rPr>
            <w:noProof/>
            <w:sz w:val="18"/>
            <w:szCs w:val="18"/>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299620"/>
      <w:docPartObj>
        <w:docPartGallery w:val="Page Numbers (Bottom of Page)"/>
        <w:docPartUnique/>
      </w:docPartObj>
    </w:sdtPr>
    <w:sdtEndPr>
      <w:rPr>
        <w:sz w:val="18"/>
        <w:szCs w:val="18"/>
      </w:rPr>
    </w:sdtEndPr>
    <w:sdtContent>
      <w:p w14:paraId="4BD5BE48" w14:textId="77777777" w:rsidR="008B4C6B" w:rsidRPr="00CB7A16" w:rsidRDefault="00A308F2" w:rsidP="006D3B03">
        <w:pPr>
          <w:pStyle w:val="Footer"/>
          <w:jc w:val="center"/>
          <w:rPr>
            <w:sz w:val="18"/>
            <w:szCs w:val="18"/>
          </w:rPr>
        </w:pPr>
        <w:r w:rsidRPr="00CB7A16">
          <w:rPr>
            <w:sz w:val="18"/>
            <w:szCs w:val="18"/>
          </w:rPr>
          <w:fldChar w:fldCharType="begin"/>
        </w:r>
        <w:r w:rsidR="008B4C6B" w:rsidRPr="00CB7A16">
          <w:rPr>
            <w:sz w:val="18"/>
            <w:szCs w:val="18"/>
          </w:rPr>
          <w:instrText>PAGE   \* MERGEFORMAT</w:instrText>
        </w:r>
        <w:r w:rsidRPr="00CB7A16">
          <w:rPr>
            <w:sz w:val="18"/>
            <w:szCs w:val="18"/>
          </w:rPr>
          <w:fldChar w:fldCharType="separate"/>
        </w:r>
        <w:r w:rsidR="00E96B22">
          <w:rPr>
            <w:noProof/>
            <w:sz w:val="18"/>
            <w:szCs w:val="18"/>
          </w:rPr>
          <w:t>15</w:t>
        </w:r>
        <w:r w:rsidRPr="00CB7A16">
          <w:rPr>
            <w:sz w:val="18"/>
            <w:szCs w:val="1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D3F6E7" w14:textId="77777777" w:rsidR="00E449C9" w:rsidRDefault="00E449C9" w:rsidP="00BC2425">
      <w:r>
        <w:separator/>
      </w:r>
    </w:p>
  </w:footnote>
  <w:footnote w:type="continuationSeparator" w:id="0">
    <w:p w14:paraId="72831286" w14:textId="77777777" w:rsidR="00E449C9" w:rsidRDefault="00E449C9" w:rsidP="00BC2425">
      <w:r>
        <w:continuationSeparator/>
      </w:r>
    </w:p>
  </w:footnote>
  <w:footnote w:id="1">
    <w:p w14:paraId="5993DE3E" w14:textId="77777777" w:rsidR="008B4C6B" w:rsidRPr="007148F9" w:rsidRDefault="008B4C6B" w:rsidP="006A728A">
      <w:pPr>
        <w:autoSpaceDE w:val="0"/>
        <w:autoSpaceDN w:val="0"/>
        <w:adjustRightInd w:val="0"/>
        <w:jc w:val="left"/>
        <w:rPr>
          <w:rStyle w:val="FootnoteReference"/>
          <w:sz w:val="16"/>
          <w:szCs w:val="16"/>
          <w:vertAlign w:val="baseline"/>
        </w:rPr>
      </w:pPr>
      <w:r w:rsidRPr="00713488">
        <w:rPr>
          <w:rStyle w:val="FootnoteReference"/>
          <w:sz w:val="16"/>
          <w:szCs w:val="16"/>
        </w:rPr>
        <w:footnoteRef/>
      </w:r>
      <w:r w:rsidRPr="00713488">
        <w:rPr>
          <w:rStyle w:val="FootnoteReference"/>
          <w:sz w:val="16"/>
          <w:szCs w:val="16"/>
        </w:rPr>
        <w:t xml:space="preserve"> </w:t>
      </w:r>
      <w:r w:rsidRPr="007148F9">
        <w:rPr>
          <w:sz w:val="16"/>
          <w:szCs w:val="16"/>
        </w:rPr>
        <w:t>Idejni projekat s</w:t>
      </w:r>
      <w:r w:rsidRPr="007148F9">
        <w:rPr>
          <w:rStyle w:val="FootnoteReference"/>
          <w:sz w:val="16"/>
          <w:szCs w:val="16"/>
          <w:vertAlign w:val="baseline"/>
        </w:rPr>
        <w:t>istem</w:t>
      </w:r>
      <w:r>
        <w:rPr>
          <w:rStyle w:val="FootnoteReference"/>
          <w:sz w:val="16"/>
          <w:szCs w:val="16"/>
          <w:vertAlign w:val="baseline"/>
        </w:rPr>
        <w:t>a za</w:t>
      </w:r>
      <w:r w:rsidRPr="007148F9">
        <w:rPr>
          <w:rStyle w:val="FootnoteReference"/>
          <w:sz w:val="16"/>
          <w:szCs w:val="16"/>
          <w:vertAlign w:val="baseline"/>
        </w:rPr>
        <w:t xml:space="preserve"> </w:t>
      </w:r>
      <w:r w:rsidRPr="007148F9">
        <w:rPr>
          <w:sz w:val="16"/>
          <w:szCs w:val="16"/>
        </w:rPr>
        <w:t>navodnjavanj</w:t>
      </w:r>
      <w:r>
        <w:rPr>
          <w:sz w:val="16"/>
          <w:szCs w:val="16"/>
        </w:rPr>
        <w:t xml:space="preserve">e u </w:t>
      </w:r>
      <w:r w:rsidRPr="002B58F5">
        <w:rPr>
          <w:sz w:val="16"/>
          <w:szCs w:val="16"/>
        </w:rPr>
        <w:t>podprojektnom području Grada Bihać</w:t>
      </w:r>
      <w:r w:rsidRPr="007148F9">
        <w:rPr>
          <w:rStyle w:val="FootnoteReference"/>
          <w:sz w:val="16"/>
          <w:szCs w:val="16"/>
          <w:vertAlign w:val="baseline"/>
        </w:rPr>
        <w:t xml:space="preserve">, </w:t>
      </w:r>
      <w:r>
        <w:rPr>
          <w:sz w:val="16"/>
          <w:szCs w:val="16"/>
        </w:rPr>
        <w:t>decembar</w:t>
      </w:r>
      <w:r w:rsidRPr="007148F9">
        <w:rPr>
          <w:sz w:val="16"/>
          <w:szCs w:val="16"/>
          <w:lang w:val="bs-Latn-BA"/>
        </w:rPr>
        <w:t xml:space="preserve"> 2019. godina, </w:t>
      </w:r>
      <w:r>
        <w:rPr>
          <w:sz w:val="16"/>
          <w:szCs w:val="16"/>
          <w:lang w:val="bs-Latn-BA"/>
        </w:rPr>
        <w:t>IPSA Institut, Sarajevo; Eptisa</w:t>
      </w:r>
      <w:r w:rsidRPr="007148F9">
        <w:rPr>
          <w:rStyle w:val="FootnoteReference"/>
          <w:sz w:val="16"/>
          <w:szCs w:val="16"/>
          <w:vertAlign w:val="baseline"/>
        </w:rPr>
        <w:t xml:space="preserve"> </w:t>
      </w:r>
    </w:p>
  </w:footnote>
  <w:footnote w:id="2">
    <w:p w14:paraId="49F3E730" w14:textId="1B2922DA" w:rsidR="00A026A1" w:rsidRPr="00A026A1" w:rsidRDefault="00A026A1">
      <w:pPr>
        <w:pStyle w:val="FootnoteText"/>
        <w:rPr>
          <w:lang w:val="bs-Latn-BA"/>
        </w:rPr>
      </w:pPr>
      <w:r>
        <w:rPr>
          <w:rStyle w:val="FootnoteReference"/>
        </w:rPr>
        <w:footnoteRef/>
      </w:r>
      <w:r>
        <w:t xml:space="preserve"> Dostupno na: </w:t>
      </w:r>
      <w:hyperlink r:id="rId1" w:history="1">
        <w:r w:rsidRPr="00FC2B0B">
          <w:rPr>
            <w:rStyle w:val="Hyperlink"/>
          </w:rPr>
          <w:t>https://www.worldbank.org/en/projects-operations/environmental-and-social-framework</w:t>
        </w:r>
      </w:hyperlink>
      <w:r>
        <w:t xml:space="preserve"> </w:t>
      </w:r>
    </w:p>
  </w:footnote>
  <w:footnote w:id="3">
    <w:p w14:paraId="7E7089A0" w14:textId="77777777" w:rsidR="008B4C6B" w:rsidRPr="00D7411C" w:rsidRDefault="008B4C6B" w:rsidP="00960657">
      <w:pPr>
        <w:pStyle w:val="FootnoteText"/>
      </w:pPr>
      <w:r w:rsidRPr="00997920">
        <w:rPr>
          <w:rStyle w:val="FootnoteReference"/>
          <w:rFonts w:ascii="Calibri" w:hAnsi="Calibri"/>
          <w:sz w:val="18"/>
          <w:szCs w:val="18"/>
        </w:rPr>
        <w:footnoteRef/>
      </w:r>
      <w:r w:rsidRPr="00997920">
        <w:rPr>
          <w:rFonts w:ascii="Calibri" w:hAnsi="Calibri"/>
          <w:sz w:val="18"/>
          <w:szCs w:val="18"/>
        </w:rPr>
        <w:t xml:space="preserve"> </w:t>
      </w:r>
      <w:r w:rsidRPr="00825604">
        <w:rPr>
          <w:szCs w:val="16"/>
        </w:rPr>
        <w:t>Idejni projekat sistema za navodnjavanje u podprojektnom području Grada Bihać, decembar 2019. godina, IPSA Institut, Sarajevo; Eptisa</w:t>
      </w:r>
    </w:p>
  </w:footnote>
  <w:footnote w:id="4">
    <w:p w14:paraId="3E5CBA88" w14:textId="77777777" w:rsidR="008B4C6B" w:rsidRPr="00D7411C" w:rsidRDefault="008B4C6B" w:rsidP="006A5062">
      <w:pPr>
        <w:pStyle w:val="FootnoteText"/>
      </w:pPr>
      <w:r w:rsidRPr="00997920">
        <w:rPr>
          <w:rStyle w:val="FootnoteReference"/>
          <w:rFonts w:ascii="Calibri" w:hAnsi="Calibri"/>
          <w:sz w:val="18"/>
          <w:szCs w:val="18"/>
        </w:rPr>
        <w:footnoteRef/>
      </w:r>
      <w:r w:rsidRPr="00997920">
        <w:rPr>
          <w:rFonts w:ascii="Calibri" w:hAnsi="Calibri"/>
          <w:sz w:val="18"/>
          <w:szCs w:val="18"/>
        </w:rPr>
        <w:t xml:space="preserve"> </w:t>
      </w:r>
      <w:r w:rsidRPr="00D7411C">
        <w:t xml:space="preserve">Ibid </w:t>
      </w:r>
    </w:p>
  </w:footnote>
  <w:footnote w:id="5">
    <w:p w14:paraId="066CD38B" w14:textId="77777777" w:rsidR="008B4C6B" w:rsidRDefault="008B4C6B" w:rsidP="00E63E93">
      <w:pPr>
        <w:pStyle w:val="FootnoteText"/>
      </w:pPr>
      <w:r w:rsidRPr="00182454">
        <w:rPr>
          <w:rStyle w:val="FootnoteReference"/>
          <w:b/>
          <w:szCs w:val="16"/>
        </w:rPr>
        <w:footnoteRef/>
      </w:r>
      <w:r w:rsidRPr="00182454">
        <w:rPr>
          <w:rStyle w:val="FootnoteReference"/>
          <w:b/>
          <w:szCs w:val="16"/>
        </w:rPr>
        <w:t xml:space="preserve"> </w:t>
      </w:r>
      <w:r w:rsidRPr="00825604">
        <w:rPr>
          <w:szCs w:val="16"/>
        </w:rPr>
        <w:t>Idejni projekat sistema za navodnjavanje u podprojektnom području Grada Bihać, decembar 2019. godina, IPSA Institut, Sarajevo; Eptisa</w:t>
      </w:r>
    </w:p>
  </w:footnote>
  <w:footnote w:id="6">
    <w:p w14:paraId="17FC30B3" w14:textId="77777777" w:rsidR="008B4C6B" w:rsidRPr="00D7411C" w:rsidRDefault="008B4C6B" w:rsidP="0057461D">
      <w:pPr>
        <w:pStyle w:val="FootnoteText"/>
      </w:pPr>
      <w:r w:rsidRPr="00997920">
        <w:rPr>
          <w:rStyle w:val="FootnoteReference"/>
          <w:rFonts w:ascii="Calibri" w:hAnsi="Calibri"/>
          <w:sz w:val="18"/>
          <w:szCs w:val="18"/>
        </w:rPr>
        <w:footnoteRef/>
      </w:r>
      <w:r w:rsidRPr="00997920">
        <w:rPr>
          <w:rFonts w:ascii="Calibri" w:hAnsi="Calibri"/>
          <w:sz w:val="18"/>
          <w:szCs w:val="18"/>
        </w:rPr>
        <w:t xml:space="preserve"> </w:t>
      </w:r>
      <w:r w:rsidRPr="00D7411C">
        <w:t xml:space="preserve">Ibid </w:t>
      </w:r>
    </w:p>
  </w:footnote>
  <w:footnote w:id="7">
    <w:p w14:paraId="40E4F528" w14:textId="77777777" w:rsidR="008B4C6B" w:rsidRDefault="008B4C6B" w:rsidP="000F0489">
      <w:pPr>
        <w:pStyle w:val="FootnoteText"/>
      </w:pPr>
      <w:r>
        <w:rPr>
          <w:rStyle w:val="FootnoteReference"/>
        </w:rPr>
        <w:footnoteRef/>
      </w:r>
      <w:r>
        <w:t xml:space="preserve"> Idejni projekat navodnjavanja u podprojektnom području Grada Bihać</w:t>
      </w:r>
    </w:p>
  </w:footnote>
  <w:footnote w:id="8">
    <w:p w14:paraId="2A9DC6DD" w14:textId="77777777" w:rsidR="008B4C6B" w:rsidRDefault="008B4C6B" w:rsidP="000F0489">
      <w:pPr>
        <w:pStyle w:val="FootnoteText"/>
      </w:pPr>
      <w:r>
        <w:rPr>
          <w:rStyle w:val="FootnoteReference"/>
        </w:rPr>
        <w:footnoteRef/>
      </w:r>
      <w:r>
        <w:t xml:space="preserve"> </w:t>
      </w:r>
      <w:r w:rsidRPr="004756AA">
        <w:t>Plan upravljanja vodama za vodno područje rijeke Save u Federaciji Bosne i Hercegovine (2016 – 2021) , Prateći dokument br. 10 - ocjena statusa i procjena rizika za površinska vodna tijela , Novembar 2016. godine</w:t>
      </w:r>
    </w:p>
  </w:footnote>
  <w:footnote w:id="9">
    <w:p w14:paraId="62CBBB3F" w14:textId="73289895" w:rsidR="00B43D9B" w:rsidRPr="00B43D9B" w:rsidRDefault="00B43D9B">
      <w:pPr>
        <w:pStyle w:val="FootnoteText"/>
        <w:rPr>
          <w:lang w:val="bs-Latn-BA"/>
        </w:rPr>
      </w:pPr>
      <w:r>
        <w:rPr>
          <w:rStyle w:val="FootnoteReference"/>
        </w:rPr>
        <w:footnoteRef/>
      </w:r>
      <w:r>
        <w:t xml:space="preserve"> Strategija razvoja općine Bihać 2014-2023</w:t>
      </w:r>
    </w:p>
  </w:footnote>
  <w:footnote w:id="10">
    <w:p w14:paraId="01E2E322" w14:textId="77777777" w:rsidR="008B4C6B" w:rsidRDefault="008B4C6B" w:rsidP="00291122">
      <w:pPr>
        <w:pStyle w:val="FootnoteText"/>
      </w:pPr>
      <w:r>
        <w:rPr>
          <w:rStyle w:val="FootnoteReference"/>
          <w:rFonts w:eastAsiaTheme="minorEastAsia"/>
        </w:rPr>
        <w:footnoteRef/>
      </w:r>
      <w:r>
        <w:t xml:space="preserve"> </w:t>
      </w:r>
      <w:r w:rsidRPr="003C2978">
        <w:t xml:space="preserve">Federalni zavod za </w:t>
      </w:r>
      <w:r>
        <w:t>statistiku</w:t>
      </w:r>
      <w:r w:rsidRPr="003C2978">
        <w:t xml:space="preserve">, </w:t>
      </w:r>
      <w:r>
        <w:t>„Unsko-Sanski kanton u brojkama</w:t>
      </w:r>
      <w:r w:rsidRPr="00E22A90">
        <w:rPr>
          <w:rStyle w:val="FootnoteReference"/>
          <w:rFonts w:eastAsiaTheme="minorEastAsia"/>
          <w:szCs w:val="16"/>
        </w:rPr>
        <w:t>.</w:t>
      </w:r>
      <w:r>
        <w:rPr>
          <w:szCs w:val="16"/>
        </w:rPr>
        <w:t xml:space="preserve">“, </w:t>
      </w:r>
      <w:r>
        <w:t>Sarajevo, 2019. godine</w:t>
      </w:r>
    </w:p>
  </w:footnote>
  <w:footnote w:id="11">
    <w:p w14:paraId="78303077" w14:textId="77777777" w:rsidR="008B4C6B" w:rsidRDefault="008B4C6B" w:rsidP="00291122">
      <w:pPr>
        <w:pStyle w:val="FootnoteText"/>
      </w:pPr>
      <w:r>
        <w:rPr>
          <w:rStyle w:val="FootnoteReference"/>
          <w:rFonts w:eastAsiaTheme="minorEastAsia"/>
        </w:rPr>
        <w:footnoteRef/>
      </w:r>
      <w:r>
        <w:t xml:space="preserve"> </w:t>
      </w:r>
      <w:hyperlink r:id="rId2" w:history="1">
        <w:r w:rsidRPr="00446179">
          <w:rPr>
            <w:rStyle w:val="Hyperlink"/>
          </w:rPr>
          <w:t>www.statistika.ba</w:t>
        </w:r>
      </w:hyperlink>
      <w:r>
        <w:t xml:space="preserve"> </w:t>
      </w:r>
    </w:p>
  </w:footnote>
  <w:footnote w:id="12">
    <w:p w14:paraId="6BC0505F" w14:textId="77777777" w:rsidR="008B4C6B" w:rsidRPr="00E22A90" w:rsidRDefault="008B4C6B" w:rsidP="00291122">
      <w:pPr>
        <w:pStyle w:val="FootnoteText"/>
        <w:rPr>
          <w:rStyle w:val="FootnoteReference"/>
          <w:rFonts w:eastAsiaTheme="minorEastAsia"/>
          <w:sz w:val="18"/>
          <w:szCs w:val="18"/>
        </w:rPr>
      </w:pPr>
      <w:r w:rsidRPr="00C65ED4">
        <w:rPr>
          <w:rStyle w:val="FootnoteReference"/>
          <w:rFonts w:eastAsiaTheme="minorEastAsia"/>
          <w:sz w:val="18"/>
          <w:szCs w:val="18"/>
        </w:rPr>
        <w:footnoteRef/>
      </w:r>
      <w:r w:rsidRPr="00C65ED4">
        <w:rPr>
          <w:rStyle w:val="FootnoteReference"/>
          <w:rFonts w:eastAsiaTheme="minorEastAsia"/>
          <w:sz w:val="18"/>
          <w:szCs w:val="18"/>
        </w:rPr>
        <w:t xml:space="preserve"> </w:t>
      </w:r>
      <w:r w:rsidRPr="003C2978">
        <w:t xml:space="preserve">Federalni zavod za programiranje razvoja, </w:t>
      </w:r>
      <w:r>
        <w:t>„</w:t>
      </w:r>
      <w:r w:rsidRPr="003C2978">
        <w:t>Socioekonomski pokazatelji po općinama FBiH u 201</w:t>
      </w:r>
      <w:r>
        <w:t>8</w:t>
      </w:r>
      <w:r w:rsidRPr="00E22A90">
        <w:rPr>
          <w:rStyle w:val="FootnoteReference"/>
          <w:rFonts w:eastAsiaTheme="minorEastAsia"/>
          <w:szCs w:val="16"/>
        </w:rPr>
        <w:t>.</w:t>
      </w:r>
      <w:r>
        <w:rPr>
          <w:szCs w:val="16"/>
        </w:rPr>
        <w:t xml:space="preserve">“, </w:t>
      </w:r>
      <w:r>
        <w:t>Sarajevo, juni 2019. godine</w:t>
      </w:r>
    </w:p>
  </w:footnote>
  <w:footnote w:id="13">
    <w:p w14:paraId="4BD8491E" w14:textId="77777777" w:rsidR="008B4C6B" w:rsidRDefault="008B4C6B" w:rsidP="00291122">
      <w:pPr>
        <w:pStyle w:val="FootnoteText"/>
      </w:pPr>
      <w:r>
        <w:rPr>
          <w:rStyle w:val="FootnoteReference"/>
          <w:rFonts w:eastAsiaTheme="minorEastAsia"/>
        </w:rPr>
        <w:footnoteRef/>
      </w:r>
      <w:r>
        <w:t xml:space="preserve"> </w:t>
      </w:r>
      <w:r w:rsidRPr="00552B17">
        <w:t xml:space="preserve">„Strategija razvoja općine </w:t>
      </w:r>
      <w:r>
        <w:t>Bihać</w:t>
      </w:r>
      <w:r w:rsidRPr="00552B17">
        <w:t xml:space="preserve"> 2014-2023“, januar 2014. godina</w:t>
      </w:r>
    </w:p>
  </w:footnote>
  <w:footnote w:id="14">
    <w:p w14:paraId="4379E06F" w14:textId="77777777" w:rsidR="008B4C6B" w:rsidRPr="00C05F02" w:rsidRDefault="008B4C6B" w:rsidP="00420A5C">
      <w:pPr>
        <w:pStyle w:val="FootnoteText"/>
      </w:pPr>
      <w:r w:rsidRPr="00420A5C">
        <w:rPr>
          <w:rStyle w:val="FootnoteReference"/>
          <w:sz w:val="22"/>
          <w:szCs w:val="22"/>
        </w:rPr>
        <w:footnoteRef/>
      </w:r>
      <w:r w:rsidRPr="00420A5C">
        <w:rPr>
          <w:sz w:val="22"/>
          <w:szCs w:val="22"/>
        </w:rPr>
        <w:t xml:space="preserve"> </w:t>
      </w:r>
      <w:r w:rsidRPr="00C05F02">
        <w:t xml:space="preserve">Federalno ministarstvo </w:t>
      </w:r>
      <w:r w:rsidRPr="00420A5C">
        <w:t>poljoprivrede</w:t>
      </w:r>
      <w:r w:rsidRPr="00C05F02">
        <w:t>, vodoprivrede i šumarstva, „Projekat razvoja sistema navodnjavanja u Bosni i Hercegovini (IDP)“, „Okvir okolišnog i društvenog upravljanja“, januar 2012.g.</w:t>
      </w:r>
    </w:p>
  </w:footnote>
  <w:footnote w:id="15">
    <w:p w14:paraId="29135538" w14:textId="77777777" w:rsidR="008B4C6B" w:rsidRPr="001E1B4C" w:rsidRDefault="008B4C6B" w:rsidP="008D0407">
      <w:pPr>
        <w:pStyle w:val="FootnoteText"/>
        <w:rPr>
          <w:lang w:val="bs-Latn-BA"/>
        </w:rPr>
      </w:pPr>
      <w:r w:rsidRPr="001E1B4C">
        <w:rPr>
          <w:rStyle w:val="FootnoteReference"/>
          <w:szCs w:val="16"/>
        </w:rPr>
        <w:footnoteRef/>
      </w:r>
      <w:r w:rsidRPr="001E1B4C">
        <w:rPr>
          <w:lang w:val="bs-Latn-BA"/>
        </w:rPr>
        <w:t>Zakon o izmjenama i dopunama zakona o upravljanju otpadom (Sl. Novine FBiH br. 72/09)</w:t>
      </w:r>
    </w:p>
  </w:footnote>
  <w:footnote w:id="16">
    <w:p w14:paraId="0D874B52" w14:textId="77777777" w:rsidR="000D0FA7" w:rsidRPr="00F364AF" w:rsidRDefault="000D0FA7" w:rsidP="00F364AF">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„Službene novine FBiH“, br. 15/21</w:t>
      </w:r>
    </w:p>
  </w:footnote>
  <w:footnote w:id="17">
    <w:p w14:paraId="1A6138BF" w14:textId="77777777" w:rsidR="000D0FA7" w:rsidRPr="00F364AF" w:rsidRDefault="000D0FA7" w:rsidP="00F364AF">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„Službene novine FBiH“, br. 19/04 i 1/21</w:t>
      </w:r>
    </w:p>
  </w:footnote>
  <w:footnote w:id="18">
    <w:p w14:paraId="1ECAB475" w14:textId="51DAAA34" w:rsidR="000D0FA7" w:rsidRPr="00F364AF" w:rsidRDefault="000D0FA7" w:rsidP="00F364AF">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w:t>
      </w:r>
      <w:r w:rsidR="00F364AF" w:rsidRPr="00F364AF">
        <w:rPr>
          <w:rFonts w:ascii="Times New Roman" w:hAnsi="Times New Roman" w:cs="Times New Roman"/>
          <w:b w:val="0"/>
          <w:bCs/>
          <w:sz w:val="16"/>
          <w:szCs w:val="16"/>
          <w:u w:val="none"/>
        </w:rPr>
        <w:t>“</w:t>
      </w:r>
      <w:r w:rsidR="00F364AF" w:rsidRPr="00F364AF">
        <w:rPr>
          <w:rFonts w:ascii="Times New Roman" w:hAnsi="Times New Roman" w:cs="Times New Roman"/>
          <w:b w:val="0"/>
          <w:bCs/>
          <w:caps w:val="0"/>
          <w:sz w:val="16"/>
          <w:szCs w:val="16"/>
          <w:u w:val="none"/>
        </w:rPr>
        <w:t>Službene Novine FBiH</w:t>
      </w:r>
      <w:r w:rsidR="00F364AF" w:rsidRPr="00F364AF">
        <w:rPr>
          <w:rFonts w:ascii="Times New Roman" w:hAnsi="Times New Roman" w:cs="Times New Roman"/>
          <w:b w:val="0"/>
          <w:bCs/>
          <w:sz w:val="16"/>
          <w:szCs w:val="16"/>
          <w:u w:val="none"/>
        </w:rPr>
        <w:t xml:space="preserve">”, </w:t>
      </w:r>
      <w:r w:rsidR="00F364AF">
        <w:rPr>
          <w:rFonts w:ascii="Times New Roman" w:hAnsi="Times New Roman" w:cs="Times New Roman"/>
          <w:b w:val="0"/>
          <w:bCs/>
          <w:caps w:val="0"/>
          <w:sz w:val="16"/>
          <w:szCs w:val="16"/>
          <w:u w:val="none"/>
        </w:rPr>
        <w:t>br</w:t>
      </w:r>
      <w:r w:rsidR="00F364AF" w:rsidRPr="00F364AF">
        <w:rPr>
          <w:rFonts w:ascii="Times New Roman" w:hAnsi="Times New Roman" w:cs="Times New Roman"/>
          <w:b w:val="0"/>
          <w:bCs/>
          <w:sz w:val="16"/>
          <w:szCs w:val="16"/>
          <w:u w:val="none"/>
        </w:rPr>
        <w:t xml:space="preserve">. </w:t>
      </w:r>
      <w:r w:rsidRPr="00F364AF">
        <w:rPr>
          <w:rFonts w:ascii="Times New Roman" w:hAnsi="Times New Roman" w:cs="Times New Roman"/>
          <w:b w:val="0"/>
          <w:bCs/>
          <w:sz w:val="16"/>
          <w:szCs w:val="16"/>
          <w:u w:val="none"/>
        </w:rPr>
        <w:t>33/03, 72/09</w:t>
      </w:r>
      <w:r w:rsidR="00F364AF">
        <w:rPr>
          <w:rFonts w:ascii="Times New Roman" w:hAnsi="Times New Roman" w:cs="Times New Roman"/>
          <w:b w:val="0"/>
          <w:bCs/>
          <w:sz w:val="16"/>
          <w:szCs w:val="16"/>
          <w:u w:val="none"/>
        </w:rPr>
        <w:t>,</w:t>
      </w:r>
      <w:r w:rsidRPr="00F364AF">
        <w:rPr>
          <w:rFonts w:ascii="Times New Roman" w:hAnsi="Times New Roman" w:cs="Times New Roman"/>
          <w:b w:val="0"/>
          <w:bCs/>
          <w:sz w:val="16"/>
          <w:szCs w:val="16"/>
          <w:u w:val="none"/>
        </w:rPr>
        <w:t xml:space="preserve"> 92/17</w:t>
      </w:r>
    </w:p>
  </w:footnote>
  <w:footnote w:id="19">
    <w:p w14:paraId="6179A167" w14:textId="61582E52" w:rsidR="000D0FA7" w:rsidRPr="00F364AF" w:rsidRDefault="000D0FA7" w:rsidP="00F364AF">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w:t>
      </w:r>
      <w:r w:rsidR="00F364AF" w:rsidRPr="00F364AF">
        <w:rPr>
          <w:rFonts w:ascii="Times New Roman" w:hAnsi="Times New Roman" w:cs="Times New Roman"/>
          <w:b w:val="0"/>
          <w:bCs/>
          <w:sz w:val="16"/>
          <w:szCs w:val="16"/>
          <w:u w:val="none"/>
        </w:rPr>
        <w:t>“</w:t>
      </w:r>
      <w:r w:rsidR="00F364AF" w:rsidRPr="00F364AF">
        <w:rPr>
          <w:rFonts w:ascii="Times New Roman" w:hAnsi="Times New Roman" w:cs="Times New Roman"/>
          <w:b w:val="0"/>
          <w:bCs/>
          <w:caps w:val="0"/>
          <w:sz w:val="16"/>
          <w:szCs w:val="16"/>
          <w:u w:val="none"/>
        </w:rPr>
        <w:t>Službene Novine FBiH</w:t>
      </w:r>
      <w:r w:rsidR="00F364AF" w:rsidRPr="00F364AF">
        <w:rPr>
          <w:rFonts w:ascii="Times New Roman" w:hAnsi="Times New Roman" w:cs="Times New Roman"/>
          <w:b w:val="0"/>
          <w:bCs/>
          <w:sz w:val="16"/>
          <w:szCs w:val="16"/>
          <w:u w:val="none"/>
        </w:rPr>
        <w:t xml:space="preserve">”, </w:t>
      </w:r>
      <w:r w:rsidR="00F364AF">
        <w:rPr>
          <w:rFonts w:ascii="Times New Roman" w:hAnsi="Times New Roman" w:cs="Times New Roman"/>
          <w:b w:val="0"/>
          <w:bCs/>
          <w:caps w:val="0"/>
          <w:sz w:val="16"/>
          <w:szCs w:val="16"/>
          <w:u w:val="none"/>
        </w:rPr>
        <w:t>br</w:t>
      </w:r>
      <w:r w:rsidR="00F364AF" w:rsidRPr="00F364AF">
        <w:rPr>
          <w:rFonts w:ascii="Times New Roman" w:hAnsi="Times New Roman" w:cs="Times New Roman"/>
          <w:b w:val="0"/>
          <w:bCs/>
          <w:sz w:val="16"/>
          <w:szCs w:val="16"/>
          <w:u w:val="none"/>
        </w:rPr>
        <w:t xml:space="preserve">. </w:t>
      </w:r>
      <w:r w:rsidRPr="00F364AF">
        <w:rPr>
          <w:rFonts w:ascii="Times New Roman" w:hAnsi="Times New Roman" w:cs="Times New Roman"/>
          <w:b w:val="0"/>
          <w:bCs/>
          <w:sz w:val="16"/>
          <w:szCs w:val="16"/>
          <w:u w:val="none"/>
        </w:rPr>
        <w:t>9/05</w:t>
      </w:r>
    </w:p>
  </w:footnote>
  <w:footnote w:id="20">
    <w:p w14:paraId="1231CF67" w14:textId="55D87EA9" w:rsidR="000D0FA7" w:rsidRPr="00F364AF" w:rsidRDefault="000D0FA7" w:rsidP="00F364AF">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w:t>
      </w:r>
      <w:r w:rsidR="00F364AF" w:rsidRPr="00F364AF">
        <w:rPr>
          <w:rFonts w:ascii="Times New Roman" w:hAnsi="Times New Roman" w:cs="Times New Roman"/>
          <w:b w:val="0"/>
          <w:bCs/>
          <w:sz w:val="16"/>
          <w:szCs w:val="16"/>
          <w:u w:val="none"/>
        </w:rPr>
        <w:t>“</w:t>
      </w:r>
      <w:r w:rsidR="00F364AF" w:rsidRPr="00F364AF">
        <w:rPr>
          <w:rFonts w:ascii="Times New Roman" w:hAnsi="Times New Roman" w:cs="Times New Roman"/>
          <w:b w:val="0"/>
          <w:bCs/>
          <w:caps w:val="0"/>
          <w:sz w:val="16"/>
          <w:szCs w:val="16"/>
          <w:u w:val="none"/>
        </w:rPr>
        <w:t>Službene Novine FBiH</w:t>
      </w:r>
      <w:r w:rsidR="00F364AF" w:rsidRPr="00F364AF">
        <w:rPr>
          <w:rFonts w:ascii="Times New Roman" w:hAnsi="Times New Roman" w:cs="Times New Roman"/>
          <w:b w:val="0"/>
          <w:bCs/>
          <w:sz w:val="16"/>
          <w:szCs w:val="16"/>
          <w:u w:val="none"/>
        </w:rPr>
        <w:t xml:space="preserve">”, </w:t>
      </w:r>
      <w:r w:rsidR="00F364AF">
        <w:rPr>
          <w:rFonts w:ascii="Times New Roman" w:hAnsi="Times New Roman" w:cs="Times New Roman"/>
          <w:b w:val="0"/>
          <w:bCs/>
          <w:caps w:val="0"/>
          <w:sz w:val="16"/>
          <w:szCs w:val="16"/>
          <w:u w:val="none"/>
        </w:rPr>
        <w:t>br</w:t>
      </w:r>
      <w:r w:rsidR="00F364AF" w:rsidRPr="00F364AF">
        <w:rPr>
          <w:rFonts w:ascii="Times New Roman" w:hAnsi="Times New Roman" w:cs="Times New Roman"/>
          <w:b w:val="0"/>
          <w:bCs/>
          <w:sz w:val="16"/>
          <w:szCs w:val="16"/>
          <w:u w:val="none"/>
        </w:rPr>
        <w:t xml:space="preserve">. </w:t>
      </w:r>
      <w:r w:rsidRPr="00F364AF">
        <w:rPr>
          <w:rFonts w:ascii="Times New Roman" w:hAnsi="Times New Roman" w:cs="Times New Roman"/>
          <w:b w:val="0"/>
          <w:bCs/>
          <w:sz w:val="16"/>
          <w:szCs w:val="16"/>
          <w:u w:val="none"/>
        </w:rPr>
        <w:t>70/06</w:t>
      </w:r>
    </w:p>
  </w:footnote>
  <w:footnote w:id="21">
    <w:p w14:paraId="1BEE53E0" w14:textId="36F30AB1" w:rsidR="000D0FA7" w:rsidRPr="00F364AF" w:rsidRDefault="000D0FA7" w:rsidP="00F364AF">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w:t>
      </w:r>
      <w:r w:rsidR="00F364AF" w:rsidRPr="00F364AF">
        <w:rPr>
          <w:rFonts w:ascii="Times New Roman" w:hAnsi="Times New Roman" w:cs="Times New Roman"/>
          <w:b w:val="0"/>
          <w:bCs/>
          <w:sz w:val="16"/>
          <w:szCs w:val="16"/>
          <w:u w:val="none"/>
        </w:rPr>
        <w:t>“</w:t>
      </w:r>
      <w:r w:rsidR="00F364AF" w:rsidRPr="00F364AF">
        <w:rPr>
          <w:rFonts w:ascii="Times New Roman" w:hAnsi="Times New Roman" w:cs="Times New Roman"/>
          <w:b w:val="0"/>
          <w:bCs/>
          <w:caps w:val="0"/>
          <w:sz w:val="16"/>
          <w:szCs w:val="16"/>
          <w:u w:val="none"/>
        </w:rPr>
        <w:t>Službene Novine FBiH</w:t>
      </w:r>
      <w:r w:rsidR="00F364AF" w:rsidRPr="00F364AF">
        <w:rPr>
          <w:rFonts w:ascii="Times New Roman" w:hAnsi="Times New Roman" w:cs="Times New Roman"/>
          <w:b w:val="0"/>
          <w:bCs/>
          <w:sz w:val="16"/>
          <w:szCs w:val="16"/>
          <w:u w:val="none"/>
        </w:rPr>
        <w:t xml:space="preserve">”, </w:t>
      </w:r>
      <w:r w:rsidR="00F364AF">
        <w:rPr>
          <w:rFonts w:ascii="Times New Roman" w:hAnsi="Times New Roman" w:cs="Times New Roman"/>
          <w:b w:val="0"/>
          <w:bCs/>
          <w:caps w:val="0"/>
          <w:sz w:val="16"/>
          <w:szCs w:val="16"/>
          <w:u w:val="none"/>
        </w:rPr>
        <w:t>br</w:t>
      </w:r>
      <w:r w:rsidR="00F364AF" w:rsidRPr="00F364AF">
        <w:rPr>
          <w:rFonts w:ascii="Times New Roman" w:hAnsi="Times New Roman" w:cs="Times New Roman"/>
          <w:b w:val="0"/>
          <w:bCs/>
          <w:sz w:val="16"/>
          <w:szCs w:val="16"/>
          <w:u w:val="none"/>
        </w:rPr>
        <w:t xml:space="preserve">. </w:t>
      </w:r>
      <w:r w:rsidRPr="00F364AF">
        <w:rPr>
          <w:rFonts w:ascii="Times New Roman" w:hAnsi="Times New Roman" w:cs="Times New Roman"/>
          <w:b w:val="0"/>
          <w:bCs/>
          <w:sz w:val="16"/>
          <w:szCs w:val="16"/>
          <w:u w:val="none"/>
        </w:rPr>
        <w:t>06/08, 57/09</w:t>
      </w:r>
      <w:r w:rsidR="00F364AF">
        <w:rPr>
          <w:rFonts w:ascii="Times New Roman" w:hAnsi="Times New Roman" w:cs="Times New Roman"/>
          <w:b w:val="0"/>
          <w:bCs/>
          <w:sz w:val="16"/>
          <w:szCs w:val="16"/>
          <w:u w:val="none"/>
        </w:rPr>
        <w:t>,</w:t>
      </w:r>
      <w:r w:rsidRPr="00F364AF">
        <w:rPr>
          <w:rFonts w:ascii="Times New Roman" w:hAnsi="Times New Roman" w:cs="Times New Roman"/>
          <w:b w:val="0"/>
          <w:bCs/>
          <w:sz w:val="16"/>
          <w:szCs w:val="16"/>
          <w:u w:val="none"/>
        </w:rPr>
        <w:t xml:space="preserve"> 72/09</w:t>
      </w:r>
    </w:p>
  </w:footnote>
  <w:footnote w:id="22">
    <w:p w14:paraId="2114675B" w14:textId="2373FDBA" w:rsidR="000D0FA7" w:rsidRPr="00F364AF" w:rsidRDefault="000D0FA7" w:rsidP="00F364AF">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vertAlign w:val="superscript"/>
        </w:rPr>
        <w:t xml:space="preserve"> </w:t>
      </w:r>
      <w:r w:rsidR="00F364AF" w:rsidRPr="00F364AF">
        <w:rPr>
          <w:rFonts w:ascii="Times New Roman" w:hAnsi="Times New Roman" w:cs="Times New Roman"/>
          <w:b w:val="0"/>
          <w:bCs/>
          <w:sz w:val="16"/>
          <w:szCs w:val="16"/>
          <w:u w:val="none"/>
        </w:rPr>
        <w:t>“</w:t>
      </w:r>
      <w:r w:rsidR="00F364AF" w:rsidRPr="00F364AF">
        <w:rPr>
          <w:rFonts w:ascii="Times New Roman" w:hAnsi="Times New Roman" w:cs="Times New Roman"/>
          <w:b w:val="0"/>
          <w:bCs/>
          <w:caps w:val="0"/>
          <w:sz w:val="16"/>
          <w:szCs w:val="16"/>
          <w:u w:val="none"/>
        </w:rPr>
        <w:t>Službene Novine FBiH</w:t>
      </w:r>
      <w:r w:rsidR="00F364AF" w:rsidRPr="00F364AF">
        <w:rPr>
          <w:rFonts w:ascii="Times New Roman" w:hAnsi="Times New Roman" w:cs="Times New Roman"/>
          <w:b w:val="0"/>
          <w:bCs/>
          <w:sz w:val="16"/>
          <w:szCs w:val="16"/>
          <w:u w:val="none"/>
        </w:rPr>
        <w:t xml:space="preserve">”, </w:t>
      </w:r>
      <w:r w:rsidR="00F364AF">
        <w:rPr>
          <w:rFonts w:ascii="Times New Roman" w:hAnsi="Times New Roman" w:cs="Times New Roman"/>
          <w:b w:val="0"/>
          <w:bCs/>
          <w:caps w:val="0"/>
          <w:sz w:val="16"/>
          <w:szCs w:val="16"/>
          <w:u w:val="none"/>
        </w:rPr>
        <w:t>br</w:t>
      </w:r>
      <w:r w:rsidR="00F364AF" w:rsidRPr="00F364AF">
        <w:rPr>
          <w:rFonts w:ascii="Times New Roman" w:hAnsi="Times New Roman" w:cs="Times New Roman"/>
          <w:b w:val="0"/>
          <w:bCs/>
          <w:sz w:val="16"/>
          <w:szCs w:val="16"/>
          <w:u w:val="none"/>
        </w:rPr>
        <w:t xml:space="preserve">. </w:t>
      </w:r>
      <w:r w:rsidRPr="00F364AF">
        <w:rPr>
          <w:rFonts w:ascii="Times New Roman" w:hAnsi="Times New Roman" w:cs="Times New Roman"/>
          <w:b w:val="0"/>
          <w:bCs/>
          <w:sz w:val="16"/>
          <w:szCs w:val="16"/>
          <w:u w:val="none"/>
        </w:rPr>
        <w:t>2/06, 72/07, 32/08, 4/10, 13/10, 45/10</w:t>
      </w:r>
    </w:p>
  </w:footnote>
  <w:footnote w:id="23">
    <w:p w14:paraId="26CDE3A1" w14:textId="4F4F2484" w:rsidR="000D0FA7" w:rsidRPr="00F364AF" w:rsidRDefault="000D0FA7" w:rsidP="00F364AF">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vertAlign w:val="superscript"/>
        </w:rPr>
        <w:t xml:space="preserve"> </w:t>
      </w:r>
      <w:r w:rsidR="00F364AF" w:rsidRPr="00F364AF">
        <w:rPr>
          <w:rFonts w:ascii="Times New Roman" w:hAnsi="Times New Roman" w:cs="Times New Roman"/>
          <w:b w:val="0"/>
          <w:bCs/>
          <w:sz w:val="16"/>
          <w:szCs w:val="16"/>
          <w:u w:val="none"/>
        </w:rPr>
        <w:t>“</w:t>
      </w:r>
      <w:r w:rsidR="00F364AF" w:rsidRPr="00F364AF">
        <w:rPr>
          <w:rFonts w:ascii="Times New Roman" w:hAnsi="Times New Roman" w:cs="Times New Roman"/>
          <w:b w:val="0"/>
          <w:bCs/>
          <w:caps w:val="0"/>
          <w:sz w:val="16"/>
          <w:szCs w:val="16"/>
          <w:u w:val="none"/>
        </w:rPr>
        <w:t>Službene Novine FBiH</w:t>
      </w:r>
      <w:r w:rsidR="00F364AF" w:rsidRPr="00F364AF">
        <w:rPr>
          <w:rFonts w:ascii="Times New Roman" w:hAnsi="Times New Roman" w:cs="Times New Roman"/>
          <w:b w:val="0"/>
          <w:bCs/>
          <w:sz w:val="16"/>
          <w:szCs w:val="16"/>
          <w:u w:val="none"/>
        </w:rPr>
        <w:t xml:space="preserve">”, </w:t>
      </w:r>
      <w:r w:rsidR="00F364AF">
        <w:rPr>
          <w:rFonts w:ascii="Times New Roman" w:hAnsi="Times New Roman" w:cs="Times New Roman"/>
          <w:b w:val="0"/>
          <w:bCs/>
          <w:caps w:val="0"/>
          <w:sz w:val="16"/>
          <w:szCs w:val="16"/>
          <w:u w:val="none"/>
        </w:rPr>
        <w:t>br</w:t>
      </w:r>
      <w:r w:rsidR="00F364AF" w:rsidRPr="00F364AF">
        <w:rPr>
          <w:rFonts w:ascii="Times New Roman" w:hAnsi="Times New Roman" w:cs="Times New Roman"/>
          <w:b w:val="0"/>
          <w:bCs/>
          <w:sz w:val="16"/>
          <w:szCs w:val="16"/>
          <w:u w:val="none"/>
        </w:rPr>
        <w:t xml:space="preserve">. </w:t>
      </w:r>
      <w:r w:rsidRPr="00F364AF">
        <w:rPr>
          <w:rFonts w:ascii="Times New Roman" w:hAnsi="Times New Roman" w:cs="Times New Roman"/>
          <w:b w:val="0"/>
          <w:bCs/>
          <w:sz w:val="16"/>
          <w:szCs w:val="16"/>
          <w:u w:val="none"/>
        </w:rPr>
        <w:t>48/09, 75/09, 93/12, 74/13, 89/14, 99/14, 53/15</w:t>
      </w:r>
      <w:r w:rsidR="00F364AF">
        <w:rPr>
          <w:rFonts w:ascii="Times New Roman" w:hAnsi="Times New Roman" w:cs="Times New Roman"/>
          <w:b w:val="0"/>
          <w:bCs/>
          <w:sz w:val="16"/>
          <w:szCs w:val="16"/>
          <w:u w:val="none"/>
        </w:rPr>
        <w:t>,</w:t>
      </w:r>
      <w:r w:rsidRPr="00F364AF">
        <w:rPr>
          <w:rFonts w:ascii="Times New Roman" w:hAnsi="Times New Roman" w:cs="Times New Roman"/>
          <w:b w:val="0"/>
          <w:bCs/>
          <w:sz w:val="16"/>
          <w:szCs w:val="16"/>
          <w:u w:val="none"/>
        </w:rPr>
        <w:t xml:space="preserve"> 101/15</w:t>
      </w:r>
    </w:p>
  </w:footnote>
  <w:footnote w:id="24">
    <w:p w14:paraId="43A25B99" w14:textId="5ED33E5B" w:rsidR="000D0FA7" w:rsidRPr="00F364AF" w:rsidRDefault="000D0FA7" w:rsidP="00F364AF">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Pr="00F364AF">
        <w:rPr>
          <w:rFonts w:ascii="Times New Roman" w:hAnsi="Times New Roman" w:cs="Times New Roman"/>
          <w:b w:val="0"/>
          <w:bCs/>
          <w:sz w:val="16"/>
          <w:szCs w:val="16"/>
          <w:u w:val="none"/>
        </w:rPr>
        <w:t xml:space="preserve"> “</w:t>
      </w:r>
      <w:r w:rsidR="00F364AF" w:rsidRPr="00F364AF">
        <w:rPr>
          <w:rFonts w:ascii="Times New Roman" w:hAnsi="Times New Roman" w:cs="Times New Roman"/>
          <w:b w:val="0"/>
          <w:bCs/>
          <w:caps w:val="0"/>
          <w:sz w:val="16"/>
          <w:szCs w:val="16"/>
          <w:u w:val="none"/>
        </w:rPr>
        <w:t>Službene Novine FBiH</w:t>
      </w:r>
      <w:r w:rsidRPr="00F364AF">
        <w:rPr>
          <w:rFonts w:ascii="Times New Roman" w:hAnsi="Times New Roman" w:cs="Times New Roman"/>
          <w:b w:val="0"/>
          <w:bCs/>
          <w:sz w:val="16"/>
          <w:szCs w:val="16"/>
          <w:u w:val="none"/>
        </w:rPr>
        <w:t xml:space="preserve">”, </w:t>
      </w:r>
      <w:r w:rsidR="00F364AF">
        <w:rPr>
          <w:rFonts w:ascii="Times New Roman" w:hAnsi="Times New Roman" w:cs="Times New Roman"/>
          <w:b w:val="0"/>
          <w:bCs/>
          <w:caps w:val="0"/>
          <w:sz w:val="16"/>
          <w:szCs w:val="16"/>
          <w:u w:val="none"/>
        </w:rPr>
        <w:t>br</w:t>
      </w:r>
      <w:r w:rsidRPr="00F364AF">
        <w:rPr>
          <w:rFonts w:ascii="Times New Roman" w:hAnsi="Times New Roman" w:cs="Times New Roman"/>
          <w:b w:val="0"/>
          <w:bCs/>
          <w:sz w:val="16"/>
          <w:szCs w:val="16"/>
          <w:u w:val="none"/>
        </w:rPr>
        <w:t>. 29/16, 89/18 i 23/20 – O</w:t>
      </w:r>
      <w:r w:rsidR="00F364AF" w:rsidRPr="00F364AF">
        <w:rPr>
          <w:rFonts w:ascii="Times New Roman" w:hAnsi="Times New Roman" w:cs="Times New Roman"/>
          <w:b w:val="0"/>
          <w:bCs/>
          <w:caps w:val="0"/>
          <w:sz w:val="16"/>
          <w:szCs w:val="16"/>
          <w:u w:val="none"/>
        </w:rPr>
        <w:t>dluka ustavnog suda</w:t>
      </w:r>
    </w:p>
  </w:footnote>
  <w:footnote w:id="25">
    <w:p w14:paraId="46A0DAB1" w14:textId="315E12E2" w:rsidR="000D0FA7" w:rsidRPr="00F364AF" w:rsidRDefault="000D0FA7" w:rsidP="00F364AF">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00F364AF" w:rsidRPr="00F364AF">
        <w:rPr>
          <w:rFonts w:ascii="Times New Roman" w:hAnsi="Times New Roman" w:cs="Times New Roman"/>
          <w:b w:val="0"/>
          <w:bCs/>
          <w:caps w:val="0"/>
          <w:sz w:val="16"/>
          <w:szCs w:val="16"/>
          <w:u w:val="none"/>
        </w:rPr>
        <w:t xml:space="preserve"> “Službene Novine FBiH”, No. 30/97, 7/02, 70/08, 48/11, 100/14 I 36/18</w:t>
      </w:r>
    </w:p>
  </w:footnote>
  <w:footnote w:id="26">
    <w:p w14:paraId="23F29789" w14:textId="1D5AA17C" w:rsidR="000D0FA7" w:rsidRPr="00F364AF" w:rsidRDefault="000D0FA7" w:rsidP="00F364AF">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00F364AF" w:rsidRPr="00F364AF">
        <w:rPr>
          <w:rFonts w:ascii="Times New Roman" w:hAnsi="Times New Roman" w:cs="Times New Roman"/>
          <w:b w:val="0"/>
          <w:bCs/>
          <w:caps w:val="0"/>
          <w:sz w:val="16"/>
          <w:szCs w:val="16"/>
          <w:u w:val="none"/>
        </w:rPr>
        <w:t xml:space="preserve"> “Službene Novine FBiH”, No. 79/20</w:t>
      </w:r>
    </w:p>
  </w:footnote>
  <w:footnote w:id="27">
    <w:p w14:paraId="6C6F0756" w14:textId="200D1C19" w:rsidR="00F364AF" w:rsidRDefault="000D0FA7" w:rsidP="00F364AF">
      <w:pPr>
        <w:pStyle w:val="TOC1"/>
        <w:spacing w:before="0" w:after="0"/>
        <w:rPr>
          <w:rFonts w:ascii="Times New Roman" w:hAnsi="Times New Roman" w:cs="Times New Roman"/>
          <w:b w:val="0"/>
          <w:bCs/>
          <w:caps w:val="0"/>
          <w:sz w:val="16"/>
          <w:szCs w:val="16"/>
          <w:u w:val="none"/>
        </w:rPr>
      </w:pPr>
      <w:r w:rsidRPr="00F364AF">
        <w:rPr>
          <w:rFonts w:ascii="Times New Roman" w:hAnsi="Times New Roman" w:cs="Times New Roman"/>
          <w:b w:val="0"/>
          <w:bCs/>
          <w:sz w:val="16"/>
          <w:szCs w:val="16"/>
          <w:u w:val="none"/>
          <w:vertAlign w:val="superscript"/>
        </w:rPr>
        <w:footnoteRef/>
      </w:r>
      <w:r w:rsidR="00F364AF" w:rsidRPr="00F364AF">
        <w:rPr>
          <w:rFonts w:ascii="Times New Roman" w:hAnsi="Times New Roman" w:cs="Times New Roman"/>
          <w:b w:val="0"/>
          <w:bCs/>
          <w:caps w:val="0"/>
          <w:sz w:val="16"/>
          <w:szCs w:val="16"/>
          <w:u w:val="none"/>
        </w:rPr>
        <w:t xml:space="preserve"> Konvencija </w:t>
      </w:r>
      <w:r w:rsidR="00F364AF">
        <w:rPr>
          <w:rFonts w:ascii="Times New Roman" w:hAnsi="Times New Roman" w:cs="Times New Roman"/>
          <w:b w:val="0"/>
          <w:bCs/>
          <w:caps w:val="0"/>
          <w:sz w:val="16"/>
          <w:szCs w:val="16"/>
          <w:u w:val="none"/>
        </w:rPr>
        <w:t>o</w:t>
      </w:r>
      <w:r w:rsidR="00F364AF" w:rsidRPr="00F364AF">
        <w:rPr>
          <w:rFonts w:ascii="Times New Roman" w:hAnsi="Times New Roman" w:cs="Times New Roman"/>
          <w:b w:val="0"/>
          <w:bCs/>
          <w:caps w:val="0"/>
          <w:sz w:val="16"/>
          <w:szCs w:val="16"/>
          <w:u w:val="none"/>
        </w:rPr>
        <w:t xml:space="preserve"> zaštiti na radu, Br. 155, 1981, ILO, </w:t>
      </w:r>
    </w:p>
    <w:p w14:paraId="2CAC3771" w14:textId="5FD794A9" w:rsidR="000D0FA7" w:rsidRPr="00F364AF" w:rsidRDefault="00F364AF" w:rsidP="00F364AF">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caps w:val="0"/>
          <w:sz w:val="16"/>
          <w:szCs w:val="16"/>
          <w:u w:val="none"/>
        </w:rPr>
        <w:t xml:space="preserve">Dostupna </w:t>
      </w:r>
      <w:r>
        <w:rPr>
          <w:rFonts w:ascii="Times New Roman" w:hAnsi="Times New Roman" w:cs="Times New Roman"/>
          <w:b w:val="0"/>
          <w:bCs/>
          <w:caps w:val="0"/>
          <w:sz w:val="16"/>
          <w:szCs w:val="16"/>
          <w:u w:val="none"/>
        </w:rPr>
        <w:t>n</w:t>
      </w:r>
      <w:r w:rsidRPr="00F364AF">
        <w:rPr>
          <w:rFonts w:ascii="Times New Roman" w:hAnsi="Times New Roman" w:cs="Times New Roman"/>
          <w:b w:val="0"/>
          <w:bCs/>
          <w:caps w:val="0"/>
          <w:sz w:val="16"/>
          <w:szCs w:val="16"/>
          <w:u w:val="none"/>
        </w:rPr>
        <w:t>a: Http://Www.Ilo.Org/Dyn/Normlex/En/F?P=Normlexpub:12100:0::No::P12100_Instrument_Id:312300</w:t>
      </w:r>
    </w:p>
  </w:footnote>
  <w:footnote w:id="28">
    <w:p w14:paraId="1BF146CE" w14:textId="482551F1" w:rsidR="00F364AF" w:rsidRDefault="000D0FA7" w:rsidP="00F364AF">
      <w:pPr>
        <w:pStyle w:val="TOC1"/>
        <w:spacing w:before="0" w:after="0"/>
        <w:rPr>
          <w:rFonts w:ascii="Times New Roman" w:hAnsi="Times New Roman" w:cs="Times New Roman"/>
          <w:b w:val="0"/>
          <w:bCs/>
          <w:caps w:val="0"/>
          <w:sz w:val="16"/>
          <w:szCs w:val="16"/>
          <w:u w:val="none"/>
        </w:rPr>
      </w:pPr>
      <w:r w:rsidRPr="00F364AF">
        <w:rPr>
          <w:rFonts w:ascii="Times New Roman" w:hAnsi="Times New Roman" w:cs="Times New Roman"/>
          <w:b w:val="0"/>
          <w:bCs/>
          <w:sz w:val="16"/>
          <w:szCs w:val="16"/>
          <w:u w:val="none"/>
          <w:vertAlign w:val="superscript"/>
        </w:rPr>
        <w:footnoteRef/>
      </w:r>
      <w:r w:rsidR="00F364AF" w:rsidRPr="00F364AF">
        <w:rPr>
          <w:rFonts w:ascii="Times New Roman" w:hAnsi="Times New Roman" w:cs="Times New Roman"/>
          <w:b w:val="0"/>
          <w:bCs/>
          <w:caps w:val="0"/>
          <w:sz w:val="16"/>
          <w:szCs w:val="16"/>
          <w:u w:val="none"/>
          <w:vertAlign w:val="superscript"/>
        </w:rPr>
        <w:t xml:space="preserve"> </w:t>
      </w:r>
      <w:r w:rsidR="00F364AF" w:rsidRPr="00F364AF">
        <w:rPr>
          <w:rFonts w:ascii="Times New Roman" w:hAnsi="Times New Roman" w:cs="Times New Roman"/>
          <w:b w:val="0"/>
          <w:bCs/>
          <w:caps w:val="0"/>
          <w:sz w:val="16"/>
          <w:szCs w:val="16"/>
          <w:u w:val="none"/>
        </w:rPr>
        <w:t xml:space="preserve">Preporuka </w:t>
      </w:r>
      <w:r w:rsidR="00F364AF">
        <w:rPr>
          <w:rFonts w:ascii="Times New Roman" w:hAnsi="Times New Roman" w:cs="Times New Roman"/>
          <w:b w:val="0"/>
          <w:bCs/>
          <w:caps w:val="0"/>
          <w:sz w:val="16"/>
          <w:szCs w:val="16"/>
          <w:u w:val="none"/>
        </w:rPr>
        <w:t>o</w:t>
      </w:r>
      <w:r w:rsidR="00F364AF" w:rsidRPr="00F364AF">
        <w:rPr>
          <w:rFonts w:ascii="Times New Roman" w:hAnsi="Times New Roman" w:cs="Times New Roman"/>
          <w:b w:val="0"/>
          <w:bCs/>
          <w:caps w:val="0"/>
          <w:sz w:val="16"/>
          <w:szCs w:val="16"/>
          <w:u w:val="none"/>
        </w:rPr>
        <w:t xml:space="preserve"> zaštiti na radu (No. 164), 1981, ILO, </w:t>
      </w:r>
    </w:p>
    <w:p w14:paraId="65D7A744" w14:textId="7A795650" w:rsidR="000D0FA7" w:rsidRPr="00F364AF" w:rsidRDefault="00F364AF" w:rsidP="00F364AF">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caps w:val="0"/>
          <w:sz w:val="16"/>
          <w:szCs w:val="16"/>
          <w:u w:val="none"/>
        </w:rPr>
        <w:t>Dostupna na: Http://Www.Ilo.Org/Dyn/Normlex/En/F?P=Normlexpub:12100:0::No:12100:P12100_Instrument_Id:312502:No</w:t>
      </w:r>
    </w:p>
  </w:footnote>
  <w:footnote w:id="29">
    <w:p w14:paraId="1D38C4E8" w14:textId="34F56934" w:rsidR="000D0FA7" w:rsidRPr="00F364AF" w:rsidRDefault="000D0FA7" w:rsidP="00F364AF">
      <w:pPr>
        <w:pStyle w:val="TOC1"/>
        <w:spacing w:before="0" w:after="0"/>
        <w:rPr>
          <w:rFonts w:ascii="Times New Roman" w:hAnsi="Times New Roman" w:cs="Times New Roman"/>
          <w:b w:val="0"/>
          <w:bCs/>
          <w:sz w:val="16"/>
          <w:szCs w:val="16"/>
          <w:u w:val="none"/>
        </w:rPr>
      </w:pPr>
      <w:r w:rsidRPr="00F364AF">
        <w:rPr>
          <w:rFonts w:ascii="Times New Roman" w:hAnsi="Times New Roman" w:cs="Times New Roman"/>
          <w:b w:val="0"/>
          <w:bCs/>
          <w:sz w:val="16"/>
          <w:szCs w:val="16"/>
          <w:u w:val="none"/>
          <w:vertAlign w:val="superscript"/>
        </w:rPr>
        <w:footnoteRef/>
      </w:r>
      <w:r w:rsidR="00F364AF" w:rsidRPr="00F364AF">
        <w:rPr>
          <w:rFonts w:ascii="Times New Roman" w:hAnsi="Times New Roman" w:cs="Times New Roman"/>
          <w:b w:val="0"/>
          <w:bCs/>
          <w:caps w:val="0"/>
          <w:sz w:val="16"/>
          <w:szCs w:val="16"/>
          <w:u w:val="none"/>
        </w:rPr>
        <w:t xml:space="preserve"> </w:t>
      </w:r>
      <w:r w:rsidR="00F364AF" w:rsidRPr="00F364AF">
        <w:rPr>
          <w:rStyle w:val="SubtleEmphasis"/>
          <w:rFonts w:ascii="Times New Roman" w:eastAsiaTheme="majorEastAsia" w:hAnsi="Times New Roman" w:cs="Times New Roman"/>
          <w:b w:val="0"/>
          <w:bCs/>
          <w:caps w:val="0"/>
          <w:color w:val="auto"/>
          <w:sz w:val="16"/>
          <w:szCs w:val="16"/>
          <w:u w:val="none"/>
        </w:rPr>
        <w:t xml:space="preserve">Evropska Socijalna Povelja 1961, </w:t>
      </w:r>
      <w:r w:rsidR="00F364AF" w:rsidRPr="00F364AF">
        <w:rPr>
          <w:rFonts w:ascii="Times New Roman" w:hAnsi="Times New Roman" w:cs="Times New Roman"/>
          <w:b w:val="0"/>
          <w:bCs/>
          <w:caps w:val="0"/>
          <w:sz w:val="16"/>
          <w:szCs w:val="16"/>
          <w:u w:val="none"/>
        </w:rPr>
        <w:t>Dostupna na: Https://Www.Coe.Int/En/Web/European-Social-Charter</w:t>
      </w:r>
    </w:p>
  </w:footnote>
  <w:footnote w:id="30">
    <w:p w14:paraId="25E6ACA8" w14:textId="1055FD8E" w:rsidR="000D0FA7" w:rsidRPr="00F364AF" w:rsidRDefault="000D0FA7" w:rsidP="00F364AF">
      <w:pPr>
        <w:pStyle w:val="TOC1"/>
        <w:spacing w:before="0" w:after="0"/>
        <w:rPr>
          <w:rStyle w:val="SubtleEmphasis"/>
          <w:rFonts w:ascii="Times New Roman" w:eastAsiaTheme="majorEastAsia" w:hAnsi="Times New Roman" w:cs="Times New Roman"/>
          <w:b w:val="0"/>
          <w:bCs/>
          <w:color w:val="auto"/>
          <w:sz w:val="16"/>
          <w:szCs w:val="16"/>
          <w:u w:val="none"/>
        </w:rPr>
      </w:pPr>
      <w:r w:rsidRPr="00F364AF">
        <w:rPr>
          <w:rFonts w:ascii="Times New Roman" w:hAnsi="Times New Roman" w:cs="Times New Roman"/>
          <w:b w:val="0"/>
          <w:bCs/>
          <w:sz w:val="16"/>
          <w:szCs w:val="16"/>
          <w:u w:val="none"/>
          <w:vertAlign w:val="superscript"/>
        </w:rPr>
        <w:footnoteRef/>
      </w:r>
      <w:r w:rsidR="00F364AF" w:rsidRPr="00F364AF">
        <w:rPr>
          <w:rFonts w:ascii="Times New Roman" w:hAnsi="Times New Roman" w:cs="Times New Roman"/>
          <w:b w:val="0"/>
          <w:bCs/>
          <w:caps w:val="0"/>
          <w:sz w:val="16"/>
          <w:szCs w:val="16"/>
          <w:u w:val="none"/>
        </w:rPr>
        <w:t xml:space="preserve"> </w:t>
      </w:r>
      <w:r w:rsidR="00F364AF" w:rsidRPr="00F364AF">
        <w:rPr>
          <w:rStyle w:val="SubtleEmphasis"/>
          <w:rFonts w:ascii="Times New Roman" w:eastAsiaTheme="majorEastAsia" w:hAnsi="Times New Roman" w:cs="Times New Roman"/>
          <w:b w:val="0"/>
          <w:bCs/>
          <w:caps w:val="0"/>
          <w:color w:val="auto"/>
          <w:sz w:val="16"/>
          <w:szCs w:val="16"/>
          <w:u w:val="none"/>
        </w:rPr>
        <w:t xml:space="preserve">Direktiva Vijeća 89/391/Eec Od 12. Juna 1989. o uvođenju mjera za poticanje poboljšane sigurnosti </w:t>
      </w:r>
      <w:r w:rsidR="00F364AF">
        <w:rPr>
          <w:rStyle w:val="SubtleEmphasis"/>
          <w:rFonts w:ascii="Times New Roman" w:eastAsiaTheme="majorEastAsia" w:hAnsi="Times New Roman" w:cs="Times New Roman"/>
          <w:b w:val="0"/>
          <w:bCs/>
          <w:caps w:val="0"/>
          <w:color w:val="auto"/>
          <w:sz w:val="16"/>
          <w:szCs w:val="16"/>
          <w:u w:val="none"/>
        </w:rPr>
        <w:t>i</w:t>
      </w:r>
      <w:r w:rsidR="00F364AF" w:rsidRPr="00F364AF">
        <w:rPr>
          <w:rStyle w:val="SubtleEmphasis"/>
          <w:rFonts w:ascii="Times New Roman" w:eastAsiaTheme="majorEastAsia" w:hAnsi="Times New Roman" w:cs="Times New Roman"/>
          <w:b w:val="0"/>
          <w:bCs/>
          <w:caps w:val="0"/>
          <w:color w:val="auto"/>
          <w:sz w:val="16"/>
          <w:szCs w:val="16"/>
          <w:u w:val="none"/>
        </w:rPr>
        <w:t xml:space="preserve"> zdravlja na radu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93775" w14:textId="77777777" w:rsidR="008B4C6B" w:rsidRDefault="008B4C6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9A20EF"/>
    <w:multiLevelType w:val="multilevel"/>
    <w:tmpl w:val="8A6488EE"/>
    <w:lvl w:ilvl="0">
      <w:start w:val="1"/>
      <w:numFmt w:val="upperLetter"/>
      <w:pStyle w:val="AppendixHeader"/>
      <w:suff w:val="nothing"/>
      <w:lvlText w:val="Appendix %1  -  "/>
      <w:lvlJc w:val="center"/>
    </w:lvl>
    <w:lvl w:ilvl="1">
      <w:start w:val="1"/>
      <w:numFmt w:val="decimal"/>
      <w:lvlText w:val="%1.%2"/>
      <w:lvlJc w:val="left"/>
      <w:pPr>
        <w:tabs>
          <w:tab w:val="num" w:pos="3555"/>
        </w:tabs>
        <w:ind w:left="709" w:firstLine="2126"/>
      </w:pPr>
    </w:lvl>
    <w:lvl w:ilvl="2">
      <w:start w:val="1"/>
      <w:numFmt w:val="decimal"/>
      <w:lvlText w:val="%1.%2.%3"/>
      <w:lvlJc w:val="left"/>
      <w:pPr>
        <w:tabs>
          <w:tab w:val="num" w:pos="3555"/>
        </w:tabs>
        <w:ind w:left="709" w:firstLine="2126"/>
      </w:pPr>
    </w:lvl>
    <w:lvl w:ilvl="3">
      <w:start w:val="1"/>
      <w:numFmt w:val="lowerLetter"/>
      <w:lvlText w:val="(%4)"/>
      <w:lvlJc w:val="left"/>
      <w:pPr>
        <w:tabs>
          <w:tab w:val="num" w:pos="3195"/>
        </w:tabs>
        <w:ind w:left="709" w:firstLine="2126"/>
      </w:pPr>
    </w:lvl>
    <w:lvl w:ilvl="4">
      <w:start w:val="1"/>
      <w:numFmt w:val="lowerRoman"/>
      <w:lvlText w:val="(%5)"/>
      <w:lvlJc w:val="left"/>
      <w:pPr>
        <w:tabs>
          <w:tab w:val="num" w:pos="3555"/>
        </w:tabs>
        <w:ind w:left="709" w:firstLine="2126"/>
      </w:pPr>
    </w:lvl>
    <w:lvl w:ilvl="5">
      <w:start w:val="1"/>
      <w:numFmt w:val="decimal"/>
      <w:lvlText w:val="(%5).%6"/>
      <w:lvlJc w:val="left"/>
      <w:pPr>
        <w:tabs>
          <w:tab w:val="num" w:pos="0"/>
        </w:tabs>
      </w:pPr>
    </w:lvl>
    <w:lvl w:ilvl="6">
      <w:start w:val="1"/>
      <w:numFmt w:val="decimal"/>
      <w:lvlText w:val="(%5).%6.%7"/>
      <w:lvlJc w:val="left"/>
      <w:pPr>
        <w:tabs>
          <w:tab w:val="num" w:pos="0"/>
        </w:tabs>
      </w:pPr>
    </w:lvl>
    <w:lvl w:ilvl="7">
      <w:start w:val="1"/>
      <w:numFmt w:val="decimal"/>
      <w:lvlText w:val="(%5).%6.%7.%8"/>
      <w:lvlJc w:val="left"/>
      <w:pPr>
        <w:tabs>
          <w:tab w:val="num" w:pos="0"/>
        </w:tabs>
      </w:pPr>
    </w:lvl>
    <w:lvl w:ilvl="8">
      <w:start w:val="1"/>
      <w:numFmt w:val="decimal"/>
      <w:lvlText w:val="(%5).%6.%7.%8.%9"/>
      <w:lvlJc w:val="left"/>
      <w:pPr>
        <w:tabs>
          <w:tab w:val="num" w:pos="0"/>
        </w:tabs>
      </w:pPr>
    </w:lvl>
  </w:abstractNum>
  <w:abstractNum w:abstractNumId="1" w15:restartNumberingAfterBreak="0">
    <w:nsid w:val="072828DA"/>
    <w:multiLevelType w:val="hybridMultilevel"/>
    <w:tmpl w:val="EE028052"/>
    <w:lvl w:ilvl="0" w:tplc="041A0001">
      <w:start w:val="1"/>
      <w:numFmt w:val="bullet"/>
      <w:lvlText w:val=""/>
      <w:lvlJc w:val="left"/>
      <w:pPr>
        <w:ind w:left="720" w:hanging="360"/>
      </w:pPr>
      <w:rPr>
        <w:rFonts w:ascii="Symbol" w:hAnsi="Symbol" w:hint="default"/>
      </w:rPr>
    </w:lvl>
    <w:lvl w:ilvl="1" w:tplc="9E72E46E">
      <w:start w:val="1"/>
      <w:numFmt w:val="bullet"/>
      <w:lvlText w:val=""/>
      <w:lvlJc w:val="left"/>
      <w:pPr>
        <w:ind w:left="1440" w:hanging="360"/>
      </w:pPr>
      <w:rPr>
        <w:rFonts w:ascii="Wingdings" w:hAnsi="Wingdings" w:hint="default"/>
        <w:color w:val="auto"/>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89F5CB0"/>
    <w:multiLevelType w:val="hybridMultilevel"/>
    <w:tmpl w:val="2D52F184"/>
    <w:lvl w:ilvl="0" w:tplc="9E72E46E">
      <w:start w:val="1"/>
      <w:numFmt w:val="bullet"/>
      <w:lvlText w:val=""/>
      <w:lvlJc w:val="left"/>
      <w:pPr>
        <w:ind w:left="867" w:hanging="360"/>
      </w:pPr>
      <w:rPr>
        <w:rFonts w:ascii="Wingdings" w:hAnsi="Wingdings" w:hint="default"/>
        <w:color w:val="auto"/>
      </w:rPr>
    </w:lvl>
    <w:lvl w:ilvl="1" w:tplc="D2C43C58">
      <w:start w:val="1"/>
      <w:numFmt w:val="bullet"/>
      <w:lvlText w:val=""/>
      <w:lvlJc w:val="left"/>
      <w:pPr>
        <w:ind w:left="1587" w:hanging="360"/>
      </w:pPr>
      <w:rPr>
        <w:rFonts w:ascii="Wingdings" w:hAnsi="Wingdings" w:hint="default"/>
        <w:color w:val="auto"/>
      </w:rPr>
    </w:lvl>
    <w:lvl w:ilvl="2" w:tplc="041A0005" w:tentative="1">
      <w:start w:val="1"/>
      <w:numFmt w:val="bullet"/>
      <w:lvlText w:val=""/>
      <w:lvlJc w:val="left"/>
      <w:pPr>
        <w:ind w:left="2307" w:hanging="360"/>
      </w:pPr>
      <w:rPr>
        <w:rFonts w:ascii="Wingdings" w:hAnsi="Wingdings" w:hint="default"/>
      </w:rPr>
    </w:lvl>
    <w:lvl w:ilvl="3" w:tplc="041A0001" w:tentative="1">
      <w:start w:val="1"/>
      <w:numFmt w:val="bullet"/>
      <w:lvlText w:val=""/>
      <w:lvlJc w:val="left"/>
      <w:pPr>
        <w:ind w:left="3027" w:hanging="360"/>
      </w:pPr>
      <w:rPr>
        <w:rFonts w:ascii="Symbol" w:hAnsi="Symbol" w:hint="default"/>
      </w:rPr>
    </w:lvl>
    <w:lvl w:ilvl="4" w:tplc="041A0003" w:tentative="1">
      <w:start w:val="1"/>
      <w:numFmt w:val="bullet"/>
      <w:lvlText w:val="o"/>
      <w:lvlJc w:val="left"/>
      <w:pPr>
        <w:ind w:left="3747" w:hanging="360"/>
      </w:pPr>
      <w:rPr>
        <w:rFonts w:ascii="Courier New" w:hAnsi="Courier New" w:cs="Courier New" w:hint="default"/>
      </w:rPr>
    </w:lvl>
    <w:lvl w:ilvl="5" w:tplc="041A0005" w:tentative="1">
      <w:start w:val="1"/>
      <w:numFmt w:val="bullet"/>
      <w:lvlText w:val=""/>
      <w:lvlJc w:val="left"/>
      <w:pPr>
        <w:ind w:left="4467" w:hanging="360"/>
      </w:pPr>
      <w:rPr>
        <w:rFonts w:ascii="Wingdings" w:hAnsi="Wingdings" w:hint="default"/>
      </w:rPr>
    </w:lvl>
    <w:lvl w:ilvl="6" w:tplc="041A0001" w:tentative="1">
      <w:start w:val="1"/>
      <w:numFmt w:val="bullet"/>
      <w:lvlText w:val=""/>
      <w:lvlJc w:val="left"/>
      <w:pPr>
        <w:ind w:left="5187" w:hanging="360"/>
      </w:pPr>
      <w:rPr>
        <w:rFonts w:ascii="Symbol" w:hAnsi="Symbol" w:hint="default"/>
      </w:rPr>
    </w:lvl>
    <w:lvl w:ilvl="7" w:tplc="041A0003" w:tentative="1">
      <w:start w:val="1"/>
      <w:numFmt w:val="bullet"/>
      <w:lvlText w:val="o"/>
      <w:lvlJc w:val="left"/>
      <w:pPr>
        <w:ind w:left="5907" w:hanging="360"/>
      </w:pPr>
      <w:rPr>
        <w:rFonts w:ascii="Courier New" w:hAnsi="Courier New" w:cs="Courier New" w:hint="default"/>
      </w:rPr>
    </w:lvl>
    <w:lvl w:ilvl="8" w:tplc="041A0005" w:tentative="1">
      <w:start w:val="1"/>
      <w:numFmt w:val="bullet"/>
      <w:lvlText w:val=""/>
      <w:lvlJc w:val="left"/>
      <w:pPr>
        <w:ind w:left="6627" w:hanging="360"/>
      </w:pPr>
      <w:rPr>
        <w:rFonts w:ascii="Wingdings" w:hAnsi="Wingdings" w:hint="default"/>
      </w:rPr>
    </w:lvl>
  </w:abstractNum>
  <w:abstractNum w:abstractNumId="3" w15:restartNumberingAfterBreak="0">
    <w:nsid w:val="09D273B0"/>
    <w:multiLevelType w:val="hybridMultilevel"/>
    <w:tmpl w:val="F7E0DBE6"/>
    <w:lvl w:ilvl="0" w:tplc="A816E4A2">
      <w:start w:val="1"/>
      <w:numFmt w:val="decimal"/>
      <w:pStyle w:val="tabela"/>
      <w:suff w:val="space"/>
      <w:lvlText w:val="Tabela %1."/>
      <w:lvlJc w:val="left"/>
      <w:pPr>
        <w:ind w:left="198" w:hanging="85"/>
      </w:pPr>
      <w:rPr>
        <w:rFonts w:hint="default"/>
      </w:rPr>
    </w:lvl>
    <w:lvl w:ilvl="1" w:tplc="101A0019" w:tentative="1">
      <w:start w:val="1"/>
      <w:numFmt w:val="lowerLetter"/>
      <w:lvlText w:val="%2."/>
      <w:lvlJc w:val="left"/>
      <w:pPr>
        <w:ind w:left="1440" w:hanging="360"/>
      </w:pPr>
    </w:lvl>
    <w:lvl w:ilvl="2" w:tplc="101A001B" w:tentative="1">
      <w:start w:val="1"/>
      <w:numFmt w:val="lowerRoman"/>
      <w:lvlText w:val="%3."/>
      <w:lvlJc w:val="right"/>
      <w:pPr>
        <w:ind w:left="2160" w:hanging="180"/>
      </w:pPr>
    </w:lvl>
    <w:lvl w:ilvl="3" w:tplc="101A000F" w:tentative="1">
      <w:start w:val="1"/>
      <w:numFmt w:val="decimal"/>
      <w:lvlText w:val="%4."/>
      <w:lvlJc w:val="left"/>
      <w:pPr>
        <w:ind w:left="2880" w:hanging="360"/>
      </w:pPr>
    </w:lvl>
    <w:lvl w:ilvl="4" w:tplc="101A0019" w:tentative="1">
      <w:start w:val="1"/>
      <w:numFmt w:val="lowerLetter"/>
      <w:lvlText w:val="%5."/>
      <w:lvlJc w:val="left"/>
      <w:pPr>
        <w:ind w:left="3600" w:hanging="360"/>
      </w:pPr>
    </w:lvl>
    <w:lvl w:ilvl="5" w:tplc="101A001B" w:tentative="1">
      <w:start w:val="1"/>
      <w:numFmt w:val="lowerRoman"/>
      <w:lvlText w:val="%6."/>
      <w:lvlJc w:val="right"/>
      <w:pPr>
        <w:ind w:left="4320" w:hanging="180"/>
      </w:pPr>
    </w:lvl>
    <w:lvl w:ilvl="6" w:tplc="101A000F" w:tentative="1">
      <w:start w:val="1"/>
      <w:numFmt w:val="decimal"/>
      <w:lvlText w:val="%7."/>
      <w:lvlJc w:val="left"/>
      <w:pPr>
        <w:ind w:left="5040" w:hanging="360"/>
      </w:pPr>
    </w:lvl>
    <w:lvl w:ilvl="7" w:tplc="101A0019" w:tentative="1">
      <w:start w:val="1"/>
      <w:numFmt w:val="lowerLetter"/>
      <w:lvlText w:val="%8."/>
      <w:lvlJc w:val="left"/>
      <w:pPr>
        <w:ind w:left="5760" w:hanging="360"/>
      </w:pPr>
    </w:lvl>
    <w:lvl w:ilvl="8" w:tplc="101A001B" w:tentative="1">
      <w:start w:val="1"/>
      <w:numFmt w:val="lowerRoman"/>
      <w:lvlText w:val="%9."/>
      <w:lvlJc w:val="right"/>
      <w:pPr>
        <w:ind w:left="6480" w:hanging="180"/>
      </w:pPr>
    </w:lvl>
  </w:abstractNum>
  <w:abstractNum w:abstractNumId="4" w15:restartNumberingAfterBreak="0">
    <w:nsid w:val="0AE82056"/>
    <w:multiLevelType w:val="hybridMultilevel"/>
    <w:tmpl w:val="FAE6FF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D6429D"/>
    <w:multiLevelType w:val="hybridMultilevel"/>
    <w:tmpl w:val="60CCC8F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10B7618"/>
    <w:multiLevelType w:val="hybridMultilevel"/>
    <w:tmpl w:val="809E910A"/>
    <w:lvl w:ilvl="0" w:tplc="C5FA9C28">
      <w:start w:val="1"/>
      <w:numFmt w:val="lowerLetter"/>
      <w:lvlText w:val="%1."/>
      <w:lvlJc w:val="center"/>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190F0E0D"/>
    <w:multiLevelType w:val="hybridMultilevel"/>
    <w:tmpl w:val="E6807764"/>
    <w:lvl w:ilvl="0" w:tplc="9E72E46E">
      <w:start w:val="1"/>
      <w:numFmt w:val="bullet"/>
      <w:lvlText w:val=""/>
      <w:lvlJc w:val="left"/>
      <w:pPr>
        <w:ind w:left="1587" w:hanging="360"/>
      </w:pPr>
      <w:rPr>
        <w:rFonts w:ascii="Wingdings" w:hAnsi="Wingdings" w:hint="default"/>
        <w:color w:val="auto"/>
      </w:rPr>
    </w:lvl>
    <w:lvl w:ilvl="1" w:tplc="7E88AEE2">
      <w:numFmt w:val="bullet"/>
      <w:lvlText w:val="-"/>
      <w:lvlJc w:val="left"/>
      <w:pPr>
        <w:ind w:left="1587" w:hanging="360"/>
      </w:pPr>
      <w:rPr>
        <w:rFonts w:ascii="Cambria" w:eastAsiaTheme="minorEastAsia" w:hAnsi="Cambria" w:cstheme="minorBidi" w:hint="default"/>
      </w:rPr>
    </w:lvl>
    <w:lvl w:ilvl="2" w:tplc="D4488EE0">
      <w:numFmt w:val="bullet"/>
      <w:lvlText w:val="•"/>
      <w:lvlJc w:val="left"/>
      <w:pPr>
        <w:ind w:left="2667" w:hanging="720"/>
      </w:pPr>
      <w:rPr>
        <w:rFonts w:ascii="Cambria" w:eastAsiaTheme="minorEastAsia" w:hAnsi="Cambria" w:cstheme="minorBidi" w:hint="default"/>
      </w:rPr>
    </w:lvl>
    <w:lvl w:ilvl="3" w:tplc="041A0001" w:tentative="1">
      <w:start w:val="1"/>
      <w:numFmt w:val="bullet"/>
      <w:lvlText w:val=""/>
      <w:lvlJc w:val="left"/>
      <w:pPr>
        <w:ind w:left="3027" w:hanging="360"/>
      </w:pPr>
      <w:rPr>
        <w:rFonts w:ascii="Symbol" w:hAnsi="Symbol" w:hint="default"/>
      </w:rPr>
    </w:lvl>
    <w:lvl w:ilvl="4" w:tplc="041A0003" w:tentative="1">
      <w:start w:val="1"/>
      <w:numFmt w:val="bullet"/>
      <w:lvlText w:val="o"/>
      <w:lvlJc w:val="left"/>
      <w:pPr>
        <w:ind w:left="3747" w:hanging="360"/>
      </w:pPr>
      <w:rPr>
        <w:rFonts w:ascii="Courier New" w:hAnsi="Courier New" w:cs="Courier New" w:hint="default"/>
      </w:rPr>
    </w:lvl>
    <w:lvl w:ilvl="5" w:tplc="041A0005" w:tentative="1">
      <w:start w:val="1"/>
      <w:numFmt w:val="bullet"/>
      <w:lvlText w:val=""/>
      <w:lvlJc w:val="left"/>
      <w:pPr>
        <w:ind w:left="4467" w:hanging="360"/>
      </w:pPr>
      <w:rPr>
        <w:rFonts w:ascii="Wingdings" w:hAnsi="Wingdings" w:hint="default"/>
      </w:rPr>
    </w:lvl>
    <w:lvl w:ilvl="6" w:tplc="041A0001" w:tentative="1">
      <w:start w:val="1"/>
      <w:numFmt w:val="bullet"/>
      <w:lvlText w:val=""/>
      <w:lvlJc w:val="left"/>
      <w:pPr>
        <w:ind w:left="5187" w:hanging="360"/>
      </w:pPr>
      <w:rPr>
        <w:rFonts w:ascii="Symbol" w:hAnsi="Symbol" w:hint="default"/>
      </w:rPr>
    </w:lvl>
    <w:lvl w:ilvl="7" w:tplc="041A0003" w:tentative="1">
      <w:start w:val="1"/>
      <w:numFmt w:val="bullet"/>
      <w:lvlText w:val="o"/>
      <w:lvlJc w:val="left"/>
      <w:pPr>
        <w:ind w:left="5907" w:hanging="360"/>
      </w:pPr>
      <w:rPr>
        <w:rFonts w:ascii="Courier New" w:hAnsi="Courier New" w:cs="Courier New" w:hint="default"/>
      </w:rPr>
    </w:lvl>
    <w:lvl w:ilvl="8" w:tplc="041A0005" w:tentative="1">
      <w:start w:val="1"/>
      <w:numFmt w:val="bullet"/>
      <w:lvlText w:val=""/>
      <w:lvlJc w:val="left"/>
      <w:pPr>
        <w:ind w:left="6627" w:hanging="360"/>
      </w:pPr>
      <w:rPr>
        <w:rFonts w:ascii="Wingdings" w:hAnsi="Wingdings" w:hint="default"/>
      </w:rPr>
    </w:lvl>
  </w:abstractNum>
  <w:abstractNum w:abstractNumId="8" w15:restartNumberingAfterBreak="0">
    <w:nsid w:val="19D95AD5"/>
    <w:multiLevelType w:val="hybridMultilevel"/>
    <w:tmpl w:val="809E910A"/>
    <w:lvl w:ilvl="0" w:tplc="C5FA9C28">
      <w:start w:val="1"/>
      <w:numFmt w:val="lowerLetter"/>
      <w:lvlText w:val="%1."/>
      <w:lvlJc w:val="center"/>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15:restartNumberingAfterBreak="0">
    <w:nsid w:val="1C8C58C6"/>
    <w:multiLevelType w:val="hybridMultilevel"/>
    <w:tmpl w:val="6E6829F0"/>
    <w:lvl w:ilvl="0" w:tplc="E6503F5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EAB3025"/>
    <w:multiLevelType w:val="hybridMultilevel"/>
    <w:tmpl w:val="D37A87A0"/>
    <w:lvl w:ilvl="0" w:tplc="041A0011">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1" w15:restartNumberingAfterBreak="0">
    <w:nsid w:val="27A40104"/>
    <w:multiLevelType w:val="hybridMultilevel"/>
    <w:tmpl w:val="6CEACF04"/>
    <w:lvl w:ilvl="0" w:tplc="9E72E46E">
      <w:start w:val="1"/>
      <w:numFmt w:val="bullet"/>
      <w:lvlText w:val=""/>
      <w:lvlJc w:val="left"/>
      <w:pPr>
        <w:ind w:left="720" w:hanging="360"/>
      </w:pPr>
      <w:rPr>
        <w:rFonts w:ascii="Wingdings" w:hAnsi="Wingdings"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29DF0F91"/>
    <w:multiLevelType w:val="hybridMultilevel"/>
    <w:tmpl w:val="915E3F3E"/>
    <w:lvl w:ilvl="0" w:tplc="141A0013">
      <w:start w:val="1"/>
      <w:numFmt w:val="upperRoman"/>
      <w:lvlText w:val="%1."/>
      <w:lvlJc w:val="right"/>
      <w:pPr>
        <w:ind w:left="1080" w:hanging="720"/>
      </w:pPr>
      <w:rPr>
        <w:rFonts w:hint="default"/>
      </w:rPr>
    </w:lvl>
    <w:lvl w:ilvl="1" w:tplc="A178EA7E">
      <w:numFmt w:val="bullet"/>
      <w:lvlText w:val="•"/>
      <w:lvlJc w:val="left"/>
      <w:pPr>
        <w:ind w:left="1440" w:hanging="360"/>
      </w:pPr>
      <w:rPr>
        <w:rFonts w:ascii="Cambria" w:eastAsiaTheme="minorEastAsia" w:hAnsi="Cambria" w:cstheme="minorBidi" w:hint="default"/>
      </w:r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13" w15:restartNumberingAfterBreak="0">
    <w:nsid w:val="2A3275B3"/>
    <w:multiLevelType w:val="hybridMultilevel"/>
    <w:tmpl w:val="33D4D3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D85ECA"/>
    <w:multiLevelType w:val="hybridMultilevel"/>
    <w:tmpl w:val="64082714"/>
    <w:lvl w:ilvl="0" w:tplc="BB52A7AE">
      <w:start w:val="1"/>
      <w:numFmt w:val="bullet"/>
      <w:pStyle w:val="Bullets"/>
      <w:lvlText w:val=""/>
      <w:lvlJc w:val="left"/>
      <w:pPr>
        <w:tabs>
          <w:tab w:val="num" w:pos="567"/>
        </w:tabs>
        <w:ind w:left="567" w:hanging="283"/>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129210B"/>
    <w:multiLevelType w:val="hybridMultilevel"/>
    <w:tmpl w:val="91B086A2"/>
    <w:lvl w:ilvl="0" w:tplc="C5FA9C28">
      <w:start w:val="1"/>
      <w:numFmt w:val="lowerLetter"/>
      <w:lvlText w:val="%1."/>
      <w:lvlJc w:val="center"/>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33952529"/>
    <w:multiLevelType w:val="hybridMultilevel"/>
    <w:tmpl w:val="8062CFA8"/>
    <w:lvl w:ilvl="0" w:tplc="B588A10A">
      <w:start w:val="1"/>
      <w:numFmt w:val="bullet"/>
      <w:lvlText w:val=""/>
      <w:lvlJc w:val="left"/>
      <w:pPr>
        <w:ind w:left="720" w:hanging="360"/>
      </w:pPr>
      <w:rPr>
        <w:rFonts w:ascii="Wingdings" w:hAnsi="Wingdings" w:hint="default"/>
        <w:color w:val="4F81BD" w:themeColor="accent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BC622B"/>
    <w:multiLevelType w:val="hybridMultilevel"/>
    <w:tmpl w:val="D0968A42"/>
    <w:lvl w:ilvl="0" w:tplc="9E72E46E">
      <w:start w:val="1"/>
      <w:numFmt w:val="bullet"/>
      <w:lvlText w:val=""/>
      <w:lvlJc w:val="left"/>
      <w:pPr>
        <w:ind w:left="720" w:hanging="360"/>
      </w:pPr>
      <w:rPr>
        <w:rFonts w:ascii="Wingdings" w:hAnsi="Wingdings" w:hint="default"/>
        <w:color w:val="auto"/>
      </w:rPr>
    </w:lvl>
    <w:lvl w:ilvl="1" w:tplc="4F584376">
      <w:start w:val="1"/>
      <w:numFmt w:val="bullet"/>
      <w:lvlText w:val="-"/>
      <w:lvlJc w:val="left"/>
      <w:pPr>
        <w:ind w:left="1440" w:hanging="360"/>
      </w:pPr>
      <w:rPr>
        <w:rFonts w:ascii="Times New Roman" w:eastAsia="Times New Roman" w:hAnsi="Times New Roman" w:cs="Times New Roman"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3B8944FA"/>
    <w:multiLevelType w:val="hybridMultilevel"/>
    <w:tmpl w:val="48BA633E"/>
    <w:lvl w:ilvl="0" w:tplc="04090001">
      <w:start w:val="1"/>
      <w:numFmt w:val="decimal"/>
      <w:pStyle w:val="StyleHeading111pt"/>
      <w:lvlText w:val="%1."/>
      <w:lvlJc w:val="left"/>
      <w:pPr>
        <w:tabs>
          <w:tab w:val="num" w:pos="720"/>
        </w:tabs>
        <w:ind w:left="720" w:hanging="360"/>
      </w:pPr>
      <w:rPr>
        <w:rFonts w:hint="default"/>
      </w:rPr>
    </w:lvl>
    <w:lvl w:ilvl="1" w:tplc="04090003">
      <w:numFmt w:val="none"/>
      <w:lvlText w:val=""/>
      <w:lvlJc w:val="left"/>
      <w:pPr>
        <w:tabs>
          <w:tab w:val="num" w:pos="360"/>
        </w:tabs>
      </w:pPr>
    </w:lvl>
    <w:lvl w:ilvl="2" w:tplc="04090005">
      <w:numFmt w:val="none"/>
      <w:lvlText w:val=""/>
      <w:lvlJc w:val="left"/>
      <w:pPr>
        <w:tabs>
          <w:tab w:val="num" w:pos="360"/>
        </w:tabs>
      </w:pPr>
    </w:lvl>
    <w:lvl w:ilvl="3" w:tplc="04090001">
      <w:numFmt w:val="none"/>
      <w:lvlText w:val=""/>
      <w:lvlJc w:val="left"/>
      <w:pPr>
        <w:tabs>
          <w:tab w:val="num" w:pos="360"/>
        </w:tabs>
      </w:pPr>
    </w:lvl>
    <w:lvl w:ilvl="4" w:tplc="04090003">
      <w:numFmt w:val="none"/>
      <w:lvlText w:val=""/>
      <w:lvlJc w:val="left"/>
      <w:pPr>
        <w:tabs>
          <w:tab w:val="num" w:pos="360"/>
        </w:tabs>
      </w:pPr>
    </w:lvl>
    <w:lvl w:ilvl="5" w:tplc="04090005">
      <w:numFmt w:val="none"/>
      <w:lvlText w:val=""/>
      <w:lvlJc w:val="left"/>
      <w:pPr>
        <w:tabs>
          <w:tab w:val="num" w:pos="360"/>
        </w:tabs>
      </w:pPr>
    </w:lvl>
    <w:lvl w:ilvl="6" w:tplc="04090001">
      <w:numFmt w:val="none"/>
      <w:lvlText w:val=""/>
      <w:lvlJc w:val="left"/>
      <w:pPr>
        <w:tabs>
          <w:tab w:val="num" w:pos="360"/>
        </w:tabs>
      </w:pPr>
    </w:lvl>
    <w:lvl w:ilvl="7" w:tplc="04090003">
      <w:numFmt w:val="none"/>
      <w:lvlText w:val=""/>
      <w:lvlJc w:val="left"/>
      <w:pPr>
        <w:tabs>
          <w:tab w:val="num" w:pos="360"/>
        </w:tabs>
      </w:pPr>
    </w:lvl>
    <w:lvl w:ilvl="8" w:tplc="04090005">
      <w:numFmt w:val="none"/>
      <w:lvlText w:val=""/>
      <w:lvlJc w:val="left"/>
      <w:pPr>
        <w:tabs>
          <w:tab w:val="num" w:pos="360"/>
        </w:tabs>
      </w:pPr>
    </w:lvl>
  </w:abstractNum>
  <w:abstractNum w:abstractNumId="19" w15:restartNumberingAfterBreak="0">
    <w:nsid w:val="40CC2617"/>
    <w:multiLevelType w:val="hybridMultilevel"/>
    <w:tmpl w:val="D306250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41DD70BF"/>
    <w:multiLevelType w:val="multilevel"/>
    <w:tmpl w:val="D16479FA"/>
    <w:lvl w:ilvl="0">
      <w:start w:val="1"/>
      <w:numFmt w:val="upperRoman"/>
      <w:pStyle w:val="Outline4"/>
      <w:lvlText w:val="%1."/>
      <w:lvlJc w:val="right"/>
      <w:pPr>
        <w:tabs>
          <w:tab w:val="num" w:pos="432"/>
        </w:tabs>
        <w:ind w:left="432" w:hanging="432"/>
      </w:pPr>
    </w:lvl>
    <w:lvl w:ilvl="1">
      <w:start w:val="1"/>
      <w:numFmt w:val="upperLetter"/>
      <w:pStyle w:val="outlinebullet"/>
      <w:lvlText w:val="%2."/>
      <w:lvlJc w:val="left"/>
      <w:pPr>
        <w:tabs>
          <w:tab w:val="num" w:pos="1152"/>
        </w:tabs>
        <w:ind w:left="1152" w:hanging="576"/>
      </w:pPr>
    </w:lvl>
    <w:lvl w:ilvl="2">
      <w:start w:val="1"/>
      <w:numFmt w:val="decimal"/>
      <w:pStyle w:val="BodyText"/>
      <w:lvlText w:val="%3."/>
      <w:lvlJc w:val="left"/>
      <w:pPr>
        <w:tabs>
          <w:tab w:val="num" w:pos="1728"/>
        </w:tabs>
        <w:ind w:left="1728" w:hanging="432"/>
      </w:pPr>
    </w:lvl>
    <w:lvl w:ilvl="3">
      <w:start w:val="1"/>
      <w:numFmt w:val="lowerLetter"/>
      <w:pStyle w:val="BodyTextIndent"/>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21" w15:restartNumberingAfterBreak="0">
    <w:nsid w:val="41F63A9F"/>
    <w:multiLevelType w:val="hybridMultilevel"/>
    <w:tmpl w:val="5A305BFC"/>
    <w:lvl w:ilvl="0" w:tplc="141A0001">
      <w:start w:val="1"/>
      <w:numFmt w:val="bullet"/>
      <w:lvlText w:val=""/>
      <w:lvlJc w:val="left"/>
      <w:pPr>
        <w:ind w:left="720" w:hanging="360"/>
      </w:pPr>
      <w:rPr>
        <w:rFonts w:ascii="Symbol" w:hAnsi="Symbol" w:hint="default"/>
      </w:rPr>
    </w:lvl>
    <w:lvl w:ilvl="1" w:tplc="141A0003">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2" w15:restartNumberingAfterBreak="0">
    <w:nsid w:val="433B7653"/>
    <w:multiLevelType w:val="hybridMultilevel"/>
    <w:tmpl w:val="36B8BFA0"/>
    <w:lvl w:ilvl="0" w:tplc="9E72E46E">
      <w:start w:val="1"/>
      <w:numFmt w:val="bullet"/>
      <w:lvlText w:val=""/>
      <w:lvlJc w:val="left"/>
      <w:pPr>
        <w:ind w:left="720" w:hanging="360"/>
      </w:pPr>
      <w:rPr>
        <w:rFonts w:ascii="Wingdings" w:hAnsi="Wingdings" w:hint="default"/>
        <w:color w:val="auto"/>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3" w15:restartNumberingAfterBreak="0">
    <w:nsid w:val="484A03AD"/>
    <w:multiLevelType w:val="hybridMultilevel"/>
    <w:tmpl w:val="83BA071A"/>
    <w:lvl w:ilvl="0" w:tplc="04090001">
      <w:start w:val="1"/>
      <w:numFmt w:val="bullet"/>
      <w:lvlText w:val=""/>
      <w:lvlJc w:val="left"/>
      <w:pPr>
        <w:ind w:left="767" w:hanging="360"/>
      </w:pPr>
      <w:rPr>
        <w:rFonts w:ascii="Symbol" w:hAnsi="Symbol" w:cs="Symbol" w:hint="default"/>
      </w:rPr>
    </w:lvl>
    <w:lvl w:ilvl="1" w:tplc="04090003">
      <w:start w:val="1"/>
      <w:numFmt w:val="bullet"/>
      <w:lvlText w:val="o"/>
      <w:lvlJc w:val="left"/>
      <w:pPr>
        <w:ind w:left="1487" w:hanging="360"/>
      </w:pPr>
      <w:rPr>
        <w:rFonts w:ascii="Courier New" w:hAnsi="Courier New" w:cs="Courier New" w:hint="default"/>
      </w:rPr>
    </w:lvl>
    <w:lvl w:ilvl="2" w:tplc="04090005">
      <w:start w:val="1"/>
      <w:numFmt w:val="bullet"/>
      <w:lvlText w:val=""/>
      <w:lvlJc w:val="left"/>
      <w:pPr>
        <w:ind w:left="2207" w:hanging="360"/>
      </w:pPr>
      <w:rPr>
        <w:rFonts w:ascii="Wingdings" w:hAnsi="Wingdings" w:cs="Wingdings" w:hint="default"/>
      </w:rPr>
    </w:lvl>
    <w:lvl w:ilvl="3" w:tplc="04090001">
      <w:start w:val="1"/>
      <w:numFmt w:val="bullet"/>
      <w:lvlText w:val=""/>
      <w:lvlJc w:val="left"/>
      <w:pPr>
        <w:ind w:left="2927" w:hanging="360"/>
      </w:pPr>
      <w:rPr>
        <w:rFonts w:ascii="Symbol" w:hAnsi="Symbol" w:cs="Symbol" w:hint="default"/>
      </w:rPr>
    </w:lvl>
    <w:lvl w:ilvl="4" w:tplc="04090003">
      <w:start w:val="1"/>
      <w:numFmt w:val="bullet"/>
      <w:lvlText w:val="o"/>
      <w:lvlJc w:val="left"/>
      <w:pPr>
        <w:ind w:left="3647" w:hanging="360"/>
      </w:pPr>
      <w:rPr>
        <w:rFonts w:ascii="Courier New" w:hAnsi="Courier New" w:cs="Courier New" w:hint="default"/>
      </w:rPr>
    </w:lvl>
    <w:lvl w:ilvl="5" w:tplc="04090005">
      <w:start w:val="1"/>
      <w:numFmt w:val="bullet"/>
      <w:lvlText w:val=""/>
      <w:lvlJc w:val="left"/>
      <w:pPr>
        <w:ind w:left="4367" w:hanging="360"/>
      </w:pPr>
      <w:rPr>
        <w:rFonts w:ascii="Wingdings" w:hAnsi="Wingdings" w:cs="Wingdings" w:hint="default"/>
      </w:rPr>
    </w:lvl>
    <w:lvl w:ilvl="6" w:tplc="04090001">
      <w:start w:val="1"/>
      <w:numFmt w:val="bullet"/>
      <w:lvlText w:val=""/>
      <w:lvlJc w:val="left"/>
      <w:pPr>
        <w:ind w:left="5087" w:hanging="360"/>
      </w:pPr>
      <w:rPr>
        <w:rFonts w:ascii="Symbol" w:hAnsi="Symbol" w:cs="Symbol" w:hint="default"/>
      </w:rPr>
    </w:lvl>
    <w:lvl w:ilvl="7" w:tplc="04090003">
      <w:start w:val="1"/>
      <w:numFmt w:val="bullet"/>
      <w:lvlText w:val="o"/>
      <w:lvlJc w:val="left"/>
      <w:pPr>
        <w:ind w:left="5807" w:hanging="360"/>
      </w:pPr>
      <w:rPr>
        <w:rFonts w:ascii="Courier New" w:hAnsi="Courier New" w:cs="Courier New" w:hint="default"/>
      </w:rPr>
    </w:lvl>
    <w:lvl w:ilvl="8" w:tplc="04090005">
      <w:start w:val="1"/>
      <w:numFmt w:val="bullet"/>
      <w:lvlText w:val=""/>
      <w:lvlJc w:val="left"/>
      <w:pPr>
        <w:ind w:left="6527" w:hanging="360"/>
      </w:pPr>
      <w:rPr>
        <w:rFonts w:ascii="Wingdings" w:hAnsi="Wingdings" w:cs="Wingdings" w:hint="default"/>
      </w:rPr>
    </w:lvl>
  </w:abstractNum>
  <w:abstractNum w:abstractNumId="24" w15:restartNumberingAfterBreak="0">
    <w:nsid w:val="491872AD"/>
    <w:multiLevelType w:val="hybridMultilevel"/>
    <w:tmpl w:val="433CD2BA"/>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5" w15:restartNumberingAfterBreak="0">
    <w:nsid w:val="4C6D40BE"/>
    <w:multiLevelType w:val="hybridMultilevel"/>
    <w:tmpl w:val="1066809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4D1C7FAB"/>
    <w:multiLevelType w:val="hybridMultilevel"/>
    <w:tmpl w:val="0284C784"/>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D237FFE"/>
    <w:multiLevelType w:val="hybridMultilevel"/>
    <w:tmpl w:val="0AF46D2A"/>
    <w:lvl w:ilvl="0" w:tplc="141A0001">
      <w:start w:val="1"/>
      <w:numFmt w:val="bullet"/>
      <w:lvlText w:val=""/>
      <w:lvlJc w:val="left"/>
      <w:pPr>
        <w:ind w:left="1440" w:hanging="360"/>
      </w:pPr>
      <w:rPr>
        <w:rFonts w:ascii="Symbol" w:hAnsi="Symbol" w:hint="default"/>
        <w:color w:val="auto"/>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4E2A6FCC"/>
    <w:multiLevelType w:val="hybridMultilevel"/>
    <w:tmpl w:val="C6CE79F6"/>
    <w:lvl w:ilvl="0" w:tplc="8D928C8C">
      <w:start w:val="1"/>
      <w:numFmt w:val="bullet"/>
      <w:pStyle w:val="Normal1"/>
      <w:lvlText w:val=""/>
      <w:lvlJc w:val="left"/>
      <w:pPr>
        <w:tabs>
          <w:tab w:val="num" w:pos="567"/>
        </w:tabs>
        <w:ind w:left="567" w:hanging="283"/>
      </w:pPr>
      <w:rPr>
        <w:rFonts w:ascii="Wingdings" w:hAnsi="Wingdings" w:hint="default"/>
        <w:color w:val="4F81BD" w:themeColor="accent1"/>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673500F"/>
    <w:multiLevelType w:val="multilevel"/>
    <w:tmpl w:val="1EE20FC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0" w15:restartNumberingAfterBreak="0">
    <w:nsid w:val="58254022"/>
    <w:multiLevelType w:val="hybridMultilevel"/>
    <w:tmpl w:val="DE8E8BA4"/>
    <w:lvl w:ilvl="0" w:tplc="B588A10A">
      <w:start w:val="1"/>
      <w:numFmt w:val="bullet"/>
      <w:lvlText w:val=""/>
      <w:lvlJc w:val="left"/>
      <w:pPr>
        <w:ind w:left="720" w:hanging="360"/>
      </w:pPr>
      <w:rPr>
        <w:rFonts w:ascii="Wingdings" w:hAnsi="Wingdings" w:hint="default"/>
        <w:color w:val="4F81BD" w:themeColor="accent1"/>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1" w15:restartNumberingAfterBreak="0">
    <w:nsid w:val="595F5087"/>
    <w:multiLevelType w:val="hybridMultilevel"/>
    <w:tmpl w:val="FAE6FF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96252F8"/>
    <w:multiLevelType w:val="hybridMultilevel"/>
    <w:tmpl w:val="5164F0F4"/>
    <w:lvl w:ilvl="0" w:tplc="041A0001">
      <w:start w:val="1"/>
      <w:numFmt w:val="bullet"/>
      <w:lvlText w:val=""/>
      <w:lvlJc w:val="left"/>
      <w:pPr>
        <w:ind w:left="720" w:hanging="360"/>
      </w:pPr>
      <w:rPr>
        <w:rFonts w:ascii="Symbol" w:hAnsi="Symbol" w:hint="default"/>
      </w:rPr>
    </w:lvl>
    <w:lvl w:ilvl="1" w:tplc="9E72E46E">
      <w:start w:val="1"/>
      <w:numFmt w:val="bullet"/>
      <w:lvlText w:val=""/>
      <w:lvlJc w:val="left"/>
      <w:pPr>
        <w:ind w:left="1440" w:hanging="360"/>
      </w:pPr>
      <w:rPr>
        <w:rFonts w:ascii="Wingdings" w:hAnsi="Wingdings" w:hint="default"/>
        <w:color w:val="auto"/>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5A4970D2"/>
    <w:multiLevelType w:val="hybridMultilevel"/>
    <w:tmpl w:val="DAC676CE"/>
    <w:lvl w:ilvl="0" w:tplc="B588A10A">
      <w:start w:val="1"/>
      <w:numFmt w:val="bullet"/>
      <w:lvlText w:val=""/>
      <w:lvlJc w:val="left"/>
      <w:pPr>
        <w:ind w:left="720" w:hanging="360"/>
      </w:pPr>
      <w:rPr>
        <w:rFonts w:ascii="Wingdings" w:hAnsi="Wingdings" w:hint="default"/>
        <w:color w:val="4F81BD" w:themeColor="accent1"/>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64E5731B"/>
    <w:multiLevelType w:val="hybridMultilevel"/>
    <w:tmpl w:val="41FE3040"/>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5" w15:restartNumberingAfterBreak="0">
    <w:nsid w:val="66C42E8C"/>
    <w:multiLevelType w:val="hybridMultilevel"/>
    <w:tmpl w:val="EC145D8E"/>
    <w:lvl w:ilvl="0" w:tplc="9E72E46E">
      <w:start w:val="1"/>
      <w:numFmt w:val="bullet"/>
      <w:lvlText w:val=""/>
      <w:lvlJc w:val="left"/>
      <w:pPr>
        <w:ind w:left="720" w:hanging="360"/>
      </w:pPr>
      <w:rPr>
        <w:rFonts w:ascii="Wingdings" w:hAnsi="Wingdings"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695937B4"/>
    <w:multiLevelType w:val="hybridMultilevel"/>
    <w:tmpl w:val="91B086A2"/>
    <w:lvl w:ilvl="0" w:tplc="C5FA9C28">
      <w:start w:val="1"/>
      <w:numFmt w:val="lowerLetter"/>
      <w:lvlText w:val="%1."/>
      <w:lvlJc w:val="center"/>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7" w15:restartNumberingAfterBreak="0">
    <w:nsid w:val="6FCD6432"/>
    <w:multiLevelType w:val="hybridMultilevel"/>
    <w:tmpl w:val="5C0EEF96"/>
    <w:lvl w:ilvl="0" w:tplc="9E72E46E">
      <w:start w:val="1"/>
      <w:numFmt w:val="bullet"/>
      <w:lvlText w:val=""/>
      <w:lvlJc w:val="left"/>
      <w:pPr>
        <w:ind w:left="720" w:hanging="360"/>
      </w:pPr>
      <w:rPr>
        <w:rFonts w:ascii="Wingdings" w:hAnsi="Wingdings"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72516FA2"/>
    <w:multiLevelType w:val="hybridMultilevel"/>
    <w:tmpl w:val="C8608C2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48C6FE8"/>
    <w:multiLevelType w:val="hybridMultilevel"/>
    <w:tmpl w:val="ECA8751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28"/>
  </w:num>
  <w:num w:numId="3">
    <w:abstractNumId w:val="14"/>
  </w:num>
  <w:num w:numId="4">
    <w:abstractNumId w:val="3"/>
  </w:num>
  <w:num w:numId="5">
    <w:abstractNumId w:val="0"/>
  </w:num>
  <w:num w:numId="6">
    <w:abstractNumId w:val="18"/>
  </w:num>
  <w:num w:numId="7">
    <w:abstractNumId w:val="29"/>
  </w:num>
  <w:num w:numId="8">
    <w:abstractNumId w:val="30"/>
  </w:num>
  <w:num w:numId="9">
    <w:abstractNumId w:val="16"/>
  </w:num>
  <w:num w:numId="10">
    <w:abstractNumId w:val="39"/>
  </w:num>
  <w:num w:numId="11">
    <w:abstractNumId w:val="9"/>
  </w:num>
  <w:num w:numId="12">
    <w:abstractNumId w:val="38"/>
  </w:num>
  <w:num w:numId="13">
    <w:abstractNumId w:val="24"/>
  </w:num>
  <w:num w:numId="14">
    <w:abstractNumId w:val="4"/>
  </w:num>
  <w:num w:numId="15">
    <w:abstractNumId w:val="31"/>
  </w:num>
  <w:num w:numId="16">
    <w:abstractNumId w:val="6"/>
  </w:num>
  <w:num w:numId="17">
    <w:abstractNumId w:val="8"/>
  </w:num>
  <w:num w:numId="18">
    <w:abstractNumId w:val="15"/>
  </w:num>
  <w:num w:numId="19">
    <w:abstractNumId w:val="36"/>
  </w:num>
  <w:num w:numId="20">
    <w:abstractNumId w:val="12"/>
  </w:num>
  <w:num w:numId="21">
    <w:abstractNumId w:val="33"/>
  </w:num>
  <w:num w:numId="22">
    <w:abstractNumId w:val="25"/>
  </w:num>
  <w:num w:numId="23">
    <w:abstractNumId w:val="23"/>
  </w:num>
  <w:num w:numId="24">
    <w:abstractNumId w:val="34"/>
  </w:num>
  <w:num w:numId="25">
    <w:abstractNumId w:val="13"/>
  </w:num>
  <w:num w:numId="26">
    <w:abstractNumId w:val="19"/>
  </w:num>
  <w:num w:numId="27">
    <w:abstractNumId w:val="1"/>
  </w:num>
  <w:num w:numId="28">
    <w:abstractNumId w:val="7"/>
  </w:num>
  <w:num w:numId="29">
    <w:abstractNumId w:val="2"/>
  </w:num>
  <w:num w:numId="30">
    <w:abstractNumId w:val="32"/>
  </w:num>
  <w:num w:numId="31">
    <w:abstractNumId w:val="22"/>
  </w:num>
  <w:num w:numId="32">
    <w:abstractNumId w:val="17"/>
  </w:num>
  <w:num w:numId="33">
    <w:abstractNumId w:val="26"/>
  </w:num>
  <w:num w:numId="34">
    <w:abstractNumId w:val="5"/>
  </w:num>
  <w:num w:numId="35">
    <w:abstractNumId w:val="11"/>
  </w:num>
  <w:num w:numId="36">
    <w:abstractNumId w:val="37"/>
  </w:num>
  <w:num w:numId="37">
    <w:abstractNumId w:val="21"/>
  </w:num>
  <w:num w:numId="38">
    <w:abstractNumId w:val="29"/>
  </w:num>
  <w:num w:numId="39">
    <w:abstractNumId w:val="29"/>
  </w:num>
  <w:num w:numId="40">
    <w:abstractNumId w:val="10"/>
  </w:num>
  <w:num w:numId="41">
    <w:abstractNumId w:val="35"/>
  </w:num>
  <w:num w:numId="42">
    <w:abstractNumId w:val="2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4C5E"/>
    <w:rsid w:val="00001E8D"/>
    <w:rsid w:val="00002D88"/>
    <w:rsid w:val="00004975"/>
    <w:rsid w:val="00004F06"/>
    <w:rsid w:val="00005B34"/>
    <w:rsid w:val="00007AEA"/>
    <w:rsid w:val="000107CA"/>
    <w:rsid w:val="00010AB1"/>
    <w:rsid w:val="000117CD"/>
    <w:rsid w:val="00012E2B"/>
    <w:rsid w:val="00013B1D"/>
    <w:rsid w:val="00014283"/>
    <w:rsid w:val="00014E69"/>
    <w:rsid w:val="000155F9"/>
    <w:rsid w:val="000168E0"/>
    <w:rsid w:val="00020431"/>
    <w:rsid w:val="00020F59"/>
    <w:rsid w:val="0002127A"/>
    <w:rsid w:val="000217AA"/>
    <w:rsid w:val="00021A7F"/>
    <w:rsid w:val="0002241B"/>
    <w:rsid w:val="00022AD3"/>
    <w:rsid w:val="000238AE"/>
    <w:rsid w:val="0002462C"/>
    <w:rsid w:val="00024BA8"/>
    <w:rsid w:val="00026E1D"/>
    <w:rsid w:val="00027273"/>
    <w:rsid w:val="00027445"/>
    <w:rsid w:val="00030852"/>
    <w:rsid w:val="00030C2A"/>
    <w:rsid w:val="00031A66"/>
    <w:rsid w:val="00032853"/>
    <w:rsid w:val="00034A3D"/>
    <w:rsid w:val="00035C61"/>
    <w:rsid w:val="00036B4F"/>
    <w:rsid w:val="00036D2D"/>
    <w:rsid w:val="000374C4"/>
    <w:rsid w:val="000402F5"/>
    <w:rsid w:val="00043DD3"/>
    <w:rsid w:val="00044D0C"/>
    <w:rsid w:val="00045AB8"/>
    <w:rsid w:val="00051305"/>
    <w:rsid w:val="00051541"/>
    <w:rsid w:val="00052231"/>
    <w:rsid w:val="00052C76"/>
    <w:rsid w:val="00053C14"/>
    <w:rsid w:val="00054685"/>
    <w:rsid w:val="0005472D"/>
    <w:rsid w:val="0005512C"/>
    <w:rsid w:val="00055396"/>
    <w:rsid w:val="00060005"/>
    <w:rsid w:val="0006080F"/>
    <w:rsid w:val="000610DD"/>
    <w:rsid w:val="00062A25"/>
    <w:rsid w:val="0006345E"/>
    <w:rsid w:val="0006382B"/>
    <w:rsid w:val="00063831"/>
    <w:rsid w:val="00064410"/>
    <w:rsid w:val="000652CE"/>
    <w:rsid w:val="00066D2D"/>
    <w:rsid w:val="00067C39"/>
    <w:rsid w:val="00074823"/>
    <w:rsid w:val="000756D2"/>
    <w:rsid w:val="00075E65"/>
    <w:rsid w:val="000762C5"/>
    <w:rsid w:val="00076912"/>
    <w:rsid w:val="00076C4C"/>
    <w:rsid w:val="00077F4B"/>
    <w:rsid w:val="00080291"/>
    <w:rsid w:val="00080EE1"/>
    <w:rsid w:val="00081686"/>
    <w:rsid w:val="00081746"/>
    <w:rsid w:val="00082C6A"/>
    <w:rsid w:val="00082F7C"/>
    <w:rsid w:val="00085B40"/>
    <w:rsid w:val="000862F1"/>
    <w:rsid w:val="000873F0"/>
    <w:rsid w:val="00087B6B"/>
    <w:rsid w:val="00090249"/>
    <w:rsid w:val="00090F1B"/>
    <w:rsid w:val="000928FA"/>
    <w:rsid w:val="0009339D"/>
    <w:rsid w:val="00095EB6"/>
    <w:rsid w:val="00096F45"/>
    <w:rsid w:val="000977F0"/>
    <w:rsid w:val="00097EFA"/>
    <w:rsid w:val="000A1C20"/>
    <w:rsid w:val="000A295F"/>
    <w:rsid w:val="000A3704"/>
    <w:rsid w:val="000A4035"/>
    <w:rsid w:val="000A52A5"/>
    <w:rsid w:val="000A68AA"/>
    <w:rsid w:val="000B08A7"/>
    <w:rsid w:val="000B5332"/>
    <w:rsid w:val="000B5828"/>
    <w:rsid w:val="000B5BF6"/>
    <w:rsid w:val="000B6533"/>
    <w:rsid w:val="000C040F"/>
    <w:rsid w:val="000C0A63"/>
    <w:rsid w:val="000C0AD2"/>
    <w:rsid w:val="000C151B"/>
    <w:rsid w:val="000C1574"/>
    <w:rsid w:val="000C1AD2"/>
    <w:rsid w:val="000C1B6B"/>
    <w:rsid w:val="000C2454"/>
    <w:rsid w:val="000C2AC4"/>
    <w:rsid w:val="000C42AD"/>
    <w:rsid w:val="000C53E0"/>
    <w:rsid w:val="000C5722"/>
    <w:rsid w:val="000C5AB3"/>
    <w:rsid w:val="000C634A"/>
    <w:rsid w:val="000C7DA3"/>
    <w:rsid w:val="000C7EBE"/>
    <w:rsid w:val="000D0863"/>
    <w:rsid w:val="000D0FA7"/>
    <w:rsid w:val="000D291D"/>
    <w:rsid w:val="000D35E2"/>
    <w:rsid w:val="000D4811"/>
    <w:rsid w:val="000D6047"/>
    <w:rsid w:val="000D7D90"/>
    <w:rsid w:val="000E40FB"/>
    <w:rsid w:val="000E77A2"/>
    <w:rsid w:val="000E7981"/>
    <w:rsid w:val="000F0489"/>
    <w:rsid w:val="000F09FC"/>
    <w:rsid w:val="000F1540"/>
    <w:rsid w:val="000F49C0"/>
    <w:rsid w:val="000F6970"/>
    <w:rsid w:val="000F6F21"/>
    <w:rsid w:val="000F7FF3"/>
    <w:rsid w:val="00102BEF"/>
    <w:rsid w:val="0010322D"/>
    <w:rsid w:val="0010368C"/>
    <w:rsid w:val="001040C0"/>
    <w:rsid w:val="001050AC"/>
    <w:rsid w:val="00105F39"/>
    <w:rsid w:val="00107445"/>
    <w:rsid w:val="001126A3"/>
    <w:rsid w:val="001135DF"/>
    <w:rsid w:val="00113A03"/>
    <w:rsid w:val="00113B62"/>
    <w:rsid w:val="00117668"/>
    <w:rsid w:val="00121F42"/>
    <w:rsid w:val="001234C8"/>
    <w:rsid w:val="00124F7A"/>
    <w:rsid w:val="001268E2"/>
    <w:rsid w:val="001274E6"/>
    <w:rsid w:val="00130117"/>
    <w:rsid w:val="00131EED"/>
    <w:rsid w:val="00132DC9"/>
    <w:rsid w:val="0013305E"/>
    <w:rsid w:val="00134B62"/>
    <w:rsid w:val="001350BF"/>
    <w:rsid w:val="00136578"/>
    <w:rsid w:val="00136EF5"/>
    <w:rsid w:val="00137803"/>
    <w:rsid w:val="0014160D"/>
    <w:rsid w:val="0014570C"/>
    <w:rsid w:val="00150C70"/>
    <w:rsid w:val="00154518"/>
    <w:rsid w:val="00156DE3"/>
    <w:rsid w:val="001600A5"/>
    <w:rsid w:val="00160561"/>
    <w:rsid w:val="00160A13"/>
    <w:rsid w:val="0016134A"/>
    <w:rsid w:val="00167746"/>
    <w:rsid w:val="00171038"/>
    <w:rsid w:val="001715DB"/>
    <w:rsid w:val="00175D89"/>
    <w:rsid w:val="00176ED5"/>
    <w:rsid w:val="0017791B"/>
    <w:rsid w:val="00180A8F"/>
    <w:rsid w:val="0018112E"/>
    <w:rsid w:val="00182454"/>
    <w:rsid w:val="00183F0D"/>
    <w:rsid w:val="00184615"/>
    <w:rsid w:val="00184CC0"/>
    <w:rsid w:val="00186CB0"/>
    <w:rsid w:val="00187BCA"/>
    <w:rsid w:val="001902BC"/>
    <w:rsid w:val="001904F0"/>
    <w:rsid w:val="001920A5"/>
    <w:rsid w:val="00192196"/>
    <w:rsid w:val="001921A5"/>
    <w:rsid w:val="00194251"/>
    <w:rsid w:val="001A08DC"/>
    <w:rsid w:val="001A0A73"/>
    <w:rsid w:val="001A0FF8"/>
    <w:rsid w:val="001A1031"/>
    <w:rsid w:val="001A1D4D"/>
    <w:rsid w:val="001A2526"/>
    <w:rsid w:val="001A3D11"/>
    <w:rsid w:val="001A7241"/>
    <w:rsid w:val="001A7D28"/>
    <w:rsid w:val="001A7D8D"/>
    <w:rsid w:val="001B129F"/>
    <w:rsid w:val="001B1C3A"/>
    <w:rsid w:val="001B517C"/>
    <w:rsid w:val="001B594A"/>
    <w:rsid w:val="001B6B6A"/>
    <w:rsid w:val="001B6B78"/>
    <w:rsid w:val="001C0694"/>
    <w:rsid w:val="001C17D7"/>
    <w:rsid w:val="001C3337"/>
    <w:rsid w:val="001C3B05"/>
    <w:rsid w:val="001C5F40"/>
    <w:rsid w:val="001D10FE"/>
    <w:rsid w:val="001D2C71"/>
    <w:rsid w:val="001D3186"/>
    <w:rsid w:val="001D6A3C"/>
    <w:rsid w:val="001D7A13"/>
    <w:rsid w:val="001E0BF2"/>
    <w:rsid w:val="001E1B4C"/>
    <w:rsid w:val="001E258E"/>
    <w:rsid w:val="001E3A0C"/>
    <w:rsid w:val="001E457D"/>
    <w:rsid w:val="001E4A03"/>
    <w:rsid w:val="001E4CB0"/>
    <w:rsid w:val="001E522C"/>
    <w:rsid w:val="001F12A0"/>
    <w:rsid w:val="001F3A26"/>
    <w:rsid w:val="001F3D35"/>
    <w:rsid w:val="001F4302"/>
    <w:rsid w:val="001F60E0"/>
    <w:rsid w:val="001F75AA"/>
    <w:rsid w:val="00203CA6"/>
    <w:rsid w:val="00203CAF"/>
    <w:rsid w:val="00204EA5"/>
    <w:rsid w:val="00204F54"/>
    <w:rsid w:val="002057DA"/>
    <w:rsid w:val="0020624C"/>
    <w:rsid w:val="00206353"/>
    <w:rsid w:val="002072D1"/>
    <w:rsid w:val="002072E3"/>
    <w:rsid w:val="00207496"/>
    <w:rsid w:val="002077EC"/>
    <w:rsid w:val="00207D25"/>
    <w:rsid w:val="00207DCC"/>
    <w:rsid w:val="00210309"/>
    <w:rsid w:val="00210FF8"/>
    <w:rsid w:val="0021170A"/>
    <w:rsid w:val="002118FF"/>
    <w:rsid w:val="002131D7"/>
    <w:rsid w:val="00214C58"/>
    <w:rsid w:val="0021628D"/>
    <w:rsid w:val="00217C2B"/>
    <w:rsid w:val="002208A2"/>
    <w:rsid w:val="0022267A"/>
    <w:rsid w:val="00222A60"/>
    <w:rsid w:val="00223D81"/>
    <w:rsid w:val="0022414A"/>
    <w:rsid w:val="0022489B"/>
    <w:rsid w:val="00225F8C"/>
    <w:rsid w:val="0022660A"/>
    <w:rsid w:val="00226625"/>
    <w:rsid w:val="00226E4F"/>
    <w:rsid w:val="00227338"/>
    <w:rsid w:val="00230C02"/>
    <w:rsid w:val="0023181E"/>
    <w:rsid w:val="0023468B"/>
    <w:rsid w:val="0023569D"/>
    <w:rsid w:val="00235D0E"/>
    <w:rsid w:val="00241BC1"/>
    <w:rsid w:val="0024246A"/>
    <w:rsid w:val="00244FCB"/>
    <w:rsid w:val="00245CA1"/>
    <w:rsid w:val="0025174C"/>
    <w:rsid w:val="00251D49"/>
    <w:rsid w:val="00251E6C"/>
    <w:rsid w:val="00252751"/>
    <w:rsid w:val="002527D5"/>
    <w:rsid w:val="0025312B"/>
    <w:rsid w:val="00254ACF"/>
    <w:rsid w:val="00256365"/>
    <w:rsid w:val="002573F1"/>
    <w:rsid w:val="00261E0D"/>
    <w:rsid w:val="002632C1"/>
    <w:rsid w:val="002632E0"/>
    <w:rsid w:val="00265C4B"/>
    <w:rsid w:val="00266B91"/>
    <w:rsid w:val="0026715A"/>
    <w:rsid w:val="0027160E"/>
    <w:rsid w:val="00273A50"/>
    <w:rsid w:val="00273CB6"/>
    <w:rsid w:val="00274694"/>
    <w:rsid w:val="00275AEB"/>
    <w:rsid w:val="00276D76"/>
    <w:rsid w:val="00277EA7"/>
    <w:rsid w:val="00277F3D"/>
    <w:rsid w:val="00280FA9"/>
    <w:rsid w:val="0028179A"/>
    <w:rsid w:val="00281844"/>
    <w:rsid w:val="002819A9"/>
    <w:rsid w:val="00281BB0"/>
    <w:rsid w:val="00282012"/>
    <w:rsid w:val="00282DBF"/>
    <w:rsid w:val="00285AA8"/>
    <w:rsid w:val="00291122"/>
    <w:rsid w:val="00292854"/>
    <w:rsid w:val="00292CA3"/>
    <w:rsid w:val="002931A3"/>
    <w:rsid w:val="002937A4"/>
    <w:rsid w:val="00293B81"/>
    <w:rsid w:val="00294435"/>
    <w:rsid w:val="00295AFD"/>
    <w:rsid w:val="00295E99"/>
    <w:rsid w:val="00297900"/>
    <w:rsid w:val="002A2BAF"/>
    <w:rsid w:val="002A30B2"/>
    <w:rsid w:val="002A3762"/>
    <w:rsid w:val="002A498E"/>
    <w:rsid w:val="002A4C72"/>
    <w:rsid w:val="002A5019"/>
    <w:rsid w:val="002A69E9"/>
    <w:rsid w:val="002A6C46"/>
    <w:rsid w:val="002B0826"/>
    <w:rsid w:val="002B18C3"/>
    <w:rsid w:val="002B2256"/>
    <w:rsid w:val="002B2B13"/>
    <w:rsid w:val="002B5499"/>
    <w:rsid w:val="002B58F5"/>
    <w:rsid w:val="002B5AFE"/>
    <w:rsid w:val="002B7C88"/>
    <w:rsid w:val="002C1F44"/>
    <w:rsid w:val="002C20DE"/>
    <w:rsid w:val="002C2F49"/>
    <w:rsid w:val="002C362C"/>
    <w:rsid w:val="002C5BAF"/>
    <w:rsid w:val="002C6293"/>
    <w:rsid w:val="002C6871"/>
    <w:rsid w:val="002C6C1B"/>
    <w:rsid w:val="002D0692"/>
    <w:rsid w:val="002D358A"/>
    <w:rsid w:val="002D49CA"/>
    <w:rsid w:val="002D59FD"/>
    <w:rsid w:val="002D5BEE"/>
    <w:rsid w:val="002D75D7"/>
    <w:rsid w:val="002E0B83"/>
    <w:rsid w:val="002E112F"/>
    <w:rsid w:val="002E1D93"/>
    <w:rsid w:val="002E2461"/>
    <w:rsid w:val="002E29BA"/>
    <w:rsid w:val="002E6DDC"/>
    <w:rsid w:val="002F01FC"/>
    <w:rsid w:val="002F136A"/>
    <w:rsid w:val="002F254D"/>
    <w:rsid w:val="002F28AB"/>
    <w:rsid w:val="002F5889"/>
    <w:rsid w:val="002F7E97"/>
    <w:rsid w:val="003009A2"/>
    <w:rsid w:val="00300BC8"/>
    <w:rsid w:val="00301842"/>
    <w:rsid w:val="00301873"/>
    <w:rsid w:val="00302DC3"/>
    <w:rsid w:val="00303ECA"/>
    <w:rsid w:val="0030506A"/>
    <w:rsid w:val="00305292"/>
    <w:rsid w:val="00305B56"/>
    <w:rsid w:val="00310617"/>
    <w:rsid w:val="00311A48"/>
    <w:rsid w:val="00312B1E"/>
    <w:rsid w:val="00313908"/>
    <w:rsid w:val="0031395E"/>
    <w:rsid w:val="00314357"/>
    <w:rsid w:val="003146F1"/>
    <w:rsid w:val="00314A75"/>
    <w:rsid w:val="00314BB7"/>
    <w:rsid w:val="003166FB"/>
    <w:rsid w:val="00316928"/>
    <w:rsid w:val="00316D41"/>
    <w:rsid w:val="00322F29"/>
    <w:rsid w:val="00324BF9"/>
    <w:rsid w:val="0032594E"/>
    <w:rsid w:val="00326867"/>
    <w:rsid w:val="00326986"/>
    <w:rsid w:val="00326F38"/>
    <w:rsid w:val="003270E7"/>
    <w:rsid w:val="00327F26"/>
    <w:rsid w:val="00331270"/>
    <w:rsid w:val="00331348"/>
    <w:rsid w:val="003315E6"/>
    <w:rsid w:val="003320FF"/>
    <w:rsid w:val="003339DE"/>
    <w:rsid w:val="00333DC1"/>
    <w:rsid w:val="003368F5"/>
    <w:rsid w:val="00336DBF"/>
    <w:rsid w:val="003374A3"/>
    <w:rsid w:val="00337BAF"/>
    <w:rsid w:val="00342321"/>
    <w:rsid w:val="00343808"/>
    <w:rsid w:val="0034482B"/>
    <w:rsid w:val="00344BCE"/>
    <w:rsid w:val="003454C8"/>
    <w:rsid w:val="00345636"/>
    <w:rsid w:val="003457FF"/>
    <w:rsid w:val="0034586A"/>
    <w:rsid w:val="003472D9"/>
    <w:rsid w:val="00351677"/>
    <w:rsid w:val="00353BE5"/>
    <w:rsid w:val="00354A27"/>
    <w:rsid w:val="003563EE"/>
    <w:rsid w:val="00356DD7"/>
    <w:rsid w:val="00356FF7"/>
    <w:rsid w:val="003601CA"/>
    <w:rsid w:val="00361642"/>
    <w:rsid w:val="00363EE1"/>
    <w:rsid w:val="0036472A"/>
    <w:rsid w:val="0036595D"/>
    <w:rsid w:val="00366B49"/>
    <w:rsid w:val="00366BFB"/>
    <w:rsid w:val="00367CA2"/>
    <w:rsid w:val="00375713"/>
    <w:rsid w:val="00376B9F"/>
    <w:rsid w:val="00376E2C"/>
    <w:rsid w:val="00381357"/>
    <w:rsid w:val="00382094"/>
    <w:rsid w:val="0038501A"/>
    <w:rsid w:val="003850E0"/>
    <w:rsid w:val="00387AB1"/>
    <w:rsid w:val="00390893"/>
    <w:rsid w:val="003930CC"/>
    <w:rsid w:val="00393134"/>
    <w:rsid w:val="00393188"/>
    <w:rsid w:val="00394C5F"/>
    <w:rsid w:val="0039635C"/>
    <w:rsid w:val="00396FD7"/>
    <w:rsid w:val="003A0AB1"/>
    <w:rsid w:val="003A29B6"/>
    <w:rsid w:val="003A307B"/>
    <w:rsid w:val="003A37F5"/>
    <w:rsid w:val="003B027C"/>
    <w:rsid w:val="003B2CD4"/>
    <w:rsid w:val="003B46B0"/>
    <w:rsid w:val="003B7180"/>
    <w:rsid w:val="003C19F1"/>
    <w:rsid w:val="003C1D4A"/>
    <w:rsid w:val="003C1FE2"/>
    <w:rsid w:val="003C2821"/>
    <w:rsid w:val="003C30EF"/>
    <w:rsid w:val="003C35AF"/>
    <w:rsid w:val="003C4036"/>
    <w:rsid w:val="003C4112"/>
    <w:rsid w:val="003C76AB"/>
    <w:rsid w:val="003D288E"/>
    <w:rsid w:val="003D2EC5"/>
    <w:rsid w:val="003D4445"/>
    <w:rsid w:val="003D467E"/>
    <w:rsid w:val="003D52E3"/>
    <w:rsid w:val="003D6D5A"/>
    <w:rsid w:val="003D7187"/>
    <w:rsid w:val="003E2877"/>
    <w:rsid w:val="003E3378"/>
    <w:rsid w:val="003E3C1B"/>
    <w:rsid w:val="003E4041"/>
    <w:rsid w:val="003E4050"/>
    <w:rsid w:val="003E617C"/>
    <w:rsid w:val="003E7896"/>
    <w:rsid w:val="003F1212"/>
    <w:rsid w:val="003F25ED"/>
    <w:rsid w:val="003F3F8F"/>
    <w:rsid w:val="003F5B7E"/>
    <w:rsid w:val="003F6FFD"/>
    <w:rsid w:val="003F703F"/>
    <w:rsid w:val="00401481"/>
    <w:rsid w:val="0040222D"/>
    <w:rsid w:val="004046D6"/>
    <w:rsid w:val="00404ABA"/>
    <w:rsid w:val="004053C9"/>
    <w:rsid w:val="00406FAC"/>
    <w:rsid w:val="00412172"/>
    <w:rsid w:val="0041236D"/>
    <w:rsid w:val="00412F2B"/>
    <w:rsid w:val="004139B9"/>
    <w:rsid w:val="00414E1F"/>
    <w:rsid w:val="00414E9D"/>
    <w:rsid w:val="004169E9"/>
    <w:rsid w:val="00416EA9"/>
    <w:rsid w:val="00417337"/>
    <w:rsid w:val="00420A5C"/>
    <w:rsid w:val="00422CE8"/>
    <w:rsid w:val="0042318D"/>
    <w:rsid w:val="0042388A"/>
    <w:rsid w:val="0042608C"/>
    <w:rsid w:val="0042688E"/>
    <w:rsid w:val="00426A24"/>
    <w:rsid w:val="004313B1"/>
    <w:rsid w:val="00432887"/>
    <w:rsid w:val="00433504"/>
    <w:rsid w:val="004350DC"/>
    <w:rsid w:val="004356DE"/>
    <w:rsid w:val="0043580A"/>
    <w:rsid w:val="0043669F"/>
    <w:rsid w:val="00436F1B"/>
    <w:rsid w:val="00440BE3"/>
    <w:rsid w:val="00441361"/>
    <w:rsid w:val="004418BA"/>
    <w:rsid w:val="00442F55"/>
    <w:rsid w:val="00443892"/>
    <w:rsid w:val="00443A0B"/>
    <w:rsid w:val="00443CE5"/>
    <w:rsid w:val="00443DC0"/>
    <w:rsid w:val="004447A2"/>
    <w:rsid w:val="0044543B"/>
    <w:rsid w:val="00447DF6"/>
    <w:rsid w:val="00452080"/>
    <w:rsid w:val="0045229D"/>
    <w:rsid w:val="00452BA2"/>
    <w:rsid w:val="0045652E"/>
    <w:rsid w:val="00457092"/>
    <w:rsid w:val="004571F1"/>
    <w:rsid w:val="00457EEA"/>
    <w:rsid w:val="00460A83"/>
    <w:rsid w:val="00462C07"/>
    <w:rsid w:val="00462DD5"/>
    <w:rsid w:val="00463641"/>
    <w:rsid w:val="00463D33"/>
    <w:rsid w:val="00464ACB"/>
    <w:rsid w:val="00465457"/>
    <w:rsid w:val="00466274"/>
    <w:rsid w:val="004668AF"/>
    <w:rsid w:val="004669D8"/>
    <w:rsid w:val="00466E77"/>
    <w:rsid w:val="00467E8F"/>
    <w:rsid w:val="004708FC"/>
    <w:rsid w:val="00470A98"/>
    <w:rsid w:val="00471DE8"/>
    <w:rsid w:val="004721D5"/>
    <w:rsid w:val="00473208"/>
    <w:rsid w:val="0047332E"/>
    <w:rsid w:val="004746E2"/>
    <w:rsid w:val="0047589D"/>
    <w:rsid w:val="004765F0"/>
    <w:rsid w:val="00481FE3"/>
    <w:rsid w:val="00482318"/>
    <w:rsid w:val="0048256E"/>
    <w:rsid w:val="004863DF"/>
    <w:rsid w:val="00486A53"/>
    <w:rsid w:val="00491289"/>
    <w:rsid w:val="00495469"/>
    <w:rsid w:val="00496522"/>
    <w:rsid w:val="004967B5"/>
    <w:rsid w:val="00497321"/>
    <w:rsid w:val="004A22CE"/>
    <w:rsid w:val="004A317B"/>
    <w:rsid w:val="004A343D"/>
    <w:rsid w:val="004A36D4"/>
    <w:rsid w:val="004A3760"/>
    <w:rsid w:val="004B06C4"/>
    <w:rsid w:val="004B0CB8"/>
    <w:rsid w:val="004B1B44"/>
    <w:rsid w:val="004B493E"/>
    <w:rsid w:val="004B5CB6"/>
    <w:rsid w:val="004B72EA"/>
    <w:rsid w:val="004C17EE"/>
    <w:rsid w:val="004C17F2"/>
    <w:rsid w:val="004C1F76"/>
    <w:rsid w:val="004C268D"/>
    <w:rsid w:val="004C2B0D"/>
    <w:rsid w:val="004C35EE"/>
    <w:rsid w:val="004C3DFF"/>
    <w:rsid w:val="004C6BA1"/>
    <w:rsid w:val="004C7637"/>
    <w:rsid w:val="004D0B53"/>
    <w:rsid w:val="004D36F9"/>
    <w:rsid w:val="004D3921"/>
    <w:rsid w:val="004D41BF"/>
    <w:rsid w:val="004D45F4"/>
    <w:rsid w:val="004D46B4"/>
    <w:rsid w:val="004D5250"/>
    <w:rsid w:val="004D5A42"/>
    <w:rsid w:val="004D5F2A"/>
    <w:rsid w:val="004D6B2D"/>
    <w:rsid w:val="004E0BE7"/>
    <w:rsid w:val="004E21A0"/>
    <w:rsid w:val="004E282C"/>
    <w:rsid w:val="004E3056"/>
    <w:rsid w:val="004E5966"/>
    <w:rsid w:val="004F0D7C"/>
    <w:rsid w:val="004F0F6F"/>
    <w:rsid w:val="004F16BD"/>
    <w:rsid w:val="004F1D34"/>
    <w:rsid w:val="004F21C1"/>
    <w:rsid w:val="004F2513"/>
    <w:rsid w:val="004F3635"/>
    <w:rsid w:val="004F51B8"/>
    <w:rsid w:val="004F6850"/>
    <w:rsid w:val="004F6EF1"/>
    <w:rsid w:val="004F776A"/>
    <w:rsid w:val="00500880"/>
    <w:rsid w:val="005023B8"/>
    <w:rsid w:val="00503FFE"/>
    <w:rsid w:val="0050433D"/>
    <w:rsid w:val="00504449"/>
    <w:rsid w:val="00507EDC"/>
    <w:rsid w:val="005121AE"/>
    <w:rsid w:val="00512DCA"/>
    <w:rsid w:val="00512F06"/>
    <w:rsid w:val="00513245"/>
    <w:rsid w:val="00514EA8"/>
    <w:rsid w:val="00516EE0"/>
    <w:rsid w:val="00517172"/>
    <w:rsid w:val="00517253"/>
    <w:rsid w:val="00520DB5"/>
    <w:rsid w:val="00524766"/>
    <w:rsid w:val="00524EAC"/>
    <w:rsid w:val="00525A1D"/>
    <w:rsid w:val="00526482"/>
    <w:rsid w:val="00527422"/>
    <w:rsid w:val="005300A0"/>
    <w:rsid w:val="00530AFA"/>
    <w:rsid w:val="00531F7C"/>
    <w:rsid w:val="005323F1"/>
    <w:rsid w:val="00532988"/>
    <w:rsid w:val="00533AB4"/>
    <w:rsid w:val="00534F4A"/>
    <w:rsid w:val="005355CB"/>
    <w:rsid w:val="00536560"/>
    <w:rsid w:val="0053799D"/>
    <w:rsid w:val="00537F9C"/>
    <w:rsid w:val="005400DE"/>
    <w:rsid w:val="00540696"/>
    <w:rsid w:val="005426AC"/>
    <w:rsid w:val="00545F7C"/>
    <w:rsid w:val="0054792D"/>
    <w:rsid w:val="005514C1"/>
    <w:rsid w:val="00552B17"/>
    <w:rsid w:val="00561FA5"/>
    <w:rsid w:val="005621EC"/>
    <w:rsid w:val="0056378E"/>
    <w:rsid w:val="00563F29"/>
    <w:rsid w:val="0056546E"/>
    <w:rsid w:val="00566767"/>
    <w:rsid w:val="005667BC"/>
    <w:rsid w:val="00567BF7"/>
    <w:rsid w:val="0057057E"/>
    <w:rsid w:val="00570709"/>
    <w:rsid w:val="00573496"/>
    <w:rsid w:val="0057461D"/>
    <w:rsid w:val="00575830"/>
    <w:rsid w:val="0057615D"/>
    <w:rsid w:val="005771B7"/>
    <w:rsid w:val="0057772B"/>
    <w:rsid w:val="005831B6"/>
    <w:rsid w:val="005854A5"/>
    <w:rsid w:val="00590BEC"/>
    <w:rsid w:val="00591EDA"/>
    <w:rsid w:val="00592286"/>
    <w:rsid w:val="00592EBB"/>
    <w:rsid w:val="0059329F"/>
    <w:rsid w:val="005942B1"/>
    <w:rsid w:val="005959ED"/>
    <w:rsid w:val="00595DE1"/>
    <w:rsid w:val="00595F3C"/>
    <w:rsid w:val="00597CE6"/>
    <w:rsid w:val="005A4395"/>
    <w:rsid w:val="005A4E4B"/>
    <w:rsid w:val="005A4F29"/>
    <w:rsid w:val="005A5D85"/>
    <w:rsid w:val="005A5E6E"/>
    <w:rsid w:val="005A6383"/>
    <w:rsid w:val="005A6D91"/>
    <w:rsid w:val="005A703C"/>
    <w:rsid w:val="005B043C"/>
    <w:rsid w:val="005B0588"/>
    <w:rsid w:val="005B05E9"/>
    <w:rsid w:val="005B2BFB"/>
    <w:rsid w:val="005B38EF"/>
    <w:rsid w:val="005B3F33"/>
    <w:rsid w:val="005B7BE4"/>
    <w:rsid w:val="005C063E"/>
    <w:rsid w:val="005C197D"/>
    <w:rsid w:val="005C4B50"/>
    <w:rsid w:val="005C63B6"/>
    <w:rsid w:val="005C66F1"/>
    <w:rsid w:val="005C6CD2"/>
    <w:rsid w:val="005C75D9"/>
    <w:rsid w:val="005C773F"/>
    <w:rsid w:val="005D0C4D"/>
    <w:rsid w:val="005D3654"/>
    <w:rsid w:val="005D4009"/>
    <w:rsid w:val="005D6A98"/>
    <w:rsid w:val="005D7425"/>
    <w:rsid w:val="005D7D29"/>
    <w:rsid w:val="005E11EB"/>
    <w:rsid w:val="005E2077"/>
    <w:rsid w:val="005E328E"/>
    <w:rsid w:val="005E334F"/>
    <w:rsid w:val="005E412B"/>
    <w:rsid w:val="005E4145"/>
    <w:rsid w:val="005E70C6"/>
    <w:rsid w:val="005E72CA"/>
    <w:rsid w:val="005E768B"/>
    <w:rsid w:val="005E7D91"/>
    <w:rsid w:val="005F0185"/>
    <w:rsid w:val="005F0955"/>
    <w:rsid w:val="005F5865"/>
    <w:rsid w:val="005F654A"/>
    <w:rsid w:val="005F6B18"/>
    <w:rsid w:val="005F7AAC"/>
    <w:rsid w:val="00601FDB"/>
    <w:rsid w:val="00602252"/>
    <w:rsid w:val="00602E12"/>
    <w:rsid w:val="00605156"/>
    <w:rsid w:val="00605493"/>
    <w:rsid w:val="00610607"/>
    <w:rsid w:val="00610F60"/>
    <w:rsid w:val="00611FAE"/>
    <w:rsid w:val="00614055"/>
    <w:rsid w:val="00615059"/>
    <w:rsid w:val="006155D2"/>
    <w:rsid w:val="0061576E"/>
    <w:rsid w:val="00615D51"/>
    <w:rsid w:val="00620090"/>
    <w:rsid w:val="0062252D"/>
    <w:rsid w:val="0062301A"/>
    <w:rsid w:val="0062365D"/>
    <w:rsid w:val="006247A2"/>
    <w:rsid w:val="006252BB"/>
    <w:rsid w:val="00633346"/>
    <w:rsid w:val="00634F07"/>
    <w:rsid w:val="00634F7C"/>
    <w:rsid w:val="0063681A"/>
    <w:rsid w:val="00636888"/>
    <w:rsid w:val="00636AC4"/>
    <w:rsid w:val="00637054"/>
    <w:rsid w:val="00641152"/>
    <w:rsid w:val="006414E7"/>
    <w:rsid w:val="00642FB1"/>
    <w:rsid w:val="00643BB8"/>
    <w:rsid w:val="006443AE"/>
    <w:rsid w:val="006444D3"/>
    <w:rsid w:val="00644FB2"/>
    <w:rsid w:val="006461A9"/>
    <w:rsid w:val="0064655A"/>
    <w:rsid w:val="00650880"/>
    <w:rsid w:val="00650FAE"/>
    <w:rsid w:val="00653029"/>
    <w:rsid w:val="006531A0"/>
    <w:rsid w:val="00654094"/>
    <w:rsid w:val="00655258"/>
    <w:rsid w:val="00656099"/>
    <w:rsid w:val="00656696"/>
    <w:rsid w:val="00657008"/>
    <w:rsid w:val="00657491"/>
    <w:rsid w:val="00657DAA"/>
    <w:rsid w:val="00660360"/>
    <w:rsid w:val="00660536"/>
    <w:rsid w:val="00660632"/>
    <w:rsid w:val="006607DD"/>
    <w:rsid w:val="00661C62"/>
    <w:rsid w:val="006643A9"/>
    <w:rsid w:val="00666856"/>
    <w:rsid w:val="00666918"/>
    <w:rsid w:val="0067055C"/>
    <w:rsid w:val="00672DE6"/>
    <w:rsid w:val="006731F9"/>
    <w:rsid w:val="006739E1"/>
    <w:rsid w:val="00673D47"/>
    <w:rsid w:val="00675FE4"/>
    <w:rsid w:val="0068000E"/>
    <w:rsid w:val="00681BE3"/>
    <w:rsid w:val="006820A5"/>
    <w:rsid w:val="006842E9"/>
    <w:rsid w:val="00685BBA"/>
    <w:rsid w:val="006862AA"/>
    <w:rsid w:val="00687482"/>
    <w:rsid w:val="00691FF3"/>
    <w:rsid w:val="0069207F"/>
    <w:rsid w:val="00693FF4"/>
    <w:rsid w:val="006941DB"/>
    <w:rsid w:val="00694B84"/>
    <w:rsid w:val="00695421"/>
    <w:rsid w:val="006A24DF"/>
    <w:rsid w:val="006A26E7"/>
    <w:rsid w:val="006A37C4"/>
    <w:rsid w:val="006A4408"/>
    <w:rsid w:val="006A5062"/>
    <w:rsid w:val="006A5C6C"/>
    <w:rsid w:val="006A5E20"/>
    <w:rsid w:val="006A69D8"/>
    <w:rsid w:val="006A728A"/>
    <w:rsid w:val="006B12DC"/>
    <w:rsid w:val="006B1948"/>
    <w:rsid w:val="006B2545"/>
    <w:rsid w:val="006B2CC1"/>
    <w:rsid w:val="006B3701"/>
    <w:rsid w:val="006B6981"/>
    <w:rsid w:val="006B7C43"/>
    <w:rsid w:val="006C14D8"/>
    <w:rsid w:val="006C3F8A"/>
    <w:rsid w:val="006C5672"/>
    <w:rsid w:val="006C5DEE"/>
    <w:rsid w:val="006C6C4B"/>
    <w:rsid w:val="006D010A"/>
    <w:rsid w:val="006D1C22"/>
    <w:rsid w:val="006D2653"/>
    <w:rsid w:val="006D2665"/>
    <w:rsid w:val="006D2C93"/>
    <w:rsid w:val="006D31A0"/>
    <w:rsid w:val="006D33B8"/>
    <w:rsid w:val="006D3B03"/>
    <w:rsid w:val="006D4E65"/>
    <w:rsid w:val="006D607B"/>
    <w:rsid w:val="006D6D10"/>
    <w:rsid w:val="006D6FF7"/>
    <w:rsid w:val="006E00BB"/>
    <w:rsid w:val="006E0345"/>
    <w:rsid w:val="006E047C"/>
    <w:rsid w:val="006E1573"/>
    <w:rsid w:val="006E2024"/>
    <w:rsid w:val="006E4EF7"/>
    <w:rsid w:val="006E72D3"/>
    <w:rsid w:val="006F08E4"/>
    <w:rsid w:val="006F0A24"/>
    <w:rsid w:val="006F0A8F"/>
    <w:rsid w:val="006F2609"/>
    <w:rsid w:val="006F5140"/>
    <w:rsid w:val="006F59C7"/>
    <w:rsid w:val="006F6222"/>
    <w:rsid w:val="00701580"/>
    <w:rsid w:val="00703CCC"/>
    <w:rsid w:val="00704786"/>
    <w:rsid w:val="00704C19"/>
    <w:rsid w:val="00704D10"/>
    <w:rsid w:val="00705958"/>
    <w:rsid w:val="00705C03"/>
    <w:rsid w:val="00706593"/>
    <w:rsid w:val="007067C3"/>
    <w:rsid w:val="0070741B"/>
    <w:rsid w:val="00710364"/>
    <w:rsid w:val="00710C4F"/>
    <w:rsid w:val="00711768"/>
    <w:rsid w:val="00713464"/>
    <w:rsid w:val="00713488"/>
    <w:rsid w:val="007135AA"/>
    <w:rsid w:val="00713B15"/>
    <w:rsid w:val="007148F9"/>
    <w:rsid w:val="007167AA"/>
    <w:rsid w:val="00716C71"/>
    <w:rsid w:val="0071727E"/>
    <w:rsid w:val="00717CC2"/>
    <w:rsid w:val="00720911"/>
    <w:rsid w:val="007211A0"/>
    <w:rsid w:val="007237C2"/>
    <w:rsid w:val="0072448D"/>
    <w:rsid w:val="00724515"/>
    <w:rsid w:val="007269D6"/>
    <w:rsid w:val="00727460"/>
    <w:rsid w:val="00735E9B"/>
    <w:rsid w:val="00736949"/>
    <w:rsid w:val="00737B63"/>
    <w:rsid w:val="00737E0C"/>
    <w:rsid w:val="00740D05"/>
    <w:rsid w:val="00741992"/>
    <w:rsid w:val="0074236D"/>
    <w:rsid w:val="0074630C"/>
    <w:rsid w:val="007466D9"/>
    <w:rsid w:val="00747921"/>
    <w:rsid w:val="00750801"/>
    <w:rsid w:val="00754F90"/>
    <w:rsid w:val="00761486"/>
    <w:rsid w:val="00761AE1"/>
    <w:rsid w:val="00762826"/>
    <w:rsid w:val="00762BCD"/>
    <w:rsid w:val="007631CA"/>
    <w:rsid w:val="00764994"/>
    <w:rsid w:val="00764F75"/>
    <w:rsid w:val="00766009"/>
    <w:rsid w:val="00766530"/>
    <w:rsid w:val="00766602"/>
    <w:rsid w:val="00766DD8"/>
    <w:rsid w:val="00767350"/>
    <w:rsid w:val="00767BA1"/>
    <w:rsid w:val="00767D3E"/>
    <w:rsid w:val="007703FF"/>
    <w:rsid w:val="00770F25"/>
    <w:rsid w:val="00771BB0"/>
    <w:rsid w:val="007723E6"/>
    <w:rsid w:val="007728DE"/>
    <w:rsid w:val="00772B0C"/>
    <w:rsid w:val="007742D2"/>
    <w:rsid w:val="007746BF"/>
    <w:rsid w:val="007753AC"/>
    <w:rsid w:val="00775558"/>
    <w:rsid w:val="007758F7"/>
    <w:rsid w:val="00776211"/>
    <w:rsid w:val="00776307"/>
    <w:rsid w:val="00776FAB"/>
    <w:rsid w:val="00780492"/>
    <w:rsid w:val="00783405"/>
    <w:rsid w:val="00783A6A"/>
    <w:rsid w:val="00784696"/>
    <w:rsid w:val="00784AFA"/>
    <w:rsid w:val="00787647"/>
    <w:rsid w:val="0079097B"/>
    <w:rsid w:val="007913EB"/>
    <w:rsid w:val="007923FF"/>
    <w:rsid w:val="007A059A"/>
    <w:rsid w:val="007A50A3"/>
    <w:rsid w:val="007A727F"/>
    <w:rsid w:val="007B07F2"/>
    <w:rsid w:val="007B0E26"/>
    <w:rsid w:val="007B0FD1"/>
    <w:rsid w:val="007B1B2F"/>
    <w:rsid w:val="007B65BA"/>
    <w:rsid w:val="007B6917"/>
    <w:rsid w:val="007C0D27"/>
    <w:rsid w:val="007C0E43"/>
    <w:rsid w:val="007C136B"/>
    <w:rsid w:val="007C1E9B"/>
    <w:rsid w:val="007C2E0D"/>
    <w:rsid w:val="007C427E"/>
    <w:rsid w:val="007C432A"/>
    <w:rsid w:val="007C43B8"/>
    <w:rsid w:val="007C4B5D"/>
    <w:rsid w:val="007C4DED"/>
    <w:rsid w:val="007C5460"/>
    <w:rsid w:val="007C5EAA"/>
    <w:rsid w:val="007C719F"/>
    <w:rsid w:val="007C7ADE"/>
    <w:rsid w:val="007D0C2C"/>
    <w:rsid w:val="007D0D2C"/>
    <w:rsid w:val="007D1D1E"/>
    <w:rsid w:val="007D289B"/>
    <w:rsid w:val="007D2F64"/>
    <w:rsid w:val="007D4087"/>
    <w:rsid w:val="007D494E"/>
    <w:rsid w:val="007D58D0"/>
    <w:rsid w:val="007D71C4"/>
    <w:rsid w:val="007E00EA"/>
    <w:rsid w:val="007E0407"/>
    <w:rsid w:val="007E0662"/>
    <w:rsid w:val="007E10EE"/>
    <w:rsid w:val="007E2840"/>
    <w:rsid w:val="007E362B"/>
    <w:rsid w:val="007E36BA"/>
    <w:rsid w:val="007E49D0"/>
    <w:rsid w:val="007E58F3"/>
    <w:rsid w:val="007E5A4A"/>
    <w:rsid w:val="007E7048"/>
    <w:rsid w:val="007E7E0D"/>
    <w:rsid w:val="007F3625"/>
    <w:rsid w:val="007F39AD"/>
    <w:rsid w:val="007F39F6"/>
    <w:rsid w:val="007F3FE7"/>
    <w:rsid w:val="007F7354"/>
    <w:rsid w:val="00800BAF"/>
    <w:rsid w:val="00804AD7"/>
    <w:rsid w:val="00807806"/>
    <w:rsid w:val="00811747"/>
    <w:rsid w:val="008144B1"/>
    <w:rsid w:val="00816153"/>
    <w:rsid w:val="00816839"/>
    <w:rsid w:val="00816C27"/>
    <w:rsid w:val="00817A2B"/>
    <w:rsid w:val="00821A30"/>
    <w:rsid w:val="00821F3C"/>
    <w:rsid w:val="0082361B"/>
    <w:rsid w:val="00825604"/>
    <w:rsid w:val="00825E47"/>
    <w:rsid w:val="00827631"/>
    <w:rsid w:val="0083108C"/>
    <w:rsid w:val="00836F27"/>
    <w:rsid w:val="008400F3"/>
    <w:rsid w:val="00841581"/>
    <w:rsid w:val="00841759"/>
    <w:rsid w:val="008417F7"/>
    <w:rsid w:val="00842B4B"/>
    <w:rsid w:val="00842F7B"/>
    <w:rsid w:val="00844592"/>
    <w:rsid w:val="008450B4"/>
    <w:rsid w:val="0084670B"/>
    <w:rsid w:val="00847097"/>
    <w:rsid w:val="008473AD"/>
    <w:rsid w:val="00852983"/>
    <w:rsid w:val="00852A31"/>
    <w:rsid w:val="00853841"/>
    <w:rsid w:val="00855451"/>
    <w:rsid w:val="00856E8F"/>
    <w:rsid w:val="008573A0"/>
    <w:rsid w:val="008602C0"/>
    <w:rsid w:val="00861EAF"/>
    <w:rsid w:val="0086307A"/>
    <w:rsid w:val="00863306"/>
    <w:rsid w:val="00865838"/>
    <w:rsid w:val="008658EB"/>
    <w:rsid w:val="008665BF"/>
    <w:rsid w:val="008675DB"/>
    <w:rsid w:val="008677B5"/>
    <w:rsid w:val="008678E9"/>
    <w:rsid w:val="00867E7D"/>
    <w:rsid w:val="00871DC9"/>
    <w:rsid w:val="008721C2"/>
    <w:rsid w:val="008723DB"/>
    <w:rsid w:val="00872FC7"/>
    <w:rsid w:val="0087329B"/>
    <w:rsid w:val="0087373C"/>
    <w:rsid w:val="00874F1E"/>
    <w:rsid w:val="00875A9F"/>
    <w:rsid w:val="00877ABE"/>
    <w:rsid w:val="008813EF"/>
    <w:rsid w:val="00881F50"/>
    <w:rsid w:val="008822E5"/>
    <w:rsid w:val="00883E21"/>
    <w:rsid w:val="00884687"/>
    <w:rsid w:val="00885FA6"/>
    <w:rsid w:val="00890342"/>
    <w:rsid w:val="00893A7F"/>
    <w:rsid w:val="00894F74"/>
    <w:rsid w:val="00897B37"/>
    <w:rsid w:val="00897CAB"/>
    <w:rsid w:val="008A1182"/>
    <w:rsid w:val="008A2A8A"/>
    <w:rsid w:val="008A3351"/>
    <w:rsid w:val="008A3DEE"/>
    <w:rsid w:val="008A5D0C"/>
    <w:rsid w:val="008A6304"/>
    <w:rsid w:val="008A7432"/>
    <w:rsid w:val="008B12B9"/>
    <w:rsid w:val="008B145A"/>
    <w:rsid w:val="008B1B5B"/>
    <w:rsid w:val="008B3430"/>
    <w:rsid w:val="008B35C5"/>
    <w:rsid w:val="008B4311"/>
    <w:rsid w:val="008B4C6B"/>
    <w:rsid w:val="008B4EDB"/>
    <w:rsid w:val="008B60A3"/>
    <w:rsid w:val="008B6454"/>
    <w:rsid w:val="008B6A80"/>
    <w:rsid w:val="008B720B"/>
    <w:rsid w:val="008B7C0A"/>
    <w:rsid w:val="008B7FB0"/>
    <w:rsid w:val="008C08C1"/>
    <w:rsid w:val="008C253B"/>
    <w:rsid w:val="008C2673"/>
    <w:rsid w:val="008C5E45"/>
    <w:rsid w:val="008C6F7C"/>
    <w:rsid w:val="008C76D6"/>
    <w:rsid w:val="008D0407"/>
    <w:rsid w:val="008D0A6E"/>
    <w:rsid w:val="008D19B7"/>
    <w:rsid w:val="008D19DF"/>
    <w:rsid w:val="008D1E8C"/>
    <w:rsid w:val="008D4B3F"/>
    <w:rsid w:val="008D4E49"/>
    <w:rsid w:val="008D6D30"/>
    <w:rsid w:val="008E45D9"/>
    <w:rsid w:val="008E55B9"/>
    <w:rsid w:val="008E76D9"/>
    <w:rsid w:val="008E7979"/>
    <w:rsid w:val="008F01CE"/>
    <w:rsid w:val="008F02D5"/>
    <w:rsid w:val="008F06D8"/>
    <w:rsid w:val="008F08D4"/>
    <w:rsid w:val="008F2908"/>
    <w:rsid w:val="008F7346"/>
    <w:rsid w:val="008F747F"/>
    <w:rsid w:val="008F7618"/>
    <w:rsid w:val="0090074B"/>
    <w:rsid w:val="009013C0"/>
    <w:rsid w:val="00903197"/>
    <w:rsid w:val="00903EE7"/>
    <w:rsid w:val="0090514B"/>
    <w:rsid w:val="00905AC8"/>
    <w:rsid w:val="00907914"/>
    <w:rsid w:val="00907F2B"/>
    <w:rsid w:val="00911FD3"/>
    <w:rsid w:val="009154B2"/>
    <w:rsid w:val="00916520"/>
    <w:rsid w:val="0091765F"/>
    <w:rsid w:val="00921EA0"/>
    <w:rsid w:val="00926986"/>
    <w:rsid w:val="00927004"/>
    <w:rsid w:val="00927A5D"/>
    <w:rsid w:val="00932605"/>
    <w:rsid w:val="00932D79"/>
    <w:rsid w:val="00933E9B"/>
    <w:rsid w:val="00934417"/>
    <w:rsid w:val="00934827"/>
    <w:rsid w:val="00934DE3"/>
    <w:rsid w:val="00935777"/>
    <w:rsid w:val="009358C2"/>
    <w:rsid w:val="0093722A"/>
    <w:rsid w:val="00937244"/>
    <w:rsid w:val="00937777"/>
    <w:rsid w:val="00940D98"/>
    <w:rsid w:val="009416A9"/>
    <w:rsid w:val="00941BFE"/>
    <w:rsid w:val="00942CCA"/>
    <w:rsid w:val="0094444F"/>
    <w:rsid w:val="00947155"/>
    <w:rsid w:val="00947A98"/>
    <w:rsid w:val="00947ADC"/>
    <w:rsid w:val="00947F11"/>
    <w:rsid w:val="009501C9"/>
    <w:rsid w:val="009503BF"/>
    <w:rsid w:val="00950C20"/>
    <w:rsid w:val="009514D3"/>
    <w:rsid w:val="00952CBD"/>
    <w:rsid w:val="00952E6C"/>
    <w:rsid w:val="00953CE7"/>
    <w:rsid w:val="00954BDF"/>
    <w:rsid w:val="00955DB0"/>
    <w:rsid w:val="00956498"/>
    <w:rsid w:val="00957609"/>
    <w:rsid w:val="00960657"/>
    <w:rsid w:val="00964BCC"/>
    <w:rsid w:val="00967746"/>
    <w:rsid w:val="00970329"/>
    <w:rsid w:val="009713B0"/>
    <w:rsid w:val="00971DA2"/>
    <w:rsid w:val="009744DE"/>
    <w:rsid w:val="00976595"/>
    <w:rsid w:val="00977E48"/>
    <w:rsid w:val="009848F7"/>
    <w:rsid w:val="0098576D"/>
    <w:rsid w:val="0098657F"/>
    <w:rsid w:val="00986580"/>
    <w:rsid w:val="0098690D"/>
    <w:rsid w:val="009913DA"/>
    <w:rsid w:val="009923A3"/>
    <w:rsid w:val="00992606"/>
    <w:rsid w:val="009948FD"/>
    <w:rsid w:val="00995418"/>
    <w:rsid w:val="00995C1B"/>
    <w:rsid w:val="00996B92"/>
    <w:rsid w:val="00996FEB"/>
    <w:rsid w:val="009973D3"/>
    <w:rsid w:val="0099762D"/>
    <w:rsid w:val="00997920"/>
    <w:rsid w:val="009A1F30"/>
    <w:rsid w:val="009A21BB"/>
    <w:rsid w:val="009A2204"/>
    <w:rsid w:val="009A2353"/>
    <w:rsid w:val="009A24C0"/>
    <w:rsid w:val="009A57C0"/>
    <w:rsid w:val="009A5D6D"/>
    <w:rsid w:val="009A6C2A"/>
    <w:rsid w:val="009A6DE5"/>
    <w:rsid w:val="009A7000"/>
    <w:rsid w:val="009A733C"/>
    <w:rsid w:val="009B006C"/>
    <w:rsid w:val="009B0D07"/>
    <w:rsid w:val="009B14C4"/>
    <w:rsid w:val="009B1B53"/>
    <w:rsid w:val="009B3028"/>
    <w:rsid w:val="009B4A3A"/>
    <w:rsid w:val="009B6030"/>
    <w:rsid w:val="009B60B6"/>
    <w:rsid w:val="009C019A"/>
    <w:rsid w:val="009C0ED3"/>
    <w:rsid w:val="009C106C"/>
    <w:rsid w:val="009C13B9"/>
    <w:rsid w:val="009C1933"/>
    <w:rsid w:val="009C2784"/>
    <w:rsid w:val="009C39B1"/>
    <w:rsid w:val="009C3FC4"/>
    <w:rsid w:val="009C4886"/>
    <w:rsid w:val="009C49EB"/>
    <w:rsid w:val="009C53A7"/>
    <w:rsid w:val="009C7CCB"/>
    <w:rsid w:val="009C7F21"/>
    <w:rsid w:val="009D009B"/>
    <w:rsid w:val="009D0706"/>
    <w:rsid w:val="009D0741"/>
    <w:rsid w:val="009D1F79"/>
    <w:rsid w:val="009D4BCD"/>
    <w:rsid w:val="009E26DF"/>
    <w:rsid w:val="009E3A9C"/>
    <w:rsid w:val="009E52F7"/>
    <w:rsid w:val="009F1399"/>
    <w:rsid w:val="009F3F24"/>
    <w:rsid w:val="009F7D4F"/>
    <w:rsid w:val="00A00167"/>
    <w:rsid w:val="00A00519"/>
    <w:rsid w:val="00A01D81"/>
    <w:rsid w:val="00A0265C"/>
    <w:rsid w:val="00A026A1"/>
    <w:rsid w:val="00A02A68"/>
    <w:rsid w:val="00A035C9"/>
    <w:rsid w:val="00A0366E"/>
    <w:rsid w:val="00A0406A"/>
    <w:rsid w:val="00A068E4"/>
    <w:rsid w:val="00A07E18"/>
    <w:rsid w:val="00A10DE6"/>
    <w:rsid w:val="00A14139"/>
    <w:rsid w:val="00A14152"/>
    <w:rsid w:val="00A15377"/>
    <w:rsid w:val="00A1666E"/>
    <w:rsid w:val="00A1738E"/>
    <w:rsid w:val="00A204BF"/>
    <w:rsid w:val="00A2593C"/>
    <w:rsid w:val="00A26D62"/>
    <w:rsid w:val="00A27FBA"/>
    <w:rsid w:val="00A308F2"/>
    <w:rsid w:val="00A309C3"/>
    <w:rsid w:val="00A30CFB"/>
    <w:rsid w:val="00A3168D"/>
    <w:rsid w:val="00A32903"/>
    <w:rsid w:val="00A333B1"/>
    <w:rsid w:val="00A36C6D"/>
    <w:rsid w:val="00A3757F"/>
    <w:rsid w:val="00A411AF"/>
    <w:rsid w:val="00A4254A"/>
    <w:rsid w:val="00A433B6"/>
    <w:rsid w:val="00A45017"/>
    <w:rsid w:val="00A45105"/>
    <w:rsid w:val="00A45A7E"/>
    <w:rsid w:val="00A47333"/>
    <w:rsid w:val="00A47510"/>
    <w:rsid w:val="00A506CD"/>
    <w:rsid w:val="00A507A2"/>
    <w:rsid w:val="00A50BBA"/>
    <w:rsid w:val="00A52B79"/>
    <w:rsid w:val="00A54CDE"/>
    <w:rsid w:val="00A5571D"/>
    <w:rsid w:val="00A570AE"/>
    <w:rsid w:val="00A57B38"/>
    <w:rsid w:val="00A60B68"/>
    <w:rsid w:val="00A62341"/>
    <w:rsid w:val="00A624E5"/>
    <w:rsid w:val="00A62E43"/>
    <w:rsid w:val="00A637C0"/>
    <w:rsid w:val="00A65D4A"/>
    <w:rsid w:val="00A6649B"/>
    <w:rsid w:val="00A71240"/>
    <w:rsid w:val="00A7251E"/>
    <w:rsid w:val="00A74850"/>
    <w:rsid w:val="00A74A42"/>
    <w:rsid w:val="00A761D7"/>
    <w:rsid w:val="00A80DA2"/>
    <w:rsid w:val="00A80DDE"/>
    <w:rsid w:val="00A82713"/>
    <w:rsid w:val="00A84608"/>
    <w:rsid w:val="00A84D29"/>
    <w:rsid w:val="00A8737C"/>
    <w:rsid w:val="00A87860"/>
    <w:rsid w:val="00A9022D"/>
    <w:rsid w:val="00A91620"/>
    <w:rsid w:val="00A9285C"/>
    <w:rsid w:val="00A961F0"/>
    <w:rsid w:val="00A978F8"/>
    <w:rsid w:val="00AA1FFA"/>
    <w:rsid w:val="00AA32BB"/>
    <w:rsid w:val="00AA522D"/>
    <w:rsid w:val="00AA7050"/>
    <w:rsid w:val="00AB0003"/>
    <w:rsid w:val="00AB160D"/>
    <w:rsid w:val="00AB336B"/>
    <w:rsid w:val="00AB3D2B"/>
    <w:rsid w:val="00AB4760"/>
    <w:rsid w:val="00AC07CC"/>
    <w:rsid w:val="00AC08A5"/>
    <w:rsid w:val="00AC0C56"/>
    <w:rsid w:val="00AC1631"/>
    <w:rsid w:val="00AC1664"/>
    <w:rsid w:val="00AC320C"/>
    <w:rsid w:val="00AC3DA8"/>
    <w:rsid w:val="00AC3E02"/>
    <w:rsid w:val="00AC4017"/>
    <w:rsid w:val="00AC6FBD"/>
    <w:rsid w:val="00AC7FD6"/>
    <w:rsid w:val="00AD0361"/>
    <w:rsid w:val="00AD1065"/>
    <w:rsid w:val="00AD238E"/>
    <w:rsid w:val="00AD6748"/>
    <w:rsid w:val="00AD6B06"/>
    <w:rsid w:val="00AD704E"/>
    <w:rsid w:val="00AD7620"/>
    <w:rsid w:val="00AD7D84"/>
    <w:rsid w:val="00AE00EF"/>
    <w:rsid w:val="00AE041A"/>
    <w:rsid w:val="00AE2740"/>
    <w:rsid w:val="00AE2A01"/>
    <w:rsid w:val="00AE3739"/>
    <w:rsid w:val="00AE4D28"/>
    <w:rsid w:val="00AF1572"/>
    <w:rsid w:val="00AF1CB9"/>
    <w:rsid w:val="00AF2290"/>
    <w:rsid w:val="00AF3D7E"/>
    <w:rsid w:val="00AF40FD"/>
    <w:rsid w:val="00AF5E6B"/>
    <w:rsid w:val="00AF6F17"/>
    <w:rsid w:val="00B010D5"/>
    <w:rsid w:val="00B013D3"/>
    <w:rsid w:val="00B015EF"/>
    <w:rsid w:val="00B01C04"/>
    <w:rsid w:val="00B041AA"/>
    <w:rsid w:val="00B04910"/>
    <w:rsid w:val="00B04CB8"/>
    <w:rsid w:val="00B06971"/>
    <w:rsid w:val="00B06CC5"/>
    <w:rsid w:val="00B0785D"/>
    <w:rsid w:val="00B10079"/>
    <w:rsid w:val="00B12E81"/>
    <w:rsid w:val="00B13127"/>
    <w:rsid w:val="00B13256"/>
    <w:rsid w:val="00B13AA9"/>
    <w:rsid w:val="00B14950"/>
    <w:rsid w:val="00B14EF4"/>
    <w:rsid w:val="00B16D69"/>
    <w:rsid w:val="00B1799A"/>
    <w:rsid w:val="00B17BA5"/>
    <w:rsid w:val="00B23F4E"/>
    <w:rsid w:val="00B23FAC"/>
    <w:rsid w:val="00B243E9"/>
    <w:rsid w:val="00B247A8"/>
    <w:rsid w:val="00B24CDE"/>
    <w:rsid w:val="00B257B9"/>
    <w:rsid w:val="00B2689F"/>
    <w:rsid w:val="00B275D8"/>
    <w:rsid w:val="00B32208"/>
    <w:rsid w:val="00B32CE5"/>
    <w:rsid w:val="00B3404C"/>
    <w:rsid w:val="00B35EB6"/>
    <w:rsid w:val="00B35F34"/>
    <w:rsid w:val="00B36544"/>
    <w:rsid w:val="00B36817"/>
    <w:rsid w:val="00B40362"/>
    <w:rsid w:val="00B405AC"/>
    <w:rsid w:val="00B40C7A"/>
    <w:rsid w:val="00B41101"/>
    <w:rsid w:val="00B41882"/>
    <w:rsid w:val="00B41EB1"/>
    <w:rsid w:val="00B42EAB"/>
    <w:rsid w:val="00B43D9B"/>
    <w:rsid w:val="00B45068"/>
    <w:rsid w:val="00B47751"/>
    <w:rsid w:val="00B5041F"/>
    <w:rsid w:val="00B51FF8"/>
    <w:rsid w:val="00B52FE7"/>
    <w:rsid w:val="00B56A3D"/>
    <w:rsid w:val="00B57FA3"/>
    <w:rsid w:val="00B61DC9"/>
    <w:rsid w:val="00B62F8A"/>
    <w:rsid w:val="00B63128"/>
    <w:rsid w:val="00B64CE8"/>
    <w:rsid w:val="00B65B8A"/>
    <w:rsid w:val="00B66C14"/>
    <w:rsid w:val="00B67C7F"/>
    <w:rsid w:val="00B71913"/>
    <w:rsid w:val="00B72325"/>
    <w:rsid w:val="00B73DB1"/>
    <w:rsid w:val="00B76374"/>
    <w:rsid w:val="00B767B6"/>
    <w:rsid w:val="00B767F7"/>
    <w:rsid w:val="00B809E5"/>
    <w:rsid w:val="00B812B6"/>
    <w:rsid w:val="00B81382"/>
    <w:rsid w:val="00B81A61"/>
    <w:rsid w:val="00B8382C"/>
    <w:rsid w:val="00B839AB"/>
    <w:rsid w:val="00B83FB7"/>
    <w:rsid w:val="00B93418"/>
    <w:rsid w:val="00B942C5"/>
    <w:rsid w:val="00B95243"/>
    <w:rsid w:val="00B95E21"/>
    <w:rsid w:val="00B96BCF"/>
    <w:rsid w:val="00B97159"/>
    <w:rsid w:val="00BA13C8"/>
    <w:rsid w:val="00BA1400"/>
    <w:rsid w:val="00BA1B0E"/>
    <w:rsid w:val="00BA1B96"/>
    <w:rsid w:val="00BA2363"/>
    <w:rsid w:val="00BA2579"/>
    <w:rsid w:val="00BA380F"/>
    <w:rsid w:val="00BA3D10"/>
    <w:rsid w:val="00BA54CC"/>
    <w:rsid w:val="00BA5756"/>
    <w:rsid w:val="00BB01CC"/>
    <w:rsid w:val="00BB579F"/>
    <w:rsid w:val="00BB7435"/>
    <w:rsid w:val="00BB78FD"/>
    <w:rsid w:val="00BB7DA1"/>
    <w:rsid w:val="00BC1D85"/>
    <w:rsid w:val="00BC2425"/>
    <w:rsid w:val="00BC43A2"/>
    <w:rsid w:val="00BC4514"/>
    <w:rsid w:val="00BC513D"/>
    <w:rsid w:val="00BC5372"/>
    <w:rsid w:val="00BC657A"/>
    <w:rsid w:val="00BC65C2"/>
    <w:rsid w:val="00BC6C4F"/>
    <w:rsid w:val="00BC7FF4"/>
    <w:rsid w:val="00BD0BA9"/>
    <w:rsid w:val="00BD0F3B"/>
    <w:rsid w:val="00BD138C"/>
    <w:rsid w:val="00BD1D18"/>
    <w:rsid w:val="00BD2641"/>
    <w:rsid w:val="00BD2B1D"/>
    <w:rsid w:val="00BD4442"/>
    <w:rsid w:val="00BD4AF0"/>
    <w:rsid w:val="00BD4B68"/>
    <w:rsid w:val="00BD4C28"/>
    <w:rsid w:val="00BD50C5"/>
    <w:rsid w:val="00BD6B4C"/>
    <w:rsid w:val="00BD7C5F"/>
    <w:rsid w:val="00BE1BF4"/>
    <w:rsid w:val="00BE3389"/>
    <w:rsid w:val="00BE3698"/>
    <w:rsid w:val="00BE3D2A"/>
    <w:rsid w:val="00BE517A"/>
    <w:rsid w:val="00BF017E"/>
    <w:rsid w:val="00BF0666"/>
    <w:rsid w:val="00BF1181"/>
    <w:rsid w:val="00BF28E8"/>
    <w:rsid w:val="00BF2E40"/>
    <w:rsid w:val="00BF3AC7"/>
    <w:rsid w:val="00BF73D6"/>
    <w:rsid w:val="00C001A6"/>
    <w:rsid w:val="00C0180A"/>
    <w:rsid w:val="00C0305D"/>
    <w:rsid w:val="00C03ECE"/>
    <w:rsid w:val="00C044E2"/>
    <w:rsid w:val="00C0483A"/>
    <w:rsid w:val="00C050CB"/>
    <w:rsid w:val="00C05DC3"/>
    <w:rsid w:val="00C06008"/>
    <w:rsid w:val="00C06CAE"/>
    <w:rsid w:val="00C07255"/>
    <w:rsid w:val="00C1459F"/>
    <w:rsid w:val="00C16C92"/>
    <w:rsid w:val="00C16E8B"/>
    <w:rsid w:val="00C20183"/>
    <w:rsid w:val="00C20ECF"/>
    <w:rsid w:val="00C20FAF"/>
    <w:rsid w:val="00C215EF"/>
    <w:rsid w:val="00C225F8"/>
    <w:rsid w:val="00C22BF0"/>
    <w:rsid w:val="00C242FC"/>
    <w:rsid w:val="00C257FA"/>
    <w:rsid w:val="00C274D8"/>
    <w:rsid w:val="00C3017A"/>
    <w:rsid w:val="00C30B66"/>
    <w:rsid w:val="00C310FE"/>
    <w:rsid w:val="00C33347"/>
    <w:rsid w:val="00C36774"/>
    <w:rsid w:val="00C40070"/>
    <w:rsid w:val="00C41BE2"/>
    <w:rsid w:val="00C42D84"/>
    <w:rsid w:val="00C42E3C"/>
    <w:rsid w:val="00C4462F"/>
    <w:rsid w:val="00C4565B"/>
    <w:rsid w:val="00C45ABD"/>
    <w:rsid w:val="00C4702F"/>
    <w:rsid w:val="00C47979"/>
    <w:rsid w:val="00C500E9"/>
    <w:rsid w:val="00C50471"/>
    <w:rsid w:val="00C513B7"/>
    <w:rsid w:val="00C55B04"/>
    <w:rsid w:val="00C57056"/>
    <w:rsid w:val="00C579C1"/>
    <w:rsid w:val="00C61038"/>
    <w:rsid w:val="00C61A89"/>
    <w:rsid w:val="00C625F3"/>
    <w:rsid w:val="00C634B3"/>
    <w:rsid w:val="00C64658"/>
    <w:rsid w:val="00C64AFD"/>
    <w:rsid w:val="00C66543"/>
    <w:rsid w:val="00C67B13"/>
    <w:rsid w:val="00C67DF8"/>
    <w:rsid w:val="00C718AA"/>
    <w:rsid w:val="00C72DC1"/>
    <w:rsid w:val="00C734D8"/>
    <w:rsid w:val="00C7494B"/>
    <w:rsid w:val="00C74B6F"/>
    <w:rsid w:val="00C76F0D"/>
    <w:rsid w:val="00C76FD0"/>
    <w:rsid w:val="00C77974"/>
    <w:rsid w:val="00C81F51"/>
    <w:rsid w:val="00C8220F"/>
    <w:rsid w:val="00C86476"/>
    <w:rsid w:val="00C901C9"/>
    <w:rsid w:val="00C91013"/>
    <w:rsid w:val="00C92F30"/>
    <w:rsid w:val="00C95BB2"/>
    <w:rsid w:val="00C95C25"/>
    <w:rsid w:val="00C96905"/>
    <w:rsid w:val="00C977CA"/>
    <w:rsid w:val="00CA2286"/>
    <w:rsid w:val="00CA22A8"/>
    <w:rsid w:val="00CA3CDE"/>
    <w:rsid w:val="00CA3F93"/>
    <w:rsid w:val="00CA4245"/>
    <w:rsid w:val="00CA4462"/>
    <w:rsid w:val="00CA4692"/>
    <w:rsid w:val="00CA6484"/>
    <w:rsid w:val="00CA661A"/>
    <w:rsid w:val="00CA6ABB"/>
    <w:rsid w:val="00CB0040"/>
    <w:rsid w:val="00CB18B9"/>
    <w:rsid w:val="00CB1D5D"/>
    <w:rsid w:val="00CB2434"/>
    <w:rsid w:val="00CB414B"/>
    <w:rsid w:val="00CB4500"/>
    <w:rsid w:val="00CB5970"/>
    <w:rsid w:val="00CB6519"/>
    <w:rsid w:val="00CB7A16"/>
    <w:rsid w:val="00CC07FB"/>
    <w:rsid w:val="00CC0C4F"/>
    <w:rsid w:val="00CC22DD"/>
    <w:rsid w:val="00CC2E86"/>
    <w:rsid w:val="00CC4B73"/>
    <w:rsid w:val="00CC5F40"/>
    <w:rsid w:val="00CC6668"/>
    <w:rsid w:val="00CC6BC6"/>
    <w:rsid w:val="00CC7D3D"/>
    <w:rsid w:val="00CD2042"/>
    <w:rsid w:val="00CD319D"/>
    <w:rsid w:val="00CD5E9C"/>
    <w:rsid w:val="00CE04F1"/>
    <w:rsid w:val="00CE08E1"/>
    <w:rsid w:val="00CE0A97"/>
    <w:rsid w:val="00CE1F90"/>
    <w:rsid w:val="00CE48B1"/>
    <w:rsid w:val="00CE583E"/>
    <w:rsid w:val="00CE617A"/>
    <w:rsid w:val="00CF0303"/>
    <w:rsid w:val="00CF2DDD"/>
    <w:rsid w:val="00CF3947"/>
    <w:rsid w:val="00CF3CA0"/>
    <w:rsid w:val="00CF4B71"/>
    <w:rsid w:val="00CF4BA4"/>
    <w:rsid w:val="00CF5807"/>
    <w:rsid w:val="00CF5C0D"/>
    <w:rsid w:val="00CF64C6"/>
    <w:rsid w:val="00D00972"/>
    <w:rsid w:val="00D00B2A"/>
    <w:rsid w:val="00D0169A"/>
    <w:rsid w:val="00D03899"/>
    <w:rsid w:val="00D0487D"/>
    <w:rsid w:val="00D06264"/>
    <w:rsid w:val="00D10061"/>
    <w:rsid w:val="00D11EBA"/>
    <w:rsid w:val="00D12049"/>
    <w:rsid w:val="00D142D5"/>
    <w:rsid w:val="00D157DC"/>
    <w:rsid w:val="00D15BE4"/>
    <w:rsid w:val="00D20835"/>
    <w:rsid w:val="00D209E3"/>
    <w:rsid w:val="00D21087"/>
    <w:rsid w:val="00D213E2"/>
    <w:rsid w:val="00D217A1"/>
    <w:rsid w:val="00D217A8"/>
    <w:rsid w:val="00D23253"/>
    <w:rsid w:val="00D2360B"/>
    <w:rsid w:val="00D25B49"/>
    <w:rsid w:val="00D27677"/>
    <w:rsid w:val="00D303DD"/>
    <w:rsid w:val="00D306F2"/>
    <w:rsid w:val="00D30C6C"/>
    <w:rsid w:val="00D3126D"/>
    <w:rsid w:val="00D322B6"/>
    <w:rsid w:val="00D34C2C"/>
    <w:rsid w:val="00D3630C"/>
    <w:rsid w:val="00D370B8"/>
    <w:rsid w:val="00D40B1B"/>
    <w:rsid w:val="00D41D5F"/>
    <w:rsid w:val="00D4206A"/>
    <w:rsid w:val="00D4272D"/>
    <w:rsid w:val="00D43E0C"/>
    <w:rsid w:val="00D43EEC"/>
    <w:rsid w:val="00D43FD0"/>
    <w:rsid w:val="00D516CC"/>
    <w:rsid w:val="00D51736"/>
    <w:rsid w:val="00D525E6"/>
    <w:rsid w:val="00D5260B"/>
    <w:rsid w:val="00D53394"/>
    <w:rsid w:val="00D5549D"/>
    <w:rsid w:val="00D55E63"/>
    <w:rsid w:val="00D5794C"/>
    <w:rsid w:val="00D6041B"/>
    <w:rsid w:val="00D60F78"/>
    <w:rsid w:val="00D611FD"/>
    <w:rsid w:val="00D61C0E"/>
    <w:rsid w:val="00D61C50"/>
    <w:rsid w:val="00D6294D"/>
    <w:rsid w:val="00D62F19"/>
    <w:rsid w:val="00D6319E"/>
    <w:rsid w:val="00D63A53"/>
    <w:rsid w:val="00D63F71"/>
    <w:rsid w:val="00D640F1"/>
    <w:rsid w:val="00D65C5C"/>
    <w:rsid w:val="00D662D6"/>
    <w:rsid w:val="00D6742E"/>
    <w:rsid w:val="00D703A5"/>
    <w:rsid w:val="00D70A81"/>
    <w:rsid w:val="00D73438"/>
    <w:rsid w:val="00D7411C"/>
    <w:rsid w:val="00D762E4"/>
    <w:rsid w:val="00D76311"/>
    <w:rsid w:val="00D76E84"/>
    <w:rsid w:val="00D77DFC"/>
    <w:rsid w:val="00D8058F"/>
    <w:rsid w:val="00D80C96"/>
    <w:rsid w:val="00D81CCB"/>
    <w:rsid w:val="00D82E82"/>
    <w:rsid w:val="00D86482"/>
    <w:rsid w:val="00D87172"/>
    <w:rsid w:val="00D9066A"/>
    <w:rsid w:val="00D915E2"/>
    <w:rsid w:val="00D9193B"/>
    <w:rsid w:val="00D9322D"/>
    <w:rsid w:val="00D94E52"/>
    <w:rsid w:val="00D978A5"/>
    <w:rsid w:val="00DA1A9A"/>
    <w:rsid w:val="00DA2002"/>
    <w:rsid w:val="00DA4786"/>
    <w:rsid w:val="00DA67A0"/>
    <w:rsid w:val="00DA7135"/>
    <w:rsid w:val="00DB01B9"/>
    <w:rsid w:val="00DB16F6"/>
    <w:rsid w:val="00DB34EE"/>
    <w:rsid w:val="00DB37EC"/>
    <w:rsid w:val="00DB5B79"/>
    <w:rsid w:val="00DB6FE4"/>
    <w:rsid w:val="00DB7A57"/>
    <w:rsid w:val="00DC102F"/>
    <w:rsid w:val="00DC1FC8"/>
    <w:rsid w:val="00DC401E"/>
    <w:rsid w:val="00DC443B"/>
    <w:rsid w:val="00DC4725"/>
    <w:rsid w:val="00DC58AD"/>
    <w:rsid w:val="00DC5BDF"/>
    <w:rsid w:val="00DC7FC3"/>
    <w:rsid w:val="00DD0DFA"/>
    <w:rsid w:val="00DD1994"/>
    <w:rsid w:val="00DD1F34"/>
    <w:rsid w:val="00DD1FA7"/>
    <w:rsid w:val="00DD2744"/>
    <w:rsid w:val="00DE1C14"/>
    <w:rsid w:val="00DE1FDE"/>
    <w:rsid w:val="00DE45E0"/>
    <w:rsid w:val="00DE4F18"/>
    <w:rsid w:val="00DE5AEF"/>
    <w:rsid w:val="00DF2029"/>
    <w:rsid w:val="00DF356C"/>
    <w:rsid w:val="00DF3858"/>
    <w:rsid w:val="00E000AE"/>
    <w:rsid w:val="00E00B55"/>
    <w:rsid w:val="00E00EFC"/>
    <w:rsid w:val="00E02854"/>
    <w:rsid w:val="00E0309E"/>
    <w:rsid w:val="00E049AA"/>
    <w:rsid w:val="00E0573A"/>
    <w:rsid w:val="00E06DA0"/>
    <w:rsid w:val="00E07511"/>
    <w:rsid w:val="00E07B3D"/>
    <w:rsid w:val="00E07C03"/>
    <w:rsid w:val="00E116D0"/>
    <w:rsid w:val="00E127E6"/>
    <w:rsid w:val="00E130E7"/>
    <w:rsid w:val="00E137AC"/>
    <w:rsid w:val="00E16B03"/>
    <w:rsid w:val="00E16C39"/>
    <w:rsid w:val="00E16D7F"/>
    <w:rsid w:val="00E1792B"/>
    <w:rsid w:val="00E21ABD"/>
    <w:rsid w:val="00E248B6"/>
    <w:rsid w:val="00E26CDC"/>
    <w:rsid w:val="00E2790A"/>
    <w:rsid w:val="00E27E2E"/>
    <w:rsid w:val="00E312C2"/>
    <w:rsid w:val="00E32CA1"/>
    <w:rsid w:val="00E33BEB"/>
    <w:rsid w:val="00E379E1"/>
    <w:rsid w:val="00E40A60"/>
    <w:rsid w:val="00E40B92"/>
    <w:rsid w:val="00E43929"/>
    <w:rsid w:val="00E449C9"/>
    <w:rsid w:val="00E44D8C"/>
    <w:rsid w:val="00E50B2F"/>
    <w:rsid w:val="00E511A9"/>
    <w:rsid w:val="00E51D51"/>
    <w:rsid w:val="00E5277F"/>
    <w:rsid w:val="00E52E32"/>
    <w:rsid w:val="00E544B6"/>
    <w:rsid w:val="00E545D2"/>
    <w:rsid w:val="00E5717D"/>
    <w:rsid w:val="00E6050B"/>
    <w:rsid w:val="00E60867"/>
    <w:rsid w:val="00E61448"/>
    <w:rsid w:val="00E616E5"/>
    <w:rsid w:val="00E62F95"/>
    <w:rsid w:val="00E635A1"/>
    <w:rsid w:val="00E63E93"/>
    <w:rsid w:val="00E6637F"/>
    <w:rsid w:val="00E67AA2"/>
    <w:rsid w:val="00E67D83"/>
    <w:rsid w:val="00E706AB"/>
    <w:rsid w:val="00E70AFE"/>
    <w:rsid w:val="00E7178A"/>
    <w:rsid w:val="00E72A73"/>
    <w:rsid w:val="00E72ACF"/>
    <w:rsid w:val="00E7313E"/>
    <w:rsid w:val="00E73A7E"/>
    <w:rsid w:val="00E7447E"/>
    <w:rsid w:val="00E75523"/>
    <w:rsid w:val="00E76DC6"/>
    <w:rsid w:val="00E77C1D"/>
    <w:rsid w:val="00E80F23"/>
    <w:rsid w:val="00E82B18"/>
    <w:rsid w:val="00E83BD0"/>
    <w:rsid w:val="00E83EDB"/>
    <w:rsid w:val="00E854F6"/>
    <w:rsid w:val="00E85821"/>
    <w:rsid w:val="00E863B4"/>
    <w:rsid w:val="00E86670"/>
    <w:rsid w:val="00E86873"/>
    <w:rsid w:val="00E86CD2"/>
    <w:rsid w:val="00E87816"/>
    <w:rsid w:val="00E87DBD"/>
    <w:rsid w:val="00E92184"/>
    <w:rsid w:val="00E93055"/>
    <w:rsid w:val="00E93F7C"/>
    <w:rsid w:val="00E94FBB"/>
    <w:rsid w:val="00E9616F"/>
    <w:rsid w:val="00E96B22"/>
    <w:rsid w:val="00E9743F"/>
    <w:rsid w:val="00E9776B"/>
    <w:rsid w:val="00EA026C"/>
    <w:rsid w:val="00EA0E7F"/>
    <w:rsid w:val="00EA1313"/>
    <w:rsid w:val="00EA2A34"/>
    <w:rsid w:val="00EA4B03"/>
    <w:rsid w:val="00EA5E61"/>
    <w:rsid w:val="00EA602B"/>
    <w:rsid w:val="00EA6C1F"/>
    <w:rsid w:val="00EB2A24"/>
    <w:rsid w:val="00EB2DDB"/>
    <w:rsid w:val="00EB379F"/>
    <w:rsid w:val="00EB42C0"/>
    <w:rsid w:val="00EB478A"/>
    <w:rsid w:val="00EB6E61"/>
    <w:rsid w:val="00EB7E0F"/>
    <w:rsid w:val="00EC17F8"/>
    <w:rsid w:val="00EC19C0"/>
    <w:rsid w:val="00EC2085"/>
    <w:rsid w:val="00EC240A"/>
    <w:rsid w:val="00EC3751"/>
    <w:rsid w:val="00EC49BB"/>
    <w:rsid w:val="00EC4B38"/>
    <w:rsid w:val="00EC5339"/>
    <w:rsid w:val="00EC5844"/>
    <w:rsid w:val="00EC5DB0"/>
    <w:rsid w:val="00EC70D2"/>
    <w:rsid w:val="00ED11CE"/>
    <w:rsid w:val="00ED2492"/>
    <w:rsid w:val="00ED24AE"/>
    <w:rsid w:val="00ED3A8B"/>
    <w:rsid w:val="00ED4120"/>
    <w:rsid w:val="00ED576D"/>
    <w:rsid w:val="00ED5D1B"/>
    <w:rsid w:val="00EE2DD2"/>
    <w:rsid w:val="00EE31AE"/>
    <w:rsid w:val="00EE55D0"/>
    <w:rsid w:val="00EE709D"/>
    <w:rsid w:val="00EF081E"/>
    <w:rsid w:val="00EF0BEF"/>
    <w:rsid w:val="00EF1738"/>
    <w:rsid w:val="00EF391D"/>
    <w:rsid w:val="00EF5419"/>
    <w:rsid w:val="00EF58F1"/>
    <w:rsid w:val="00EF6441"/>
    <w:rsid w:val="00EF660C"/>
    <w:rsid w:val="00EF67CA"/>
    <w:rsid w:val="00F00FFB"/>
    <w:rsid w:val="00F01348"/>
    <w:rsid w:val="00F01FF3"/>
    <w:rsid w:val="00F03650"/>
    <w:rsid w:val="00F0399E"/>
    <w:rsid w:val="00F03FB2"/>
    <w:rsid w:val="00F03FE2"/>
    <w:rsid w:val="00F041DE"/>
    <w:rsid w:val="00F0794E"/>
    <w:rsid w:val="00F11282"/>
    <w:rsid w:val="00F1426E"/>
    <w:rsid w:val="00F14635"/>
    <w:rsid w:val="00F2205E"/>
    <w:rsid w:val="00F24188"/>
    <w:rsid w:val="00F25AA0"/>
    <w:rsid w:val="00F27102"/>
    <w:rsid w:val="00F27F90"/>
    <w:rsid w:val="00F30C96"/>
    <w:rsid w:val="00F315AB"/>
    <w:rsid w:val="00F328A2"/>
    <w:rsid w:val="00F32BFF"/>
    <w:rsid w:val="00F35987"/>
    <w:rsid w:val="00F364AF"/>
    <w:rsid w:val="00F37B97"/>
    <w:rsid w:val="00F42E50"/>
    <w:rsid w:val="00F44F66"/>
    <w:rsid w:val="00F4517A"/>
    <w:rsid w:val="00F477ED"/>
    <w:rsid w:val="00F50C9B"/>
    <w:rsid w:val="00F51FEA"/>
    <w:rsid w:val="00F53FDD"/>
    <w:rsid w:val="00F542FE"/>
    <w:rsid w:val="00F54DBC"/>
    <w:rsid w:val="00F564B3"/>
    <w:rsid w:val="00F564EB"/>
    <w:rsid w:val="00F56DF7"/>
    <w:rsid w:val="00F6052D"/>
    <w:rsid w:val="00F6254E"/>
    <w:rsid w:val="00F626E7"/>
    <w:rsid w:val="00F6327A"/>
    <w:rsid w:val="00F63849"/>
    <w:rsid w:val="00F63F9B"/>
    <w:rsid w:val="00F6408E"/>
    <w:rsid w:val="00F641A5"/>
    <w:rsid w:val="00F6457C"/>
    <w:rsid w:val="00F66963"/>
    <w:rsid w:val="00F670E2"/>
    <w:rsid w:val="00F674CE"/>
    <w:rsid w:val="00F72C47"/>
    <w:rsid w:val="00F72FD2"/>
    <w:rsid w:val="00F743A9"/>
    <w:rsid w:val="00F7477D"/>
    <w:rsid w:val="00F74EC2"/>
    <w:rsid w:val="00F75EA1"/>
    <w:rsid w:val="00F766A9"/>
    <w:rsid w:val="00F772DC"/>
    <w:rsid w:val="00F810F8"/>
    <w:rsid w:val="00F8218A"/>
    <w:rsid w:val="00F86161"/>
    <w:rsid w:val="00F90412"/>
    <w:rsid w:val="00F91A61"/>
    <w:rsid w:val="00F9452A"/>
    <w:rsid w:val="00F959FF"/>
    <w:rsid w:val="00F966C4"/>
    <w:rsid w:val="00F96716"/>
    <w:rsid w:val="00F96D38"/>
    <w:rsid w:val="00FA07A8"/>
    <w:rsid w:val="00FA2614"/>
    <w:rsid w:val="00FA2A67"/>
    <w:rsid w:val="00FA441F"/>
    <w:rsid w:val="00FB1B70"/>
    <w:rsid w:val="00FB3C4F"/>
    <w:rsid w:val="00FB4AE2"/>
    <w:rsid w:val="00FB4C5E"/>
    <w:rsid w:val="00FB4D72"/>
    <w:rsid w:val="00FB5606"/>
    <w:rsid w:val="00FC0C6E"/>
    <w:rsid w:val="00FC2A9C"/>
    <w:rsid w:val="00FC37B2"/>
    <w:rsid w:val="00FC37FF"/>
    <w:rsid w:val="00FC535E"/>
    <w:rsid w:val="00FC6BCD"/>
    <w:rsid w:val="00FD15F1"/>
    <w:rsid w:val="00FD1DED"/>
    <w:rsid w:val="00FD2115"/>
    <w:rsid w:val="00FD313C"/>
    <w:rsid w:val="00FD425B"/>
    <w:rsid w:val="00FD43CB"/>
    <w:rsid w:val="00FD7F9B"/>
    <w:rsid w:val="00FE1632"/>
    <w:rsid w:val="00FE1B16"/>
    <w:rsid w:val="00FE2EE6"/>
    <w:rsid w:val="00FE3132"/>
    <w:rsid w:val="00FE3AA4"/>
    <w:rsid w:val="00FE407C"/>
    <w:rsid w:val="00FE549F"/>
    <w:rsid w:val="00FE6ED6"/>
    <w:rsid w:val="00FF343C"/>
    <w:rsid w:val="00FF4A04"/>
    <w:rsid w:val="00FF4CB3"/>
    <w:rsid w:val="00FF4F60"/>
    <w:rsid w:val="00FF77A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E292016"/>
  <w15:docId w15:val="{09FBCDD4-859D-4F33-B39F-932AEA7EF5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4C17F2"/>
    <w:pPr>
      <w:jc w:val="both"/>
    </w:pPr>
    <w:rPr>
      <w:sz w:val="22"/>
      <w:szCs w:val="22"/>
      <w:lang w:val="hr-HR"/>
    </w:rPr>
  </w:style>
  <w:style w:type="paragraph" w:styleId="Heading1">
    <w:name w:val="heading 1"/>
    <w:aliases w:val="Poglavlje"/>
    <w:basedOn w:val="Normal"/>
    <w:next w:val="Normal"/>
    <w:link w:val="Heading1Char"/>
    <w:qFormat/>
    <w:rsid w:val="00C257FA"/>
    <w:pPr>
      <w:keepNext/>
      <w:keepLines/>
      <w:numPr>
        <w:numId w:val="7"/>
      </w:numPr>
      <w:spacing w:before="200" w:after="400"/>
      <w:ind w:left="431" w:hanging="431"/>
      <w:outlineLvl w:val="0"/>
    </w:pPr>
    <w:rPr>
      <w:rFonts w:ascii="Cambria" w:eastAsiaTheme="majorEastAsia" w:hAnsi="Cambria" w:cstheme="majorBidi"/>
      <w:b/>
      <w:bCs/>
      <w:color w:val="345A8A"/>
      <w:sz w:val="32"/>
      <w:szCs w:val="32"/>
    </w:rPr>
  </w:style>
  <w:style w:type="paragraph" w:styleId="Heading2">
    <w:name w:val="heading 2"/>
    <w:basedOn w:val="Normal"/>
    <w:next w:val="Normal"/>
    <w:link w:val="Heading2Char"/>
    <w:unhideWhenUsed/>
    <w:qFormat/>
    <w:rsid w:val="00C257FA"/>
    <w:pPr>
      <w:keepNext/>
      <w:keepLines/>
      <w:numPr>
        <w:ilvl w:val="1"/>
        <w:numId w:val="7"/>
      </w:numPr>
      <w:spacing w:before="200"/>
      <w:outlineLvl w:val="1"/>
    </w:pPr>
    <w:rPr>
      <w:rFonts w:ascii="Cambria" w:eastAsiaTheme="majorEastAsia" w:hAnsi="Cambria" w:cstheme="majorBidi"/>
      <w:b/>
      <w:bCs/>
      <w:color w:val="4F81BD" w:themeColor="accent1"/>
      <w:sz w:val="28"/>
      <w:szCs w:val="28"/>
    </w:rPr>
  </w:style>
  <w:style w:type="paragraph" w:styleId="Heading3">
    <w:name w:val="heading 3"/>
    <w:basedOn w:val="Normal"/>
    <w:next w:val="Normal"/>
    <w:link w:val="Heading3Char"/>
    <w:autoRedefine/>
    <w:unhideWhenUsed/>
    <w:qFormat/>
    <w:rsid w:val="006E0345"/>
    <w:pPr>
      <w:keepNext/>
      <w:numPr>
        <w:ilvl w:val="2"/>
        <w:numId w:val="7"/>
      </w:numPr>
      <w:spacing w:before="240" w:after="240"/>
      <w:outlineLvl w:val="2"/>
    </w:pPr>
    <w:rPr>
      <w:rFonts w:ascii="Cambria" w:eastAsiaTheme="majorEastAsia" w:hAnsi="Cambria" w:cstheme="majorBidi"/>
      <w:b/>
      <w:bCs/>
      <w:color w:val="548DD4" w:themeColor="text2" w:themeTint="99"/>
      <w:szCs w:val="26"/>
    </w:rPr>
  </w:style>
  <w:style w:type="paragraph" w:styleId="Heading4">
    <w:name w:val="heading 4"/>
    <w:basedOn w:val="Normal"/>
    <w:next w:val="Normal"/>
    <w:link w:val="Heading4Char"/>
    <w:unhideWhenUsed/>
    <w:qFormat/>
    <w:rsid w:val="00457092"/>
    <w:pPr>
      <w:keepNext/>
      <w:keepLines/>
      <w:numPr>
        <w:ilvl w:val="3"/>
        <w:numId w:val="7"/>
      </w:numPr>
      <w:spacing w:before="200"/>
      <w:outlineLvl w:val="3"/>
    </w:pPr>
    <w:rPr>
      <w:rFonts w:eastAsiaTheme="majorEastAsia" w:cstheme="majorBidi"/>
      <w:b/>
      <w:bCs/>
      <w:iCs/>
    </w:rPr>
  </w:style>
  <w:style w:type="paragraph" w:styleId="Heading5">
    <w:name w:val="heading 5"/>
    <w:basedOn w:val="Normal"/>
    <w:next w:val="Normal"/>
    <w:link w:val="Heading5Char"/>
    <w:unhideWhenUsed/>
    <w:qFormat/>
    <w:rsid w:val="00D915E2"/>
    <w:pPr>
      <w:keepNext/>
      <w:keepLines/>
      <w:numPr>
        <w:ilvl w:val="4"/>
        <w:numId w:val="7"/>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qFormat/>
    <w:rsid w:val="00D915E2"/>
    <w:pPr>
      <w:numPr>
        <w:ilvl w:val="5"/>
        <w:numId w:val="7"/>
      </w:numPr>
      <w:spacing w:before="240" w:after="60"/>
      <w:outlineLvl w:val="5"/>
    </w:pPr>
    <w:rPr>
      <w:rFonts w:ascii="Times New Roman" w:eastAsia="Times New Roman" w:hAnsi="Times New Roman" w:cs="Times New Roman"/>
      <w:b/>
      <w:bCs/>
      <w:color w:val="404040"/>
    </w:rPr>
  </w:style>
  <w:style w:type="paragraph" w:styleId="Heading7">
    <w:name w:val="heading 7"/>
    <w:basedOn w:val="Normal"/>
    <w:next w:val="Normal"/>
    <w:link w:val="Heading7Char"/>
    <w:unhideWhenUsed/>
    <w:qFormat/>
    <w:rsid w:val="00CA4462"/>
    <w:pPr>
      <w:keepNext/>
      <w:keepLines/>
      <w:numPr>
        <w:ilvl w:val="6"/>
        <w:numId w:val="7"/>
      </w:numPr>
      <w:spacing w:before="200"/>
      <w:outlineLvl w:val="6"/>
    </w:pPr>
    <w:rPr>
      <w:rFonts w:asciiTheme="majorHAnsi" w:eastAsiaTheme="majorEastAsia" w:hAnsiTheme="majorHAnsi" w:cstheme="majorBidi"/>
      <w:i/>
      <w:iCs/>
    </w:rPr>
  </w:style>
  <w:style w:type="paragraph" w:styleId="Heading8">
    <w:name w:val="heading 8"/>
    <w:basedOn w:val="Normal"/>
    <w:next w:val="Normal"/>
    <w:link w:val="Heading8Char"/>
    <w:unhideWhenUsed/>
    <w:qFormat/>
    <w:rsid w:val="00CA4462"/>
    <w:pPr>
      <w:keepNext/>
      <w:keepLines/>
      <w:numPr>
        <w:ilvl w:val="7"/>
        <w:numId w:val="7"/>
      </w:numPr>
      <w:spacing w:before="20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nhideWhenUsed/>
    <w:qFormat/>
    <w:rsid w:val="00CA4462"/>
    <w:pPr>
      <w:keepNext/>
      <w:keepLines/>
      <w:numPr>
        <w:ilvl w:val="8"/>
        <w:numId w:val="7"/>
      </w:numPr>
      <w:spacing w:before="200"/>
      <w:outlineLvl w:val="8"/>
    </w:pPr>
    <w:rPr>
      <w:rFonts w:asciiTheme="majorHAnsi" w:eastAsiaTheme="majorEastAsia" w:hAnsiTheme="majorHAnsi" w:cstheme="majorBidi"/>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oglavlje Char"/>
    <w:basedOn w:val="DefaultParagraphFont"/>
    <w:link w:val="Heading1"/>
    <w:rsid w:val="00C257FA"/>
    <w:rPr>
      <w:rFonts w:ascii="Cambria" w:eastAsiaTheme="majorEastAsia" w:hAnsi="Cambria" w:cstheme="majorBidi"/>
      <w:b/>
      <w:bCs/>
      <w:color w:val="345A8A"/>
      <w:sz w:val="32"/>
      <w:szCs w:val="32"/>
      <w:lang w:val="hr-HR"/>
    </w:rPr>
  </w:style>
  <w:style w:type="character" w:customStyle="1" w:styleId="Heading2Char">
    <w:name w:val="Heading 2 Char"/>
    <w:basedOn w:val="DefaultParagraphFont"/>
    <w:link w:val="Heading2"/>
    <w:rsid w:val="00C257FA"/>
    <w:rPr>
      <w:rFonts w:ascii="Cambria" w:eastAsiaTheme="majorEastAsia" w:hAnsi="Cambria" w:cstheme="majorBidi"/>
      <w:b/>
      <w:bCs/>
      <w:color w:val="4F81BD" w:themeColor="accent1"/>
      <w:sz w:val="28"/>
      <w:szCs w:val="28"/>
      <w:lang w:val="hr-HR"/>
    </w:rPr>
  </w:style>
  <w:style w:type="character" w:customStyle="1" w:styleId="Heading3Char">
    <w:name w:val="Heading 3 Char"/>
    <w:basedOn w:val="DefaultParagraphFont"/>
    <w:link w:val="Heading3"/>
    <w:rsid w:val="006E0345"/>
    <w:rPr>
      <w:rFonts w:ascii="Cambria" w:eastAsiaTheme="majorEastAsia" w:hAnsi="Cambria" w:cstheme="majorBidi"/>
      <w:b/>
      <w:bCs/>
      <w:color w:val="548DD4" w:themeColor="text2" w:themeTint="99"/>
      <w:sz w:val="22"/>
      <w:szCs w:val="26"/>
      <w:lang w:val="hr-HR"/>
    </w:rPr>
  </w:style>
  <w:style w:type="character" w:customStyle="1" w:styleId="Heading4Char">
    <w:name w:val="Heading 4 Char"/>
    <w:basedOn w:val="DefaultParagraphFont"/>
    <w:link w:val="Heading4"/>
    <w:rsid w:val="00457092"/>
    <w:rPr>
      <w:rFonts w:eastAsiaTheme="majorEastAsia" w:cstheme="majorBidi"/>
      <w:b/>
      <w:bCs/>
      <w:iCs/>
      <w:sz w:val="22"/>
      <w:szCs w:val="22"/>
      <w:lang w:val="hr-HR"/>
    </w:rPr>
  </w:style>
  <w:style w:type="character" w:customStyle="1" w:styleId="Heading5Char">
    <w:name w:val="Heading 5 Char"/>
    <w:basedOn w:val="DefaultParagraphFont"/>
    <w:link w:val="Heading5"/>
    <w:rsid w:val="00D915E2"/>
    <w:rPr>
      <w:rFonts w:asciiTheme="majorHAnsi" w:eastAsiaTheme="majorEastAsia" w:hAnsiTheme="majorHAnsi" w:cstheme="majorBidi"/>
      <w:color w:val="243F60" w:themeColor="accent1" w:themeShade="7F"/>
      <w:sz w:val="22"/>
      <w:szCs w:val="22"/>
      <w:lang w:val="hr-HR"/>
    </w:rPr>
  </w:style>
  <w:style w:type="character" w:customStyle="1" w:styleId="Heading6Char">
    <w:name w:val="Heading 6 Char"/>
    <w:basedOn w:val="DefaultParagraphFont"/>
    <w:link w:val="Heading6"/>
    <w:rsid w:val="00D915E2"/>
    <w:rPr>
      <w:rFonts w:ascii="Times New Roman" w:eastAsia="Times New Roman" w:hAnsi="Times New Roman" w:cs="Times New Roman"/>
      <w:b/>
      <w:bCs/>
      <w:color w:val="404040"/>
      <w:sz w:val="22"/>
      <w:szCs w:val="22"/>
      <w:lang w:val="hr-HR"/>
    </w:rPr>
  </w:style>
  <w:style w:type="character" w:customStyle="1" w:styleId="Heading7Char">
    <w:name w:val="Heading 7 Char"/>
    <w:basedOn w:val="DefaultParagraphFont"/>
    <w:link w:val="Heading7"/>
    <w:rsid w:val="00CA4462"/>
    <w:rPr>
      <w:rFonts w:asciiTheme="majorHAnsi" w:eastAsiaTheme="majorEastAsia" w:hAnsiTheme="majorHAnsi" w:cstheme="majorBidi"/>
      <w:i/>
      <w:iCs/>
      <w:sz w:val="22"/>
      <w:szCs w:val="22"/>
      <w:lang w:val="hr-HR"/>
    </w:rPr>
  </w:style>
  <w:style w:type="character" w:customStyle="1" w:styleId="Heading8Char">
    <w:name w:val="Heading 8 Char"/>
    <w:basedOn w:val="DefaultParagraphFont"/>
    <w:link w:val="Heading8"/>
    <w:rsid w:val="00CA4462"/>
    <w:rPr>
      <w:rFonts w:asciiTheme="majorHAnsi" w:eastAsiaTheme="majorEastAsia" w:hAnsiTheme="majorHAnsi" w:cstheme="majorBidi"/>
      <w:sz w:val="20"/>
      <w:szCs w:val="20"/>
      <w:lang w:val="hr-HR"/>
    </w:rPr>
  </w:style>
  <w:style w:type="character" w:customStyle="1" w:styleId="Heading9Char">
    <w:name w:val="Heading 9 Char"/>
    <w:basedOn w:val="DefaultParagraphFont"/>
    <w:link w:val="Heading9"/>
    <w:rsid w:val="00CA4462"/>
    <w:rPr>
      <w:rFonts w:asciiTheme="majorHAnsi" w:eastAsiaTheme="majorEastAsia" w:hAnsiTheme="majorHAnsi" w:cstheme="majorBidi"/>
      <w:i/>
      <w:iCs/>
      <w:sz w:val="20"/>
      <w:szCs w:val="20"/>
      <w:lang w:val="hr-HR"/>
    </w:rPr>
  </w:style>
  <w:style w:type="paragraph" w:styleId="Subtitle">
    <w:name w:val="Subtitle"/>
    <w:basedOn w:val="Normal"/>
    <w:next w:val="Normal"/>
    <w:link w:val="SubtitleChar"/>
    <w:rsid w:val="00FB4C5E"/>
    <w:pPr>
      <w:numPr>
        <w:ilvl w:val="1"/>
      </w:numPr>
      <w:spacing w:before="3200"/>
      <w:jc w:val="center"/>
    </w:pPr>
    <w:rPr>
      <w:rFonts w:asciiTheme="majorHAnsi" w:eastAsiaTheme="majorEastAsia" w:hAnsiTheme="majorHAnsi" w:cstheme="majorBidi"/>
      <w:iCs/>
      <w:color w:val="8DB3E2" w:themeColor="text2" w:themeTint="66"/>
      <w:spacing w:val="15"/>
      <w:sz w:val="36"/>
      <w:szCs w:val="36"/>
    </w:rPr>
  </w:style>
  <w:style w:type="character" w:customStyle="1" w:styleId="SubtitleChar">
    <w:name w:val="Subtitle Char"/>
    <w:basedOn w:val="DefaultParagraphFont"/>
    <w:link w:val="Subtitle"/>
    <w:rsid w:val="00FB4C5E"/>
    <w:rPr>
      <w:rFonts w:asciiTheme="majorHAnsi" w:eastAsiaTheme="majorEastAsia" w:hAnsiTheme="majorHAnsi" w:cstheme="majorBidi"/>
      <w:iCs/>
      <w:color w:val="8DB3E2" w:themeColor="text2" w:themeTint="66"/>
      <w:spacing w:val="15"/>
      <w:sz w:val="36"/>
      <w:szCs w:val="36"/>
    </w:rPr>
  </w:style>
  <w:style w:type="paragraph" w:styleId="Title">
    <w:name w:val="Title"/>
    <w:basedOn w:val="Normal"/>
    <w:next w:val="Normal"/>
    <w:link w:val="TitleChar"/>
    <w:rsid w:val="00FB4C5E"/>
    <w:pPr>
      <w:spacing w:before="240"/>
      <w:jc w:val="center"/>
    </w:pPr>
    <w:rPr>
      <w:rFonts w:asciiTheme="majorHAnsi" w:eastAsiaTheme="majorEastAsia" w:hAnsiTheme="majorHAnsi" w:cstheme="majorBidi"/>
      <w:color w:val="1F497D" w:themeColor="text2"/>
      <w:spacing w:val="5"/>
      <w:kern w:val="28"/>
      <w:sz w:val="100"/>
      <w:szCs w:val="100"/>
    </w:rPr>
  </w:style>
  <w:style w:type="character" w:customStyle="1" w:styleId="TitleChar">
    <w:name w:val="Title Char"/>
    <w:basedOn w:val="DefaultParagraphFont"/>
    <w:link w:val="Title"/>
    <w:rsid w:val="00FB4C5E"/>
    <w:rPr>
      <w:rFonts w:asciiTheme="majorHAnsi" w:eastAsiaTheme="majorEastAsia" w:hAnsiTheme="majorHAnsi" w:cstheme="majorBidi"/>
      <w:color w:val="1F497D" w:themeColor="text2"/>
      <w:spacing w:val="5"/>
      <w:kern w:val="28"/>
      <w:sz w:val="100"/>
      <w:szCs w:val="100"/>
    </w:rPr>
  </w:style>
  <w:style w:type="table" w:styleId="TableGrid">
    <w:name w:val="Table Grid"/>
    <w:basedOn w:val="TableNormal"/>
    <w:uiPriority w:val="39"/>
    <w:rsid w:val="00FB4C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
    <w:name w:val="Light Shading - Accent 11"/>
    <w:basedOn w:val="TableNormal"/>
    <w:uiPriority w:val="60"/>
    <w:rsid w:val="00C001A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Accent11">
    <w:name w:val="Light List - Accent 11"/>
    <w:basedOn w:val="TableNormal"/>
    <w:uiPriority w:val="61"/>
    <w:rsid w:val="00C001A6"/>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Shading1-Accent11">
    <w:name w:val="Medium Shading 1 - Accent 11"/>
    <w:basedOn w:val="TableNormal"/>
    <w:uiPriority w:val="63"/>
    <w:rsid w:val="00C001A6"/>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Caption">
    <w:name w:val="caption"/>
    <w:aliases w:val="Slika,Map Char,Map Char Char,Map Char Char Char Char Char,Map Char Char Char,Map,Caption Char Char Car Car,Caption Char Char Car Car Car,Map Char Char Char Car Car,Caption Char Char,Caption Char Char Char Char,Slika2,Caption_Tabela,2,Tabelle"/>
    <w:basedOn w:val="Normal"/>
    <w:next w:val="Normal"/>
    <w:link w:val="CaptionChar"/>
    <w:uiPriority w:val="35"/>
    <w:unhideWhenUsed/>
    <w:qFormat/>
    <w:rsid w:val="003C4112"/>
    <w:pPr>
      <w:spacing w:after="200"/>
    </w:pPr>
    <w:rPr>
      <w:b/>
      <w:bCs/>
      <w:color w:val="4F81BD" w:themeColor="accent1"/>
    </w:rPr>
  </w:style>
  <w:style w:type="character" w:customStyle="1" w:styleId="CaptionChar">
    <w:name w:val="Caption Char"/>
    <w:aliases w:val="Slika Char,Map Char Char1,Map Char Char Char1,Map Char Char Char Char Char Char,Map Char Char Char Char,Map Char1,Caption Char Char Car Car Char,Caption Char Char Car Car Car Char,Map Char Char Char Car Car Char,Caption Char Char Char"/>
    <w:basedOn w:val="DefaultParagraphFont"/>
    <w:link w:val="Caption"/>
    <w:uiPriority w:val="35"/>
    <w:locked/>
    <w:rsid w:val="00E16B03"/>
    <w:rPr>
      <w:b/>
      <w:bCs/>
      <w:color w:val="4F81BD" w:themeColor="accent1"/>
      <w:sz w:val="22"/>
      <w:szCs w:val="22"/>
      <w:lang w:val="hr-HR"/>
    </w:rPr>
  </w:style>
  <w:style w:type="paragraph" w:styleId="TOCHeading">
    <w:name w:val="TOC Heading"/>
    <w:basedOn w:val="Heading1"/>
    <w:next w:val="Normal"/>
    <w:uiPriority w:val="39"/>
    <w:unhideWhenUsed/>
    <w:qFormat/>
    <w:rsid w:val="00947F11"/>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265C4B"/>
    <w:pPr>
      <w:spacing w:before="240" w:after="120"/>
    </w:pPr>
    <w:rPr>
      <w:b/>
      <w:caps/>
      <w:u w:val="single"/>
    </w:rPr>
  </w:style>
  <w:style w:type="paragraph" w:styleId="TOC2">
    <w:name w:val="toc 2"/>
    <w:basedOn w:val="Normal"/>
    <w:next w:val="Normal"/>
    <w:autoRedefine/>
    <w:uiPriority w:val="39"/>
    <w:unhideWhenUsed/>
    <w:rsid w:val="00947F11"/>
    <w:rPr>
      <w:b/>
      <w:smallCaps/>
    </w:rPr>
  </w:style>
  <w:style w:type="paragraph" w:styleId="TOC3">
    <w:name w:val="toc 3"/>
    <w:basedOn w:val="Normal"/>
    <w:next w:val="Normal"/>
    <w:autoRedefine/>
    <w:uiPriority w:val="39"/>
    <w:unhideWhenUsed/>
    <w:rsid w:val="00947F11"/>
    <w:rPr>
      <w:smallCaps/>
    </w:rPr>
  </w:style>
  <w:style w:type="paragraph" w:styleId="BalloonText">
    <w:name w:val="Balloon Text"/>
    <w:basedOn w:val="Normal"/>
    <w:link w:val="BalloonTextChar"/>
    <w:uiPriority w:val="99"/>
    <w:semiHidden/>
    <w:unhideWhenUsed/>
    <w:rsid w:val="00947F1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47F11"/>
    <w:rPr>
      <w:rFonts w:ascii="Lucida Grande" w:hAnsi="Lucida Grande" w:cs="Lucida Grande"/>
      <w:color w:val="404040" w:themeColor="text1" w:themeTint="BF"/>
      <w:sz w:val="18"/>
      <w:szCs w:val="18"/>
    </w:rPr>
  </w:style>
  <w:style w:type="paragraph" w:styleId="TOC4">
    <w:name w:val="toc 4"/>
    <w:basedOn w:val="Normal"/>
    <w:next w:val="Normal"/>
    <w:autoRedefine/>
    <w:uiPriority w:val="39"/>
    <w:unhideWhenUsed/>
    <w:rsid w:val="00947F11"/>
  </w:style>
  <w:style w:type="paragraph" w:styleId="TOC5">
    <w:name w:val="toc 5"/>
    <w:basedOn w:val="Normal"/>
    <w:next w:val="Normal"/>
    <w:autoRedefine/>
    <w:uiPriority w:val="39"/>
    <w:unhideWhenUsed/>
    <w:rsid w:val="00947F11"/>
  </w:style>
  <w:style w:type="paragraph" w:styleId="TOC6">
    <w:name w:val="toc 6"/>
    <w:basedOn w:val="Normal"/>
    <w:next w:val="Normal"/>
    <w:autoRedefine/>
    <w:uiPriority w:val="39"/>
    <w:unhideWhenUsed/>
    <w:rsid w:val="00947F11"/>
  </w:style>
  <w:style w:type="paragraph" w:styleId="TOC7">
    <w:name w:val="toc 7"/>
    <w:basedOn w:val="Normal"/>
    <w:next w:val="Normal"/>
    <w:autoRedefine/>
    <w:uiPriority w:val="39"/>
    <w:unhideWhenUsed/>
    <w:rsid w:val="00947F11"/>
  </w:style>
  <w:style w:type="paragraph" w:styleId="TOC8">
    <w:name w:val="toc 8"/>
    <w:basedOn w:val="Normal"/>
    <w:next w:val="Normal"/>
    <w:autoRedefine/>
    <w:uiPriority w:val="39"/>
    <w:unhideWhenUsed/>
    <w:rsid w:val="00947F11"/>
  </w:style>
  <w:style w:type="paragraph" w:styleId="TOC9">
    <w:name w:val="toc 9"/>
    <w:basedOn w:val="Normal"/>
    <w:next w:val="Normal"/>
    <w:autoRedefine/>
    <w:uiPriority w:val="39"/>
    <w:unhideWhenUsed/>
    <w:rsid w:val="00947F11"/>
  </w:style>
  <w:style w:type="paragraph" w:customStyle="1" w:styleId="h">
    <w:name w:val="h"/>
    <w:basedOn w:val="Normal"/>
    <w:rsid w:val="00014E69"/>
  </w:style>
  <w:style w:type="character" w:styleId="Hyperlink">
    <w:name w:val="Hyperlink"/>
    <w:basedOn w:val="DefaultParagraphFont"/>
    <w:uiPriority w:val="99"/>
    <w:unhideWhenUsed/>
    <w:rsid w:val="00660632"/>
    <w:rPr>
      <w:color w:val="0000FF" w:themeColor="hyperlink"/>
      <w:u w:val="single"/>
    </w:rPr>
  </w:style>
  <w:style w:type="paragraph" w:customStyle="1" w:styleId="Outline">
    <w:name w:val="Outline"/>
    <w:basedOn w:val="Normal"/>
    <w:rsid w:val="00F75EA1"/>
    <w:pPr>
      <w:spacing w:before="240"/>
    </w:pPr>
    <w:rPr>
      <w:rFonts w:ascii="Times New Roman" w:eastAsia="Times New Roman" w:hAnsi="Times New Roman" w:cs="Times New Roman"/>
      <w:kern w:val="28"/>
      <w:sz w:val="24"/>
      <w:szCs w:val="24"/>
    </w:rPr>
  </w:style>
  <w:style w:type="table" w:customStyle="1" w:styleId="LightShading-Accent12">
    <w:name w:val="Light Shading - Accent 12"/>
    <w:basedOn w:val="TableNormal"/>
    <w:uiPriority w:val="60"/>
    <w:rsid w:val="009C0ED3"/>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Outline1">
    <w:name w:val="Outline1"/>
    <w:basedOn w:val="Outline"/>
    <w:next w:val="Normal"/>
    <w:rsid w:val="009C0ED3"/>
    <w:pPr>
      <w:keepNext/>
      <w:tabs>
        <w:tab w:val="num" w:pos="360"/>
      </w:tabs>
      <w:ind w:left="360" w:hanging="360"/>
    </w:pPr>
  </w:style>
  <w:style w:type="paragraph" w:customStyle="1" w:styleId="Outline4">
    <w:name w:val="Outline4"/>
    <w:basedOn w:val="Normal"/>
    <w:uiPriority w:val="99"/>
    <w:rsid w:val="009C0ED3"/>
    <w:pPr>
      <w:numPr>
        <w:numId w:val="1"/>
      </w:numPr>
      <w:spacing w:before="240"/>
    </w:pPr>
    <w:rPr>
      <w:rFonts w:ascii="Times New Roman" w:eastAsia="Times New Roman" w:hAnsi="Times New Roman" w:cs="Times New Roman"/>
      <w:kern w:val="28"/>
      <w:sz w:val="24"/>
      <w:szCs w:val="24"/>
    </w:rPr>
  </w:style>
  <w:style w:type="paragraph" w:customStyle="1" w:styleId="outlinebullet">
    <w:name w:val="outlinebullet"/>
    <w:basedOn w:val="Normal"/>
    <w:uiPriority w:val="99"/>
    <w:rsid w:val="009C0ED3"/>
    <w:pPr>
      <w:numPr>
        <w:ilvl w:val="1"/>
        <w:numId w:val="1"/>
      </w:numPr>
      <w:tabs>
        <w:tab w:val="left" w:pos="1440"/>
      </w:tabs>
      <w:spacing w:before="120"/>
    </w:pPr>
    <w:rPr>
      <w:rFonts w:ascii="Times New Roman" w:eastAsia="Times New Roman" w:hAnsi="Times New Roman" w:cs="Times New Roman"/>
      <w:sz w:val="24"/>
      <w:szCs w:val="24"/>
    </w:rPr>
  </w:style>
  <w:style w:type="paragraph" w:styleId="BodyText">
    <w:name w:val="Body Text"/>
    <w:basedOn w:val="Normal"/>
    <w:link w:val="BodyTextChar"/>
    <w:uiPriority w:val="99"/>
    <w:rsid w:val="009C0ED3"/>
    <w:pPr>
      <w:numPr>
        <w:ilvl w:val="2"/>
        <w:numId w:val="1"/>
      </w:numPr>
      <w:tabs>
        <w:tab w:val="center" w:pos="4680"/>
      </w:tabs>
      <w:spacing w:line="275" w:lineRule="atLeast"/>
      <w:jc w:val="center"/>
    </w:pPr>
    <w:rPr>
      <w:rFonts w:ascii="Times New Roman" w:eastAsia="Times New Roman" w:hAnsi="Times New Roman" w:cs="Times New Roman"/>
      <w:b/>
      <w:sz w:val="24"/>
      <w:szCs w:val="24"/>
    </w:rPr>
  </w:style>
  <w:style w:type="character" w:customStyle="1" w:styleId="BodyTextChar">
    <w:name w:val="Body Text Char"/>
    <w:basedOn w:val="DefaultParagraphFont"/>
    <w:link w:val="BodyText"/>
    <w:uiPriority w:val="99"/>
    <w:rsid w:val="009C0ED3"/>
    <w:rPr>
      <w:rFonts w:ascii="Times New Roman" w:eastAsia="Times New Roman" w:hAnsi="Times New Roman" w:cs="Times New Roman"/>
      <w:b/>
      <w:lang w:val="hr-HR"/>
    </w:rPr>
  </w:style>
  <w:style w:type="paragraph" w:styleId="BodyTextIndent">
    <w:name w:val="Body Text Indent"/>
    <w:basedOn w:val="Normal"/>
    <w:link w:val="BodyTextIndentChar"/>
    <w:uiPriority w:val="99"/>
    <w:rsid w:val="009C0ED3"/>
    <w:pPr>
      <w:numPr>
        <w:ilvl w:val="3"/>
        <w:numId w:val="1"/>
      </w:numPr>
      <w:tabs>
        <w:tab w:val="left" w:pos="0"/>
        <w:tab w:val="right" w:leader="dot" w:pos="8640"/>
      </w:tabs>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uiPriority w:val="99"/>
    <w:rsid w:val="009C0ED3"/>
    <w:rPr>
      <w:rFonts w:ascii="Times New Roman" w:eastAsia="Times New Roman" w:hAnsi="Times New Roman" w:cs="Times New Roman"/>
      <w:lang w:val="hr-HR"/>
    </w:rPr>
  </w:style>
  <w:style w:type="table" w:customStyle="1" w:styleId="LightList-Accent12">
    <w:name w:val="Light List - Accent 12"/>
    <w:basedOn w:val="TableNormal"/>
    <w:uiPriority w:val="61"/>
    <w:rsid w:val="009C0ED3"/>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ListParagraph">
    <w:name w:val="List Paragraph"/>
    <w:aliases w:val="Akapit z listą BS,Bullet1,Citation List,Ha,List Paragraph (numbered (a)),List Paragraph1,List_Paragraph,Liste 1,Main numbered paragraph,Multilevel para_II,NUMBERED PARAGRAPH,Numbered List Paragraph,NumberedParas,References,본문(내용)"/>
    <w:basedOn w:val="Normal"/>
    <w:link w:val="ListParagraphChar"/>
    <w:uiPriority w:val="34"/>
    <w:qFormat/>
    <w:rsid w:val="001F4302"/>
    <w:pPr>
      <w:ind w:left="720"/>
      <w:contextualSpacing/>
    </w:pPr>
  </w:style>
  <w:style w:type="paragraph" w:customStyle="1" w:styleId="Style1">
    <w:name w:val="Style1"/>
    <w:basedOn w:val="Normal"/>
    <w:next w:val="Normal"/>
    <w:link w:val="Style1Char"/>
    <w:autoRedefine/>
    <w:rsid w:val="007C4B5D"/>
    <w:pPr>
      <w:keepNext/>
    </w:pPr>
    <w:rPr>
      <w:rFonts w:ascii="Calibri" w:eastAsia="Times New Roman" w:hAnsi="Calibri" w:cs="Times New Roman"/>
      <w:b/>
      <w:szCs w:val="24"/>
      <w:lang w:val="en-GB"/>
    </w:rPr>
  </w:style>
  <w:style w:type="character" w:customStyle="1" w:styleId="Style1Char">
    <w:name w:val="Style1 Char"/>
    <w:basedOn w:val="DefaultParagraphFont"/>
    <w:link w:val="Style1"/>
    <w:locked/>
    <w:rsid w:val="007C4B5D"/>
    <w:rPr>
      <w:rFonts w:ascii="Calibri" w:eastAsia="Times New Roman" w:hAnsi="Calibri" w:cs="Times New Roman"/>
      <w:b/>
      <w:sz w:val="22"/>
      <w:lang w:val="en-GB"/>
    </w:rPr>
  </w:style>
  <w:style w:type="paragraph" w:styleId="NormalWeb">
    <w:name w:val="Normal (Web)"/>
    <w:basedOn w:val="Normal"/>
    <w:rsid w:val="001A7241"/>
    <w:pPr>
      <w:spacing w:before="100" w:beforeAutospacing="1" w:after="100" w:afterAutospacing="1"/>
    </w:pPr>
    <w:rPr>
      <w:rFonts w:ascii="Times" w:eastAsia="MS P????" w:hAnsi="Times" w:cs="Times New Roman"/>
      <w:sz w:val="20"/>
      <w:szCs w:val="20"/>
    </w:rPr>
  </w:style>
  <w:style w:type="paragraph" w:customStyle="1" w:styleId="Normal1">
    <w:name w:val="Normal 1"/>
    <w:basedOn w:val="Normal"/>
    <w:qFormat/>
    <w:rsid w:val="0056546E"/>
    <w:pPr>
      <w:numPr>
        <w:numId w:val="2"/>
      </w:numPr>
      <w:spacing w:before="40" w:after="40"/>
    </w:pPr>
  </w:style>
  <w:style w:type="table" w:styleId="TableList2">
    <w:name w:val="Table List 2"/>
    <w:basedOn w:val="TableNormal"/>
    <w:uiPriority w:val="99"/>
    <w:rsid w:val="000D35E2"/>
    <w:pPr>
      <w:spacing w:after="200" w:line="276" w:lineRule="auto"/>
    </w:pPr>
    <w:rPr>
      <w:rFonts w:ascii="Calibri" w:eastAsia="Times New Roman" w:hAnsi="Calibri" w:cs="Times New Roman"/>
      <w:sz w:val="20"/>
      <w:szCs w:val="20"/>
      <w:lang w:bidi="ta-IN"/>
    </w:rPr>
    <w:tblPr>
      <w:tblStyleRowBandSize w:val="2"/>
      <w:tblBorders>
        <w:bottom w:val="single" w:sz="12" w:space="0" w:color="808080"/>
      </w:tblBorders>
    </w:tblPr>
    <w:tblStylePr w:type="firstRow">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0" w:color="00FF00" w:fill="FFFFFF"/>
      </w:tcPr>
    </w:tblStylePr>
    <w:tblStylePr w:type="band2Horz">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MediumGrid2-Accent1">
    <w:name w:val="Medium Grid 2 Accent 1"/>
    <w:basedOn w:val="TableNormal"/>
    <w:uiPriority w:val="68"/>
    <w:rsid w:val="000D35E2"/>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paragraph" w:customStyle="1" w:styleId="Style2">
    <w:name w:val="Style2"/>
    <w:basedOn w:val="Normal"/>
    <w:next w:val="Normal"/>
    <w:autoRedefine/>
    <w:rsid w:val="002D49CA"/>
    <w:pPr>
      <w:keepNext/>
      <w:tabs>
        <w:tab w:val="left" w:pos="1134"/>
      </w:tabs>
      <w:jc w:val="center"/>
    </w:pPr>
    <w:rPr>
      <w:rFonts w:ascii="Calibri" w:eastAsia="Times New Roman" w:hAnsi="Calibri" w:cs="Times New Roman"/>
      <w:b/>
      <w:szCs w:val="20"/>
      <w:lang w:val="bs-Latn-BA"/>
    </w:rPr>
  </w:style>
  <w:style w:type="paragraph" w:styleId="Header">
    <w:name w:val="header"/>
    <w:basedOn w:val="Normal"/>
    <w:link w:val="HeaderChar"/>
    <w:uiPriority w:val="99"/>
    <w:unhideWhenUsed/>
    <w:rsid w:val="00BC2425"/>
    <w:pPr>
      <w:tabs>
        <w:tab w:val="center" w:pos="4320"/>
        <w:tab w:val="right" w:pos="8640"/>
      </w:tabs>
    </w:pPr>
  </w:style>
  <w:style w:type="character" w:customStyle="1" w:styleId="HeaderChar">
    <w:name w:val="Header Char"/>
    <w:basedOn w:val="DefaultParagraphFont"/>
    <w:link w:val="Header"/>
    <w:uiPriority w:val="99"/>
    <w:rsid w:val="00BC2425"/>
    <w:rPr>
      <w:color w:val="404040" w:themeColor="text1" w:themeTint="BF"/>
      <w:sz w:val="22"/>
      <w:szCs w:val="22"/>
    </w:rPr>
  </w:style>
  <w:style w:type="paragraph" w:styleId="Footer">
    <w:name w:val="footer"/>
    <w:basedOn w:val="Normal"/>
    <w:link w:val="FooterChar"/>
    <w:uiPriority w:val="99"/>
    <w:unhideWhenUsed/>
    <w:rsid w:val="00BC2425"/>
    <w:pPr>
      <w:tabs>
        <w:tab w:val="center" w:pos="4320"/>
        <w:tab w:val="right" w:pos="8640"/>
      </w:tabs>
    </w:pPr>
  </w:style>
  <w:style w:type="character" w:customStyle="1" w:styleId="FooterChar">
    <w:name w:val="Footer Char"/>
    <w:basedOn w:val="DefaultParagraphFont"/>
    <w:link w:val="Footer"/>
    <w:uiPriority w:val="99"/>
    <w:rsid w:val="00BC2425"/>
    <w:rPr>
      <w:color w:val="404040" w:themeColor="text1" w:themeTint="BF"/>
      <w:sz w:val="22"/>
      <w:szCs w:val="22"/>
    </w:rPr>
  </w:style>
  <w:style w:type="paragraph" w:styleId="FootnoteText">
    <w:name w:val="footnote text"/>
    <w:basedOn w:val="Normal"/>
    <w:link w:val="FootnoteTextChar"/>
    <w:rsid w:val="003C4112"/>
    <w:rPr>
      <w:rFonts w:ascii="Cambria" w:eastAsia="Times New Roman" w:hAnsi="Cambria" w:cs="Times New Roman"/>
      <w:sz w:val="16"/>
      <w:szCs w:val="20"/>
      <w:lang w:eastAsia="hr-HR"/>
    </w:rPr>
  </w:style>
  <w:style w:type="character" w:customStyle="1" w:styleId="FootnoteTextChar">
    <w:name w:val="Footnote Text Char"/>
    <w:basedOn w:val="DefaultParagraphFont"/>
    <w:link w:val="FootnoteText"/>
    <w:rsid w:val="003C4112"/>
    <w:rPr>
      <w:rFonts w:ascii="Cambria" w:eastAsia="Times New Roman" w:hAnsi="Cambria" w:cs="Times New Roman"/>
      <w:sz w:val="16"/>
      <w:szCs w:val="20"/>
      <w:lang w:val="hr-HR" w:eastAsia="hr-HR"/>
    </w:rPr>
  </w:style>
  <w:style w:type="character" w:styleId="FootnoteReference">
    <w:name w:val="footnote reference"/>
    <w:aliases w:val="16 Point,BVI fnr,Error-Fu?notenzeichen3,Error-Fu?notenzeichen5,Error-Fu?notenzeichen6,Error-Fußnotenzeichen3,Error-Fußnotenzeichen5,Error-Fußnotenzeichen6,Footnote Reference Number,Footnote Reference1,fr,ftref,referencia nota al pie,f"/>
    <w:basedOn w:val="DefaultParagraphFont"/>
    <w:link w:val="BVIfnrCharCharCharCharChar"/>
    <w:uiPriority w:val="99"/>
    <w:qFormat/>
    <w:rsid w:val="00D53394"/>
    <w:rPr>
      <w:vertAlign w:val="superscript"/>
    </w:rPr>
  </w:style>
  <w:style w:type="paragraph" w:styleId="DocumentMap">
    <w:name w:val="Document Map"/>
    <w:basedOn w:val="Normal"/>
    <w:link w:val="DocumentMapChar"/>
    <w:uiPriority w:val="99"/>
    <w:semiHidden/>
    <w:unhideWhenUsed/>
    <w:rsid w:val="00844592"/>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844592"/>
    <w:rPr>
      <w:rFonts w:ascii="Lucida Grande" w:hAnsi="Lucida Grande" w:cs="Lucida Grande"/>
      <w:color w:val="404040" w:themeColor="text1" w:themeTint="BF"/>
    </w:rPr>
  </w:style>
  <w:style w:type="character" w:customStyle="1" w:styleId="CharacterStyle1">
    <w:name w:val="Character Style 1"/>
    <w:rsid w:val="00D3630C"/>
    <w:rPr>
      <w:sz w:val="20"/>
    </w:rPr>
  </w:style>
  <w:style w:type="paragraph" w:customStyle="1" w:styleId="Style3">
    <w:name w:val="Style 3"/>
    <w:rsid w:val="00D3630C"/>
    <w:pPr>
      <w:widowControl w:val="0"/>
      <w:autoSpaceDE w:val="0"/>
      <w:autoSpaceDN w:val="0"/>
      <w:spacing w:before="288"/>
      <w:ind w:right="72"/>
    </w:pPr>
    <w:rPr>
      <w:rFonts w:ascii="Times New Roman" w:eastAsia="Calibri" w:hAnsi="Times New Roman" w:cs="Latha"/>
      <w:sz w:val="20"/>
      <w:szCs w:val="20"/>
      <w:lang w:bidi="ta-IN"/>
    </w:rPr>
  </w:style>
  <w:style w:type="paragraph" w:customStyle="1" w:styleId="Izvrsilac">
    <w:name w:val="Izvrsilac"/>
    <w:basedOn w:val="Normal"/>
    <w:rsid w:val="004D45F4"/>
    <w:pPr>
      <w:tabs>
        <w:tab w:val="left" w:pos="2552"/>
      </w:tabs>
      <w:spacing w:before="240"/>
    </w:pPr>
    <w:rPr>
      <w:rFonts w:ascii="Times New Roman" w:eastAsia="Times New Roman" w:hAnsi="Times New Roman" w:cs="Times New Roman"/>
      <w:sz w:val="24"/>
      <w:szCs w:val="24"/>
    </w:rPr>
  </w:style>
  <w:style w:type="paragraph" w:customStyle="1" w:styleId="Style">
    <w:name w:val="Style"/>
    <w:rsid w:val="00AA1FFA"/>
    <w:pPr>
      <w:widowControl w:val="0"/>
      <w:autoSpaceDE w:val="0"/>
      <w:autoSpaceDN w:val="0"/>
      <w:adjustRightInd w:val="0"/>
    </w:pPr>
    <w:rPr>
      <w:rFonts w:ascii="Times New Roman" w:eastAsia="Times New Roman" w:hAnsi="Times New Roman" w:cs="Times New Roman"/>
      <w:lang w:val="hr-BA" w:eastAsia="hr-BA"/>
    </w:rPr>
  </w:style>
  <w:style w:type="paragraph" w:styleId="CommentText">
    <w:name w:val="annotation text"/>
    <w:basedOn w:val="Normal"/>
    <w:link w:val="CommentTextChar"/>
    <w:uiPriority w:val="99"/>
    <w:semiHidden/>
    <w:rsid w:val="00762BCD"/>
    <w:rPr>
      <w:rFonts w:ascii="Arial" w:eastAsia="Calibri" w:hAnsi="Arial" w:cs="Times New Roman"/>
      <w:sz w:val="20"/>
      <w:szCs w:val="20"/>
      <w:lang w:val="en-GB"/>
    </w:rPr>
  </w:style>
  <w:style w:type="character" w:customStyle="1" w:styleId="CommentTextChar">
    <w:name w:val="Comment Text Char"/>
    <w:basedOn w:val="DefaultParagraphFont"/>
    <w:link w:val="CommentText"/>
    <w:uiPriority w:val="99"/>
    <w:semiHidden/>
    <w:rsid w:val="00762BCD"/>
    <w:rPr>
      <w:rFonts w:ascii="Arial" w:eastAsia="Calibri" w:hAnsi="Arial" w:cs="Times New Roman"/>
      <w:sz w:val="20"/>
      <w:szCs w:val="20"/>
      <w:lang w:val="en-GB"/>
    </w:rPr>
  </w:style>
  <w:style w:type="paragraph" w:styleId="PlainText">
    <w:name w:val="Plain Text"/>
    <w:basedOn w:val="Normal"/>
    <w:link w:val="PlainTextChar"/>
    <w:uiPriority w:val="99"/>
    <w:rsid w:val="00762BCD"/>
    <w:rPr>
      <w:rFonts w:ascii="Courier New" w:eastAsia="Calibri" w:hAnsi="Courier New" w:cs="Times New Roman"/>
      <w:sz w:val="20"/>
      <w:szCs w:val="20"/>
    </w:rPr>
  </w:style>
  <w:style w:type="character" w:customStyle="1" w:styleId="PlainTextChar">
    <w:name w:val="Plain Text Char"/>
    <w:basedOn w:val="DefaultParagraphFont"/>
    <w:link w:val="PlainText"/>
    <w:uiPriority w:val="99"/>
    <w:rsid w:val="00762BCD"/>
    <w:rPr>
      <w:rFonts w:ascii="Courier New" w:eastAsia="Calibri" w:hAnsi="Courier New" w:cs="Times New Roman"/>
      <w:sz w:val="20"/>
      <w:szCs w:val="20"/>
    </w:rPr>
  </w:style>
  <w:style w:type="paragraph" w:customStyle="1" w:styleId="ColorfulList-Accent11">
    <w:name w:val="Colorful List - Accent 11"/>
    <w:basedOn w:val="Normal"/>
    <w:uiPriority w:val="99"/>
    <w:qFormat/>
    <w:rsid w:val="00762BCD"/>
    <w:pPr>
      <w:spacing w:after="200" w:line="276" w:lineRule="auto"/>
      <w:ind w:left="720"/>
    </w:pPr>
    <w:rPr>
      <w:rFonts w:ascii="Calibri" w:eastAsia="Times New Roman" w:hAnsi="Calibri" w:cs="Times New Roman"/>
    </w:rPr>
  </w:style>
  <w:style w:type="paragraph" w:customStyle="1" w:styleId="slika">
    <w:name w:val="slika"/>
    <w:basedOn w:val="Normal"/>
    <w:autoRedefine/>
    <w:rsid w:val="00E83BD0"/>
    <w:pPr>
      <w:keepLines/>
      <w:spacing w:after="240"/>
      <w:jc w:val="center"/>
    </w:pPr>
    <w:rPr>
      <w:rFonts w:ascii="Arial" w:eastAsia="Times New Roman" w:hAnsi="Arial" w:cs="Times New Roman"/>
      <w:b/>
      <w:i/>
      <w:sz w:val="18"/>
    </w:rPr>
  </w:style>
  <w:style w:type="paragraph" w:customStyle="1" w:styleId="Bullets">
    <w:name w:val="Bullets"/>
    <w:rsid w:val="00E83BD0"/>
    <w:pPr>
      <w:numPr>
        <w:numId w:val="3"/>
      </w:numPr>
    </w:pPr>
    <w:rPr>
      <w:rFonts w:ascii="Arial" w:eastAsia="Times New Roman" w:hAnsi="Arial" w:cs="Arial"/>
      <w:sz w:val="20"/>
      <w:szCs w:val="20"/>
      <w:lang w:val="en-CA"/>
    </w:rPr>
  </w:style>
  <w:style w:type="paragraph" w:customStyle="1" w:styleId="tabela">
    <w:name w:val="tabela"/>
    <w:basedOn w:val="slika"/>
    <w:qFormat/>
    <w:rsid w:val="00E83BD0"/>
    <w:pPr>
      <w:numPr>
        <w:numId w:val="4"/>
      </w:numPr>
      <w:spacing w:before="240" w:after="120"/>
      <w:ind w:right="567"/>
      <w:jc w:val="left"/>
    </w:pPr>
  </w:style>
  <w:style w:type="paragraph" w:customStyle="1" w:styleId="AppendixHeader">
    <w:name w:val="Appendix Header"/>
    <w:basedOn w:val="Normal"/>
    <w:next w:val="BodyText"/>
    <w:uiPriority w:val="99"/>
    <w:rsid w:val="00345636"/>
    <w:pPr>
      <w:keepNext/>
      <w:pageBreakBefore/>
      <w:widowControl w:val="0"/>
      <w:numPr>
        <w:numId w:val="5"/>
      </w:numPr>
      <w:pBdr>
        <w:top w:val="single" w:sz="2" w:space="10" w:color="000080"/>
        <w:left w:val="single" w:sz="2" w:space="12" w:color="000080"/>
        <w:bottom w:val="single" w:sz="2" w:space="10" w:color="000080"/>
        <w:right w:val="single" w:sz="2" w:space="0" w:color="000080"/>
      </w:pBdr>
      <w:shd w:val="clear" w:color="auto" w:fill="000080"/>
      <w:tabs>
        <w:tab w:val="left" w:pos="1418"/>
      </w:tabs>
      <w:spacing w:after="240"/>
      <w:ind w:left="284"/>
      <w:jc w:val="center"/>
      <w:outlineLvl w:val="0"/>
    </w:pPr>
    <w:rPr>
      <w:rFonts w:ascii="Arial" w:eastAsia="Times New Roman" w:hAnsi="Arial" w:cs="Arial"/>
      <w:color w:val="C0C0C0"/>
      <w:kern w:val="28"/>
      <w:sz w:val="32"/>
      <w:szCs w:val="32"/>
      <w:lang w:val="en-GB"/>
    </w:rPr>
  </w:style>
  <w:style w:type="character" w:customStyle="1" w:styleId="hps">
    <w:name w:val="hps"/>
    <w:basedOn w:val="DefaultParagraphFont"/>
    <w:rsid w:val="00345636"/>
  </w:style>
  <w:style w:type="paragraph" w:customStyle="1" w:styleId="StyleHeading111pt">
    <w:name w:val="Style Heading 1 + 11 pt"/>
    <w:basedOn w:val="Heading1"/>
    <w:rsid w:val="004E21A0"/>
    <w:pPr>
      <w:keepNext w:val="0"/>
      <w:keepLines w:val="0"/>
      <w:numPr>
        <w:numId w:val="6"/>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tabs>
        <w:tab w:val="left" w:pos="4678"/>
        <w:tab w:val="left" w:pos="6237"/>
        <w:tab w:val="left" w:pos="6946"/>
      </w:tabs>
      <w:spacing w:line="276" w:lineRule="auto"/>
    </w:pPr>
    <w:rPr>
      <w:rFonts w:ascii="Arial" w:eastAsiaTheme="minorEastAsia" w:hAnsi="Arial" w:cstheme="minorBidi"/>
      <w:bCs w:val="0"/>
      <w:color w:val="FFFFFF" w:themeColor="background1"/>
      <w:spacing w:val="15"/>
      <w:sz w:val="22"/>
      <w:szCs w:val="22"/>
      <w:lang w:bidi="en-US"/>
    </w:rPr>
  </w:style>
  <w:style w:type="character" w:styleId="PageNumber">
    <w:name w:val="page number"/>
    <w:basedOn w:val="DefaultParagraphFont"/>
    <w:uiPriority w:val="99"/>
    <w:semiHidden/>
    <w:unhideWhenUsed/>
    <w:rsid w:val="00FB4D72"/>
  </w:style>
  <w:style w:type="paragraph" w:customStyle="1" w:styleId="CharChar8">
    <w:name w:val="Char Char8"/>
    <w:basedOn w:val="Normal"/>
    <w:rsid w:val="00637054"/>
    <w:pPr>
      <w:spacing w:after="160" w:line="240" w:lineRule="exact"/>
    </w:pPr>
    <w:rPr>
      <w:rFonts w:ascii="Verdana" w:eastAsia="Times New Roman" w:hAnsi="Verdana" w:cs="Times New Roman"/>
      <w:sz w:val="20"/>
      <w:szCs w:val="20"/>
    </w:rPr>
  </w:style>
  <w:style w:type="character" w:customStyle="1" w:styleId="FootnoteTextChar1">
    <w:name w:val="Footnote Text Char1"/>
    <w:uiPriority w:val="99"/>
    <w:semiHidden/>
    <w:rsid w:val="00D915E2"/>
    <w:rPr>
      <w:rFonts w:cs="Cambria"/>
      <w:color w:val="404040"/>
      <w:sz w:val="20"/>
      <w:szCs w:val="20"/>
      <w:lang w:val="hr-HR"/>
    </w:rPr>
  </w:style>
  <w:style w:type="paragraph" w:customStyle="1" w:styleId="CharChar83">
    <w:name w:val="Char Char83"/>
    <w:basedOn w:val="Normal"/>
    <w:rsid w:val="00861EAF"/>
    <w:pPr>
      <w:spacing w:after="160" w:line="240" w:lineRule="exact"/>
    </w:pPr>
    <w:rPr>
      <w:rFonts w:ascii="Verdana" w:eastAsia="Times New Roman" w:hAnsi="Verdana" w:cs="Times New Roman"/>
      <w:sz w:val="20"/>
      <w:szCs w:val="20"/>
    </w:rPr>
  </w:style>
  <w:style w:type="paragraph" w:customStyle="1" w:styleId="normal10">
    <w:name w:val="normal1"/>
    <w:basedOn w:val="Normal"/>
    <w:rsid w:val="00567BF7"/>
    <w:pPr>
      <w:spacing w:before="100" w:beforeAutospacing="1" w:after="100" w:afterAutospacing="1"/>
    </w:pPr>
    <w:rPr>
      <w:rFonts w:ascii="Times New Roman" w:eastAsia="Times New Roman" w:hAnsi="Times New Roman" w:cs="Times New Roman"/>
      <w:sz w:val="24"/>
      <w:szCs w:val="24"/>
    </w:rPr>
  </w:style>
  <w:style w:type="paragraph" w:customStyle="1" w:styleId="CharChar82">
    <w:name w:val="Char Char82"/>
    <w:basedOn w:val="Normal"/>
    <w:rsid w:val="00210309"/>
    <w:pPr>
      <w:spacing w:after="160" w:line="240" w:lineRule="exact"/>
    </w:pPr>
    <w:rPr>
      <w:rFonts w:ascii="Verdana" w:eastAsia="Times New Roman" w:hAnsi="Verdana" w:cs="Times New Roman"/>
      <w:sz w:val="20"/>
      <w:szCs w:val="20"/>
    </w:rPr>
  </w:style>
  <w:style w:type="paragraph" w:customStyle="1" w:styleId="style0">
    <w:name w:val="style"/>
    <w:basedOn w:val="Normal"/>
    <w:rsid w:val="00210309"/>
    <w:pPr>
      <w:spacing w:before="100" w:beforeAutospacing="1" w:after="100" w:afterAutospacing="1"/>
    </w:pPr>
    <w:rPr>
      <w:rFonts w:ascii="Times New Roman" w:eastAsia="Times New Roman" w:hAnsi="Times New Roman" w:cs="Times New Roman"/>
      <w:sz w:val="24"/>
      <w:szCs w:val="24"/>
    </w:rPr>
  </w:style>
  <w:style w:type="paragraph" w:customStyle="1" w:styleId="CharChar81">
    <w:name w:val="Char Char81"/>
    <w:basedOn w:val="Normal"/>
    <w:rsid w:val="00F50C9B"/>
    <w:pPr>
      <w:spacing w:after="160" w:line="240" w:lineRule="exact"/>
    </w:pPr>
    <w:rPr>
      <w:rFonts w:ascii="Verdana" w:eastAsia="Times New Roman" w:hAnsi="Verdana" w:cs="Times New Roman"/>
      <w:sz w:val="20"/>
      <w:szCs w:val="20"/>
    </w:rPr>
  </w:style>
  <w:style w:type="paragraph" w:styleId="TableofFigures">
    <w:name w:val="table of figures"/>
    <w:basedOn w:val="Normal"/>
    <w:uiPriority w:val="99"/>
    <w:rsid w:val="00207DCC"/>
    <w:pPr>
      <w:spacing w:after="200" w:line="276" w:lineRule="auto"/>
    </w:pPr>
    <w:rPr>
      <w:rFonts w:eastAsia="MS P????" w:cs="Calibri"/>
    </w:rPr>
  </w:style>
  <w:style w:type="table" w:styleId="LightList-Accent2">
    <w:name w:val="Light List Accent 2"/>
    <w:basedOn w:val="TableNormal"/>
    <w:uiPriority w:val="61"/>
    <w:rsid w:val="005E72CA"/>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13">
    <w:name w:val="Light List - Accent 13"/>
    <w:basedOn w:val="TableNormal"/>
    <w:uiPriority w:val="61"/>
    <w:rsid w:val="007C0E43"/>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Style20">
    <w:name w:val="Style 2"/>
    <w:rsid w:val="00A333B1"/>
    <w:pPr>
      <w:widowControl w:val="0"/>
      <w:autoSpaceDE w:val="0"/>
      <w:autoSpaceDN w:val="0"/>
      <w:adjustRightInd w:val="0"/>
    </w:pPr>
    <w:rPr>
      <w:rFonts w:ascii="Times New Roman" w:eastAsia="Calibri" w:hAnsi="Times New Roman" w:cs="Latha"/>
      <w:sz w:val="20"/>
      <w:szCs w:val="20"/>
      <w:lang w:bidi="ta-IN"/>
    </w:rPr>
  </w:style>
  <w:style w:type="character" w:styleId="CommentReference">
    <w:name w:val="annotation reference"/>
    <w:basedOn w:val="DefaultParagraphFont"/>
    <w:uiPriority w:val="99"/>
    <w:semiHidden/>
    <w:unhideWhenUsed/>
    <w:rsid w:val="004F51B8"/>
    <w:rPr>
      <w:sz w:val="16"/>
      <w:szCs w:val="16"/>
    </w:rPr>
  </w:style>
  <w:style w:type="paragraph" w:styleId="CommentSubject">
    <w:name w:val="annotation subject"/>
    <w:basedOn w:val="CommentText"/>
    <w:next w:val="CommentText"/>
    <w:link w:val="CommentSubjectChar"/>
    <w:uiPriority w:val="99"/>
    <w:semiHidden/>
    <w:unhideWhenUsed/>
    <w:rsid w:val="004F51B8"/>
    <w:rPr>
      <w:rFonts w:asciiTheme="minorHAnsi" w:eastAsiaTheme="minorEastAsia" w:hAnsiTheme="minorHAnsi" w:cstheme="minorBidi"/>
      <w:b/>
      <w:bCs/>
      <w:color w:val="404040" w:themeColor="text1" w:themeTint="BF"/>
      <w:lang w:val="hr-HR"/>
    </w:rPr>
  </w:style>
  <w:style w:type="character" w:customStyle="1" w:styleId="CommentSubjectChar">
    <w:name w:val="Comment Subject Char"/>
    <w:basedOn w:val="CommentTextChar"/>
    <w:link w:val="CommentSubject"/>
    <w:uiPriority w:val="99"/>
    <w:semiHidden/>
    <w:rsid w:val="004F51B8"/>
    <w:rPr>
      <w:rFonts w:ascii="Arial" w:eastAsia="Calibri" w:hAnsi="Arial" w:cs="Times New Roman"/>
      <w:b/>
      <w:bCs/>
      <w:color w:val="404040" w:themeColor="text1" w:themeTint="BF"/>
      <w:sz w:val="20"/>
      <w:szCs w:val="20"/>
      <w:lang w:val="hr-HR"/>
    </w:rPr>
  </w:style>
  <w:style w:type="paragraph" w:customStyle="1" w:styleId="Bulet">
    <w:name w:val="Bulet"/>
    <w:basedOn w:val="Normal1"/>
    <w:qFormat/>
    <w:rsid w:val="00BE1BF4"/>
    <w:rPr>
      <w:rFonts w:ascii="Cambria" w:eastAsia="MS ??" w:hAnsi="Cambria" w:cs="Cambria"/>
      <w:color w:val="404040"/>
    </w:rPr>
  </w:style>
  <w:style w:type="character" w:customStyle="1" w:styleId="rvts3">
    <w:name w:val="rvts3"/>
    <w:basedOn w:val="DefaultParagraphFont"/>
    <w:rsid w:val="00457092"/>
  </w:style>
  <w:style w:type="table" w:styleId="LightList-Accent1">
    <w:name w:val="Light List Accent 1"/>
    <w:basedOn w:val="TableNormal"/>
    <w:uiPriority w:val="61"/>
    <w:rsid w:val="00D4272D"/>
    <w:rPr>
      <w:rFonts w:ascii="Times New Roman" w:eastAsia="Times New Roman" w:hAnsi="Times New Roman" w:cs="Times New Roman"/>
      <w:sz w:val="20"/>
      <w:szCs w:val="20"/>
      <w:lang w:val="hr-HR"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Spacing">
    <w:name w:val="No Spacing"/>
    <w:uiPriority w:val="1"/>
    <w:qFormat/>
    <w:rsid w:val="000C2454"/>
    <w:pPr>
      <w:suppressAutoHyphens/>
    </w:pPr>
    <w:rPr>
      <w:rFonts w:ascii="Times New Roman" w:eastAsia="Times New Roman" w:hAnsi="Times New Roman" w:cs="Times New Roman"/>
      <w:lang w:val="hr-HR" w:eastAsia="ar-SA"/>
    </w:rPr>
  </w:style>
  <w:style w:type="character" w:styleId="FollowedHyperlink">
    <w:name w:val="FollowedHyperlink"/>
    <w:basedOn w:val="DefaultParagraphFont"/>
    <w:uiPriority w:val="99"/>
    <w:semiHidden/>
    <w:unhideWhenUsed/>
    <w:rsid w:val="006F0A24"/>
    <w:rPr>
      <w:color w:val="800080" w:themeColor="followedHyperlink"/>
      <w:u w:val="single"/>
    </w:rPr>
  </w:style>
  <w:style w:type="character" w:customStyle="1" w:styleId="apple-style-span">
    <w:name w:val="apple-style-span"/>
    <w:basedOn w:val="DefaultParagraphFont"/>
    <w:rsid w:val="006F0A24"/>
  </w:style>
  <w:style w:type="paragraph" w:customStyle="1" w:styleId="xl63">
    <w:name w:val="xl63"/>
    <w:basedOn w:val="Normal"/>
    <w:rsid w:val="003E3C1B"/>
    <w:pPr>
      <w:spacing w:before="100" w:beforeAutospacing="1" w:after="100" w:afterAutospacing="1"/>
      <w:jc w:val="left"/>
    </w:pPr>
    <w:rPr>
      <w:rFonts w:ascii="Times New Roman" w:eastAsia="Times New Roman" w:hAnsi="Times New Roman" w:cs="Times New Roman"/>
      <w:sz w:val="18"/>
      <w:szCs w:val="18"/>
      <w:lang w:eastAsia="hr-HR"/>
    </w:rPr>
  </w:style>
  <w:style w:type="paragraph" w:customStyle="1" w:styleId="xl64">
    <w:name w:val="xl64"/>
    <w:basedOn w:val="Normal"/>
    <w:rsid w:val="003E3C1B"/>
    <w:pPr>
      <w:spacing w:before="100" w:beforeAutospacing="1" w:after="100" w:afterAutospacing="1"/>
      <w:jc w:val="center"/>
    </w:pPr>
    <w:rPr>
      <w:rFonts w:ascii="Times New Roman" w:eastAsia="Times New Roman" w:hAnsi="Times New Roman" w:cs="Times New Roman"/>
      <w:sz w:val="18"/>
      <w:szCs w:val="18"/>
      <w:lang w:eastAsia="hr-HR"/>
    </w:rPr>
  </w:style>
  <w:style w:type="paragraph" w:customStyle="1" w:styleId="xl65">
    <w:name w:val="xl65"/>
    <w:basedOn w:val="Normal"/>
    <w:rsid w:val="003E3C1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Times New Roman"/>
      <w:b/>
      <w:bCs/>
      <w:sz w:val="18"/>
      <w:szCs w:val="18"/>
      <w:lang w:eastAsia="hr-HR"/>
    </w:rPr>
  </w:style>
  <w:style w:type="paragraph" w:customStyle="1" w:styleId="xl66">
    <w:name w:val="xl66"/>
    <w:basedOn w:val="Normal"/>
    <w:rsid w:val="003E3C1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lang w:eastAsia="hr-HR"/>
    </w:rPr>
  </w:style>
  <w:style w:type="paragraph" w:customStyle="1" w:styleId="xl67">
    <w:name w:val="xl67"/>
    <w:basedOn w:val="Normal"/>
    <w:rsid w:val="003E3C1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lang w:eastAsia="hr-HR"/>
    </w:rPr>
  </w:style>
  <w:style w:type="paragraph" w:customStyle="1" w:styleId="Default">
    <w:name w:val="Default"/>
    <w:rsid w:val="00326986"/>
    <w:pPr>
      <w:autoSpaceDE w:val="0"/>
      <w:autoSpaceDN w:val="0"/>
      <w:adjustRightInd w:val="0"/>
    </w:pPr>
    <w:rPr>
      <w:rFonts w:ascii="Cambria" w:hAnsi="Cambria" w:cs="Cambria"/>
      <w:color w:val="000000"/>
      <w:lang w:val="hr-HR"/>
    </w:rPr>
  </w:style>
  <w:style w:type="character" w:styleId="IntenseEmphasis">
    <w:name w:val="Intense Emphasis"/>
    <w:basedOn w:val="DefaultParagraphFont"/>
    <w:uiPriority w:val="21"/>
    <w:qFormat/>
    <w:rsid w:val="00043DD3"/>
    <w:rPr>
      <w:b/>
      <w:bCs/>
      <w:i/>
      <w:iCs/>
      <w:color w:val="4F81BD" w:themeColor="accent1"/>
    </w:rPr>
  </w:style>
  <w:style w:type="paragraph" w:customStyle="1" w:styleId="TableParagraph">
    <w:name w:val="Table Paragraph"/>
    <w:basedOn w:val="Normal"/>
    <w:uiPriority w:val="1"/>
    <w:qFormat/>
    <w:rsid w:val="00F6254E"/>
    <w:pPr>
      <w:widowControl w:val="0"/>
      <w:autoSpaceDE w:val="0"/>
      <w:autoSpaceDN w:val="0"/>
      <w:jc w:val="center"/>
    </w:pPr>
    <w:rPr>
      <w:rFonts w:ascii="Arial" w:eastAsia="Arial" w:hAnsi="Arial" w:cs="Arial"/>
      <w:lang w:val="en-US"/>
    </w:rPr>
  </w:style>
  <w:style w:type="paragraph" w:customStyle="1" w:styleId="CM87">
    <w:name w:val="CM87"/>
    <w:basedOn w:val="Default"/>
    <w:next w:val="Default"/>
    <w:uiPriority w:val="99"/>
    <w:rsid w:val="0042688E"/>
    <w:pPr>
      <w:widowControl w:val="0"/>
      <w:spacing w:after="318"/>
    </w:pPr>
    <w:rPr>
      <w:rFonts w:ascii="Calibri" w:hAnsi="Calibri" w:cstheme="minorBidi"/>
      <w:color w:val="auto"/>
      <w:lang w:eastAsia="hr-HR"/>
    </w:rPr>
  </w:style>
  <w:style w:type="paragraph" w:customStyle="1" w:styleId="CM24">
    <w:name w:val="CM24"/>
    <w:basedOn w:val="Default"/>
    <w:next w:val="Default"/>
    <w:uiPriority w:val="99"/>
    <w:rsid w:val="0042688E"/>
    <w:pPr>
      <w:widowControl w:val="0"/>
      <w:spacing w:line="313" w:lineRule="atLeast"/>
    </w:pPr>
    <w:rPr>
      <w:rFonts w:ascii="Calibri" w:hAnsi="Calibri" w:cstheme="minorBidi"/>
      <w:color w:val="auto"/>
      <w:lang w:eastAsia="hr-HR"/>
    </w:rPr>
  </w:style>
  <w:style w:type="paragraph" w:customStyle="1" w:styleId="CM80">
    <w:name w:val="CM80"/>
    <w:basedOn w:val="Default"/>
    <w:next w:val="Default"/>
    <w:uiPriority w:val="99"/>
    <w:rsid w:val="0042688E"/>
    <w:pPr>
      <w:widowControl w:val="0"/>
      <w:spacing w:after="395"/>
    </w:pPr>
    <w:rPr>
      <w:rFonts w:ascii="Calibri" w:hAnsi="Calibri" w:cstheme="minorBidi"/>
      <w:color w:val="auto"/>
      <w:lang w:eastAsia="hr-HR"/>
    </w:rPr>
  </w:style>
  <w:style w:type="paragraph" w:customStyle="1" w:styleId="CM75">
    <w:name w:val="CM75"/>
    <w:basedOn w:val="Default"/>
    <w:next w:val="Default"/>
    <w:uiPriority w:val="99"/>
    <w:rsid w:val="00055396"/>
    <w:pPr>
      <w:widowControl w:val="0"/>
      <w:spacing w:after="148"/>
    </w:pPr>
    <w:rPr>
      <w:rFonts w:ascii="Calibri" w:hAnsi="Calibri" w:cstheme="minorBidi"/>
      <w:color w:val="auto"/>
      <w:lang w:eastAsia="hr-HR"/>
    </w:rPr>
  </w:style>
  <w:style w:type="paragraph" w:customStyle="1" w:styleId="CM18">
    <w:name w:val="CM18"/>
    <w:basedOn w:val="Default"/>
    <w:next w:val="Default"/>
    <w:uiPriority w:val="99"/>
    <w:rsid w:val="00764F75"/>
    <w:pPr>
      <w:widowControl w:val="0"/>
      <w:spacing w:line="308" w:lineRule="atLeast"/>
    </w:pPr>
    <w:rPr>
      <w:rFonts w:ascii="Calibri" w:hAnsi="Calibri" w:cstheme="minorBidi"/>
      <w:color w:val="auto"/>
      <w:lang w:eastAsia="hr-HR"/>
    </w:rPr>
  </w:style>
  <w:style w:type="paragraph" w:customStyle="1" w:styleId="CM83">
    <w:name w:val="CM83"/>
    <w:basedOn w:val="Default"/>
    <w:next w:val="Default"/>
    <w:uiPriority w:val="99"/>
    <w:rsid w:val="00082C6A"/>
    <w:pPr>
      <w:widowControl w:val="0"/>
      <w:spacing w:after="463"/>
    </w:pPr>
    <w:rPr>
      <w:rFonts w:ascii="Calibri" w:hAnsi="Calibri" w:cstheme="minorBidi"/>
      <w:color w:val="auto"/>
      <w:lang w:eastAsia="hr-HR"/>
    </w:rPr>
  </w:style>
  <w:style w:type="paragraph" w:customStyle="1" w:styleId="Normal11">
    <w:name w:val="Normal1"/>
    <w:basedOn w:val="Normal"/>
    <w:rsid w:val="003E7896"/>
    <w:pPr>
      <w:spacing w:before="100" w:beforeAutospacing="1" w:after="100" w:afterAutospacing="1"/>
      <w:jc w:val="left"/>
    </w:pPr>
    <w:rPr>
      <w:rFonts w:ascii="Times New Roman" w:eastAsia="Times New Roman" w:hAnsi="Times New Roman" w:cs="Times New Roman"/>
      <w:sz w:val="24"/>
      <w:szCs w:val="24"/>
      <w:lang w:val="en-US"/>
    </w:rPr>
  </w:style>
  <w:style w:type="character" w:customStyle="1" w:styleId="ListParagraphChar">
    <w:name w:val="List Paragraph Char"/>
    <w:aliases w:val="Akapit z listą BS Char,Bullet1 Char,Citation List Char,Ha Char,List Paragraph (numbered (a)) Char,List Paragraph1 Char,List_Paragraph Char,Liste 1 Char,Main numbered paragraph Char,Multilevel para_II Char,NUMBERED PARAGRAPH Char"/>
    <w:link w:val="ListParagraph"/>
    <w:uiPriority w:val="34"/>
    <w:qFormat/>
    <w:rsid w:val="003E7896"/>
    <w:rPr>
      <w:sz w:val="22"/>
      <w:szCs w:val="22"/>
      <w:lang w:val="hr-HR"/>
    </w:rPr>
  </w:style>
  <w:style w:type="table" w:styleId="GridTable4-Accent1">
    <w:name w:val="Grid Table 4 Accent 1"/>
    <w:basedOn w:val="TableNormal"/>
    <w:uiPriority w:val="49"/>
    <w:rsid w:val="00F542FE"/>
    <w:rPr>
      <w:rFonts w:eastAsiaTheme="minorHAnsi"/>
      <w:sz w:val="22"/>
      <w:szCs w:val="22"/>
      <w:lang w:val="bs-Latn-BA"/>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UnresolvedMention">
    <w:name w:val="Unresolved Mention"/>
    <w:basedOn w:val="DefaultParagraphFont"/>
    <w:uiPriority w:val="99"/>
    <w:semiHidden/>
    <w:unhideWhenUsed/>
    <w:rsid w:val="00A026A1"/>
    <w:rPr>
      <w:color w:val="605E5C"/>
      <w:shd w:val="clear" w:color="auto" w:fill="E1DFDD"/>
    </w:rPr>
  </w:style>
  <w:style w:type="paragraph" w:customStyle="1" w:styleId="BVIfnrCharCharCharCharChar">
    <w:name w:val="BVI fnr Char Char Char Char Char"/>
    <w:aliases w:val=" BVI fnr Car Car Char Char Char Char Char,BVI fnr Car Char Char Char Char Char, BVI fnr Car Car Car Car Char Char Char Char Char Char Char Char,BVI fnr Car Car Char Char Char Char Char"/>
    <w:basedOn w:val="Normal"/>
    <w:link w:val="FootnoteReference"/>
    <w:uiPriority w:val="99"/>
    <w:rsid w:val="000D0FA7"/>
    <w:pPr>
      <w:spacing w:after="160" w:line="240" w:lineRule="exact"/>
      <w:jc w:val="left"/>
    </w:pPr>
    <w:rPr>
      <w:sz w:val="24"/>
      <w:szCs w:val="24"/>
      <w:vertAlign w:val="superscript"/>
      <w:lang w:val="en-US"/>
    </w:rPr>
  </w:style>
  <w:style w:type="character" w:styleId="SubtleEmphasis">
    <w:name w:val="Subtle Emphasis"/>
    <w:aliases w:val="PRILOZI"/>
    <w:uiPriority w:val="19"/>
    <w:qFormat/>
    <w:rsid w:val="000D0FA7"/>
    <w:rPr>
      <w:i w:val="0"/>
      <w:iCs/>
      <w:color w:val="1F497D"/>
    </w:rPr>
  </w:style>
  <w:style w:type="table" w:styleId="GridTable4-Accent6">
    <w:name w:val="Grid Table 4 Accent 6"/>
    <w:basedOn w:val="TableNormal"/>
    <w:uiPriority w:val="49"/>
    <w:rsid w:val="000D0FA7"/>
    <w:rPr>
      <w:rFonts w:eastAsiaTheme="minorHAnsi"/>
      <w:sz w:val="22"/>
      <w:szCs w:val="22"/>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1Light-Accent1">
    <w:name w:val="Grid Table 1 Light Accent 1"/>
    <w:basedOn w:val="TableNormal"/>
    <w:uiPriority w:val="46"/>
    <w:rsid w:val="00F364AF"/>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676458">
      <w:bodyDiv w:val="1"/>
      <w:marLeft w:val="0"/>
      <w:marRight w:val="0"/>
      <w:marTop w:val="0"/>
      <w:marBottom w:val="0"/>
      <w:divBdr>
        <w:top w:val="none" w:sz="0" w:space="0" w:color="auto"/>
        <w:left w:val="none" w:sz="0" w:space="0" w:color="auto"/>
        <w:bottom w:val="none" w:sz="0" w:space="0" w:color="auto"/>
        <w:right w:val="none" w:sz="0" w:space="0" w:color="auto"/>
      </w:divBdr>
    </w:div>
    <w:div w:id="401177882">
      <w:bodyDiv w:val="1"/>
      <w:marLeft w:val="0"/>
      <w:marRight w:val="0"/>
      <w:marTop w:val="0"/>
      <w:marBottom w:val="0"/>
      <w:divBdr>
        <w:top w:val="none" w:sz="0" w:space="0" w:color="auto"/>
        <w:left w:val="none" w:sz="0" w:space="0" w:color="auto"/>
        <w:bottom w:val="none" w:sz="0" w:space="0" w:color="auto"/>
        <w:right w:val="none" w:sz="0" w:space="0" w:color="auto"/>
      </w:divBdr>
    </w:div>
    <w:div w:id="410665620">
      <w:bodyDiv w:val="1"/>
      <w:marLeft w:val="0"/>
      <w:marRight w:val="0"/>
      <w:marTop w:val="0"/>
      <w:marBottom w:val="0"/>
      <w:divBdr>
        <w:top w:val="none" w:sz="0" w:space="0" w:color="auto"/>
        <w:left w:val="none" w:sz="0" w:space="0" w:color="auto"/>
        <w:bottom w:val="none" w:sz="0" w:space="0" w:color="auto"/>
        <w:right w:val="none" w:sz="0" w:space="0" w:color="auto"/>
      </w:divBdr>
      <w:divsChild>
        <w:div w:id="259028946">
          <w:marLeft w:val="0"/>
          <w:marRight w:val="0"/>
          <w:marTop w:val="0"/>
          <w:marBottom w:val="0"/>
          <w:divBdr>
            <w:top w:val="none" w:sz="0" w:space="0" w:color="auto"/>
            <w:left w:val="none" w:sz="0" w:space="0" w:color="auto"/>
            <w:bottom w:val="none" w:sz="0" w:space="0" w:color="auto"/>
            <w:right w:val="none" w:sz="0" w:space="0" w:color="auto"/>
          </w:divBdr>
          <w:divsChild>
            <w:div w:id="655380987">
              <w:marLeft w:val="0"/>
              <w:marRight w:val="0"/>
              <w:marTop w:val="0"/>
              <w:marBottom w:val="0"/>
              <w:divBdr>
                <w:top w:val="none" w:sz="0" w:space="0" w:color="auto"/>
                <w:left w:val="none" w:sz="0" w:space="0" w:color="auto"/>
                <w:bottom w:val="none" w:sz="0" w:space="0" w:color="auto"/>
                <w:right w:val="none" w:sz="0" w:space="0" w:color="auto"/>
              </w:divBdr>
            </w:div>
            <w:div w:id="1549993093">
              <w:marLeft w:val="0"/>
              <w:marRight w:val="0"/>
              <w:marTop w:val="0"/>
              <w:marBottom w:val="0"/>
              <w:divBdr>
                <w:top w:val="none" w:sz="0" w:space="0" w:color="auto"/>
                <w:left w:val="none" w:sz="0" w:space="0" w:color="auto"/>
                <w:bottom w:val="none" w:sz="0" w:space="0" w:color="auto"/>
                <w:right w:val="none" w:sz="0" w:space="0" w:color="auto"/>
              </w:divBdr>
              <w:divsChild>
                <w:div w:id="931207395">
                  <w:marLeft w:val="0"/>
                  <w:marRight w:val="0"/>
                  <w:marTop w:val="0"/>
                  <w:marBottom w:val="0"/>
                  <w:divBdr>
                    <w:top w:val="none" w:sz="0" w:space="0" w:color="auto"/>
                    <w:left w:val="none" w:sz="0" w:space="0" w:color="auto"/>
                    <w:bottom w:val="none" w:sz="0" w:space="0" w:color="auto"/>
                    <w:right w:val="none" w:sz="0" w:space="0" w:color="auto"/>
                  </w:divBdr>
                </w:div>
              </w:divsChild>
            </w:div>
            <w:div w:id="2120297245">
              <w:marLeft w:val="0"/>
              <w:marRight w:val="0"/>
              <w:marTop w:val="0"/>
              <w:marBottom w:val="0"/>
              <w:divBdr>
                <w:top w:val="none" w:sz="0" w:space="0" w:color="auto"/>
                <w:left w:val="none" w:sz="0" w:space="0" w:color="auto"/>
                <w:bottom w:val="none" w:sz="0" w:space="0" w:color="auto"/>
                <w:right w:val="none" w:sz="0" w:space="0" w:color="auto"/>
              </w:divBdr>
              <w:divsChild>
                <w:div w:id="179401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454893">
          <w:marLeft w:val="0"/>
          <w:marRight w:val="0"/>
          <w:marTop w:val="0"/>
          <w:marBottom w:val="0"/>
          <w:divBdr>
            <w:top w:val="none" w:sz="0" w:space="0" w:color="auto"/>
            <w:left w:val="none" w:sz="0" w:space="0" w:color="auto"/>
            <w:bottom w:val="none" w:sz="0" w:space="0" w:color="auto"/>
            <w:right w:val="none" w:sz="0" w:space="0" w:color="auto"/>
          </w:divBdr>
          <w:divsChild>
            <w:div w:id="984311132">
              <w:marLeft w:val="0"/>
              <w:marRight w:val="0"/>
              <w:marTop w:val="0"/>
              <w:marBottom w:val="0"/>
              <w:divBdr>
                <w:top w:val="none" w:sz="0" w:space="0" w:color="auto"/>
                <w:left w:val="none" w:sz="0" w:space="0" w:color="auto"/>
                <w:bottom w:val="none" w:sz="0" w:space="0" w:color="auto"/>
                <w:right w:val="none" w:sz="0" w:space="0" w:color="auto"/>
              </w:divBdr>
              <w:divsChild>
                <w:div w:id="1407454847">
                  <w:marLeft w:val="0"/>
                  <w:marRight w:val="0"/>
                  <w:marTop w:val="0"/>
                  <w:marBottom w:val="0"/>
                  <w:divBdr>
                    <w:top w:val="none" w:sz="0" w:space="0" w:color="auto"/>
                    <w:left w:val="none" w:sz="0" w:space="0" w:color="auto"/>
                    <w:bottom w:val="none" w:sz="0" w:space="0" w:color="auto"/>
                    <w:right w:val="none" w:sz="0" w:space="0" w:color="auto"/>
                  </w:divBdr>
                </w:div>
              </w:divsChild>
            </w:div>
            <w:div w:id="1432822023">
              <w:marLeft w:val="0"/>
              <w:marRight w:val="0"/>
              <w:marTop w:val="0"/>
              <w:marBottom w:val="0"/>
              <w:divBdr>
                <w:top w:val="none" w:sz="0" w:space="0" w:color="auto"/>
                <w:left w:val="none" w:sz="0" w:space="0" w:color="auto"/>
                <w:bottom w:val="none" w:sz="0" w:space="0" w:color="auto"/>
                <w:right w:val="none" w:sz="0" w:space="0" w:color="auto"/>
              </w:divBdr>
              <w:divsChild>
                <w:div w:id="358555415">
                  <w:marLeft w:val="0"/>
                  <w:marRight w:val="0"/>
                  <w:marTop w:val="0"/>
                  <w:marBottom w:val="0"/>
                  <w:divBdr>
                    <w:top w:val="none" w:sz="0" w:space="0" w:color="auto"/>
                    <w:left w:val="none" w:sz="0" w:space="0" w:color="auto"/>
                    <w:bottom w:val="none" w:sz="0" w:space="0" w:color="auto"/>
                    <w:right w:val="none" w:sz="0" w:space="0" w:color="auto"/>
                  </w:divBdr>
                </w:div>
              </w:divsChild>
            </w:div>
            <w:div w:id="2077127353">
              <w:marLeft w:val="0"/>
              <w:marRight w:val="0"/>
              <w:marTop w:val="0"/>
              <w:marBottom w:val="0"/>
              <w:divBdr>
                <w:top w:val="none" w:sz="0" w:space="0" w:color="auto"/>
                <w:left w:val="none" w:sz="0" w:space="0" w:color="auto"/>
                <w:bottom w:val="none" w:sz="0" w:space="0" w:color="auto"/>
                <w:right w:val="none" w:sz="0" w:space="0" w:color="auto"/>
              </w:divBdr>
            </w:div>
          </w:divsChild>
        </w:div>
        <w:div w:id="584270534">
          <w:marLeft w:val="0"/>
          <w:marRight w:val="0"/>
          <w:marTop w:val="0"/>
          <w:marBottom w:val="0"/>
          <w:divBdr>
            <w:top w:val="none" w:sz="0" w:space="0" w:color="auto"/>
            <w:left w:val="none" w:sz="0" w:space="0" w:color="auto"/>
            <w:bottom w:val="none" w:sz="0" w:space="0" w:color="auto"/>
            <w:right w:val="none" w:sz="0" w:space="0" w:color="auto"/>
          </w:divBdr>
          <w:divsChild>
            <w:div w:id="513350749">
              <w:marLeft w:val="0"/>
              <w:marRight w:val="0"/>
              <w:marTop w:val="0"/>
              <w:marBottom w:val="0"/>
              <w:divBdr>
                <w:top w:val="none" w:sz="0" w:space="0" w:color="auto"/>
                <w:left w:val="none" w:sz="0" w:space="0" w:color="auto"/>
                <w:bottom w:val="none" w:sz="0" w:space="0" w:color="auto"/>
                <w:right w:val="none" w:sz="0" w:space="0" w:color="auto"/>
              </w:divBdr>
              <w:divsChild>
                <w:div w:id="920912750">
                  <w:marLeft w:val="0"/>
                  <w:marRight w:val="0"/>
                  <w:marTop w:val="0"/>
                  <w:marBottom w:val="0"/>
                  <w:divBdr>
                    <w:top w:val="none" w:sz="0" w:space="0" w:color="auto"/>
                    <w:left w:val="none" w:sz="0" w:space="0" w:color="auto"/>
                    <w:bottom w:val="none" w:sz="0" w:space="0" w:color="auto"/>
                    <w:right w:val="none" w:sz="0" w:space="0" w:color="auto"/>
                  </w:divBdr>
                </w:div>
              </w:divsChild>
            </w:div>
            <w:div w:id="1101877011">
              <w:marLeft w:val="0"/>
              <w:marRight w:val="0"/>
              <w:marTop w:val="0"/>
              <w:marBottom w:val="0"/>
              <w:divBdr>
                <w:top w:val="none" w:sz="0" w:space="0" w:color="auto"/>
                <w:left w:val="none" w:sz="0" w:space="0" w:color="auto"/>
                <w:bottom w:val="none" w:sz="0" w:space="0" w:color="auto"/>
                <w:right w:val="none" w:sz="0" w:space="0" w:color="auto"/>
              </w:divBdr>
              <w:divsChild>
                <w:div w:id="732041179">
                  <w:marLeft w:val="0"/>
                  <w:marRight w:val="0"/>
                  <w:marTop w:val="0"/>
                  <w:marBottom w:val="0"/>
                  <w:divBdr>
                    <w:top w:val="none" w:sz="0" w:space="0" w:color="auto"/>
                    <w:left w:val="none" w:sz="0" w:space="0" w:color="auto"/>
                    <w:bottom w:val="none" w:sz="0" w:space="0" w:color="auto"/>
                    <w:right w:val="none" w:sz="0" w:space="0" w:color="auto"/>
                  </w:divBdr>
                </w:div>
              </w:divsChild>
            </w:div>
            <w:div w:id="1814129976">
              <w:marLeft w:val="0"/>
              <w:marRight w:val="0"/>
              <w:marTop w:val="0"/>
              <w:marBottom w:val="0"/>
              <w:divBdr>
                <w:top w:val="none" w:sz="0" w:space="0" w:color="auto"/>
                <w:left w:val="none" w:sz="0" w:space="0" w:color="auto"/>
                <w:bottom w:val="none" w:sz="0" w:space="0" w:color="auto"/>
                <w:right w:val="none" w:sz="0" w:space="0" w:color="auto"/>
              </w:divBdr>
            </w:div>
          </w:divsChild>
        </w:div>
        <w:div w:id="1082020018">
          <w:marLeft w:val="0"/>
          <w:marRight w:val="0"/>
          <w:marTop w:val="0"/>
          <w:marBottom w:val="0"/>
          <w:divBdr>
            <w:top w:val="none" w:sz="0" w:space="0" w:color="auto"/>
            <w:left w:val="none" w:sz="0" w:space="0" w:color="auto"/>
            <w:bottom w:val="none" w:sz="0" w:space="0" w:color="auto"/>
            <w:right w:val="none" w:sz="0" w:space="0" w:color="auto"/>
          </w:divBdr>
          <w:divsChild>
            <w:div w:id="322702468">
              <w:marLeft w:val="0"/>
              <w:marRight w:val="0"/>
              <w:marTop w:val="0"/>
              <w:marBottom w:val="0"/>
              <w:divBdr>
                <w:top w:val="none" w:sz="0" w:space="0" w:color="auto"/>
                <w:left w:val="none" w:sz="0" w:space="0" w:color="auto"/>
                <w:bottom w:val="none" w:sz="0" w:space="0" w:color="auto"/>
                <w:right w:val="none" w:sz="0" w:space="0" w:color="auto"/>
              </w:divBdr>
              <w:divsChild>
                <w:div w:id="1361585695">
                  <w:marLeft w:val="0"/>
                  <w:marRight w:val="0"/>
                  <w:marTop w:val="0"/>
                  <w:marBottom w:val="0"/>
                  <w:divBdr>
                    <w:top w:val="none" w:sz="0" w:space="0" w:color="auto"/>
                    <w:left w:val="none" w:sz="0" w:space="0" w:color="auto"/>
                    <w:bottom w:val="none" w:sz="0" w:space="0" w:color="auto"/>
                    <w:right w:val="none" w:sz="0" w:space="0" w:color="auto"/>
                  </w:divBdr>
                </w:div>
              </w:divsChild>
            </w:div>
            <w:div w:id="1209416673">
              <w:marLeft w:val="0"/>
              <w:marRight w:val="0"/>
              <w:marTop w:val="0"/>
              <w:marBottom w:val="0"/>
              <w:divBdr>
                <w:top w:val="none" w:sz="0" w:space="0" w:color="auto"/>
                <w:left w:val="none" w:sz="0" w:space="0" w:color="auto"/>
                <w:bottom w:val="none" w:sz="0" w:space="0" w:color="auto"/>
                <w:right w:val="none" w:sz="0" w:space="0" w:color="auto"/>
              </w:divBdr>
              <w:divsChild>
                <w:div w:id="1561593061">
                  <w:marLeft w:val="0"/>
                  <w:marRight w:val="0"/>
                  <w:marTop w:val="0"/>
                  <w:marBottom w:val="0"/>
                  <w:divBdr>
                    <w:top w:val="none" w:sz="0" w:space="0" w:color="auto"/>
                    <w:left w:val="none" w:sz="0" w:space="0" w:color="auto"/>
                    <w:bottom w:val="none" w:sz="0" w:space="0" w:color="auto"/>
                    <w:right w:val="none" w:sz="0" w:space="0" w:color="auto"/>
                  </w:divBdr>
                </w:div>
              </w:divsChild>
            </w:div>
            <w:div w:id="1490827851">
              <w:marLeft w:val="0"/>
              <w:marRight w:val="0"/>
              <w:marTop w:val="0"/>
              <w:marBottom w:val="0"/>
              <w:divBdr>
                <w:top w:val="none" w:sz="0" w:space="0" w:color="auto"/>
                <w:left w:val="none" w:sz="0" w:space="0" w:color="auto"/>
                <w:bottom w:val="none" w:sz="0" w:space="0" w:color="auto"/>
                <w:right w:val="none" w:sz="0" w:space="0" w:color="auto"/>
              </w:divBdr>
            </w:div>
          </w:divsChild>
        </w:div>
        <w:div w:id="1127816381">
          <w:marLeft w:val="0"/>
          <w:marRight w:val="0"/>
          <w:marTop w:val="0"/>
          <w:marBottom w:val="0"/>
          <w:divBdr>
            <w:top w:val="none" w:sz="0" w:space="0" w:color="auto"/>
            <w:left w:val="none" w:sz="0" w:space="0" w:color="auto"/>
            <w:bottom w:val="none" w:sz="0" w:space="0" w:color="auto"/>
            <w:right w:val="none" w:sz="0" w:space="0" w:color="auto"/>
          </w:divBdr>
          <w:divsChild>
            <w:div w:id="1182015415">
              <w:marLeft w:val="0"/>
              <w:marRight w:val="0"/>
              <w:marTop w:val="0"/>
              <w:marBottom w:val="0"/>
              <w:divBdr>
                <w:top w:val="none" w:sz="0" w:space="0" w:color="auto"/>
                <w:left w:val="none" w:sz="0" w:space="0" w:color="auto"/>
                <w:bottom w:val="none" w:sz="0" w:space="0" w:color="auto"/>
                <w:right w:val="none" w:sz="0" w:space="0" w:color="auto"/>
              </w:divBdr>
              <w:divsChild>
                <w:div w:id="105665290">
                  <w:marLeft w:val="0"/>
                  <w:marRight w:val="0"/>
                  <w:marTop w:val="0"/>
                  <w:marBottom w:val="0"/>
                  <w:divBdr>
                    <w:top w:val="none" w:sz="0" w:space="0" w:color="auto"/>
                    <w:left w:val="none" w:sz="0" w:space="0" w:color="auto"/>
                    <w:bottom w:val="none" w:sz="0" w:space="0" w:color="auto"/>
                    <w:right w:val="none" w:sz="0" w:space="0" w:color="auto"/>
                  </w:divBdr>
                </w:div>
              </w:divsChild>
            </w:div>
            <w:div w:id="1318413913">
              <w:marLeft w:val="0"/>
              <w:marRight w:val="0"/>
              <w:marTop w:val="0"/>
              <w:marBottom w:val="0"/>
              <w:divBdr>
                <w:top w:val="none" w:sz="0" w:space="0" w:color="auto"/>
                <w:left w:val="none" w:sz="0" w:space="0" w:color="auto"/>
                <w:bottom w:val="none" w:sz="0" w:space="0" w:color="auto"/>
                <w:right w:val="none" w:sz="0" w:space="0" w:color="auto"/>
              </w:divBdr>
              <w:divsChild>
                <w:div w:id="1809469254">
                  <w:marLeft w:val="0"/>
                  <w:marRight w:val="0"/>
                  <w:marTop w:val="0"/>
                  <w:marBottom w:val="0"/>
                  <w:divBdr>
                    <w:top w:val="none" w:sz="0" w:space="0" w:color="auto"/>
                    <w:left w:val="none" w:sz="0" w:space="0" w:color="auto"/>
                    <w:bottom w:val="none" w:sz="0" w:space="0" w:color="auto"/>
                    <w:right w:val="none" w:sz="0" w:space="0" w:color="auto"/>
                  </w:divBdr>
                </w:div>
              </w:divsChild>
            </w:div>
            <w:div w:id="1842892768">
              <w:marLeft w:val="0"/>
              <w:marRight w:val="0"/>
              <w:marTop w:val="0"/>
              <w:marBottom w:val="0"/>
              <w:divBdr>
                <w:top w:val="none" w:sz="0" w:space="0" w:color="auto"/>
                <w:left w:val="none" w:sz="0" w:space="0" w:color="auto"/>
                <w:bottom w:val="none" w:sz="0" w:space="0" w:color="auto"/>
                <w:right w:val="none" w:sz="0" w:space="0" w:color="auto"/>
              </w:divBdr>
            </w:div>
          </w:divsChild>
        </w:div>
        <w:div w:id="1140457883">
          <w:marLeft w:val="0"/>
          <w:marRight w:val="0"/>
          <w:marTop w:val="0"/>
          <w:marBottom w:val="0"/>
          <w:divBdr>
            <w:top w:val="none" w:sz="0" w:space="0" w:color="auto"/>
            <w:left w:val="none" w:sz="0" w:space="0" w:color="auto"/>
            <w:bottom w:val="none" w:sz="0" w:space="0" w:color="auto"/>
            <w:right w:val="none" w:sz="0" w:space="0" w:color="auto"/>
          </w:divBdr>
          <w:divsChild>
            <w:div w:id="198979796">
              <w:marLeft w:val="0"/>
              <w:marRight w:val="0"/>
              <w:marTop w:val="0"/>
              <w:marBottom w:val="0"/>
              <w:divBdr>
                <w:top w:val="none" w:sz="0" w:space="0" w:color="auto"/>
                <w:left w:val="none" w:sz="0" w:space="0" w:color="auto"/>
                <w:bottom w:val="none" w:sz="0" w:space="0" w:color="auto"/>
                <w:right w:val="none" w:sz="0" w:space="0" w:color="auto"/>
              </w:divBdr>
              <w:divsChild>
                <w:div w:id="1247231387">
                  <w:marLeft w:val="0"/>
                  <w:marRight w:val="0"/>
                  <w:marTop w:val="0"/>
                  <w:marBottom w:val="0"/>
                  <w:divBdr>
                    <w:top w:val="none" w:sz="0" w:space="0" w:color="auto"/>
                    <w:left w:val="none" w:sz="0" w:space="0" w:color="auto"/>
                    <w:bottom w:val="none" w:sz="0" w:space="0" w:color="auto"/>
                    <w:right w:val="none" w:sz="0" w:space="0" w:color="auto"/>
                  </w:divBdr>
                </w:div>
              </w:divsChild>
            </w:div>
            <w:div w:id="1570653434">
              <w:marLeft w:val="0"/>
              <w:marRight w:val="0"/>
              <w:marTop w:val="0"/>
              <w:marBottom w:val="0"/>
              <w:divBdr>
                <w:top w:val="none" w:sz="0" w:space="0" w:color="auto"/>
                <w:left w:val="none" w:sz="0" w:space="0" w:color="auto"/>
                <w:bottom w:val="none" w:sz="0" w:space="0" w:color="auto"/>
                <w:right w:val="none" w:sz="0" w:space="0" w:color="auto"/>
              </w:divBdr>
              <w:divsChild>
                <w:div w:id="1932616633">
                  <w:marLeft w:val="0"/>
                  <w:marRight w:val="0"/>
                  <w:marTop w:val="0"/>
                  <w:marBottom w:val="0"/>
                  <w:divBdr>
                    <w:top w:val="none" w:sz="0" w:space="0" w:color="auto"/>
                    <w:left w:val="none" w:sz="0" w:space="0" w:color="auto"/>
                    <w:bottom w:val="none" w:sz="0" w:space="0" w:color="auto"/>
                    <w:right w:val="none" w:sz="0" w:space="0" w:color="auto"/>
                  </w:divBdr>
                </w:div>
              </w:divsChild>
            </w:div>
            <w:div w:id="2103409562">
              <w:marLeft w:val="0"/>
              <w:marRight w:val="0"/>
              <w:marTop w:val="0"/>
              <w:marBottom w:val="0"/>
              <w:divBdr>
                <w:top w:val="none" w:sz="0" w:space="0" w:color="auto"/>
                <w:left w:val="none" w:sz="0" w:space="0" w:color="auto"/>
                <w:bottom w:val="none" w:sz="0" w:space="0" w:color="auto"/>
                <w:right w:val="none" w:sz="0" w:space="0" w:color="auto"/>
              </w:divBdr>
            </w:div>
          </w:divsChild>
        </w:div>
        <w:div w:id="1492602519">
          <w:marLeft w:val="0"/>
          <w:marRight w:val="0"/>
          <w:marTop w:val="0"/>
          <w:marBottom w:val="0"/>
          <w:divBdr>
            <w:top w:val="none" w:sz="0" w:space="0" w:color="auto"/>
            <w:left w:val="none" w:sz="0" w:space="0" w:color="auto"/>
            <w:bottom w:val="none" w:sz="0" w:space="0" w:color="auto"/>
            <w:right w:val="none" w:sz="0" w:space="0" w:color="auto"/>
          </w:divBdr>
          <w:divsChild>
            <w:div w:id="323974645">
              <w:marLeft w:val="0"/>
              <w:marRight w:val="0"/>
              <w:marTop w:val="0"/>
              <w:marBottom w:val="0"/>
              <w:divBdr>
                <w:top w:val="none" w:sz="0" w:space="0" w:color="auto"/>
                <w:left w:val="none" w:sz="0" w:space="0" w:color="auto"/>
                <w:bottom w:val="none" w:sz="0" w:space="0" w:color="auto"/>
                <w:right w:val="none" w:sz="0" w:space="0" w:color="auto"/>
              </w:divBdr>
              <w:divsChild>
                <w:div w:id="635066271">
                  <w:marLeft w:val="0"/>
                  <w:marRight w:val="0"/>
                  <w:marTop w:val="0"/>
                  <w:marBottom w:val="0"/>
                  <w:divBdr>
                    <w:top w:val="none" w:sz="0" w:space="0" w:color="auto"/>
                    <w:left w:val="none" w:sz="0" w:space="0" w:color="auto"/>
                    <w:bottom w:val="none" w:sz="0" w:space="0" w:color="auto"/>
                    <w:right w:val="none" w:sz="0" w:space="0" w:color="auto"/>
                  </w:divBdr>
                </w:div>
              </w:divsChild>
            </w:div>
            <w:div w:id="1867061661">
              <w:marLeft w:val="0"/>
              <w:marRight w:val="0"/>
              <w:marTop w:val="0"/>
              <w:marBottom w:val="0"/>
              <w:divBdr>
                <w:top w:val="none" w:sz="0" w:space="0" w:color="auto"/>
                <w:left w:val="none" w:sz="0" w:space="0" w:color="auto"/>
                <w:bottom w:val="none" w:sz="0" w:space="0" w:color="auto"/>
                <w:right w:val="none" w:sz="0" w:space="0" w:color="auto"/>
              </w:divBdr>
            </w:div>
          </w:divsChild>
        </w:div>
        <w:div w:id="1513258286">
          <w:marLeft w:val="0"/>
          <w:marRight w:val="0"/>
          <w:marTop w:val="0"/>
          <w:marBottom w:val="0"/>
          <w:divBdr>
            <w:top w:val="none" w:sz="0" w:space="0" w:color="auto"/>
            <w:left w:val="none" w:sz="0" w:space="0" w:color="auto"/>
            <w:bottom w:val="none" w:sz="0" w:space="0" w:color="auto"/>
            <w:right w:val="none" w:sz="0" w:space="0" w:color="auto"/>
          </w:divBdr>
          <w:divsChild>
            <w:div w:id="298926037">
              <w:marLeft w:val="0"/>
              <w:marRight w:val="0"/>
              <w:marTop w:val="0"/>
              <w:marBottom w:val="0"/>
              <w:divBdr>
                <w:top w:val="none" w:sz="0" w:space="0" w:color="auto"/>
                <w:left w:val="none" w:sz="0" w:space="0" w:color="auto"/>
                <w:bottom w:val="none" w:sz="0" w:space="0" w:color="auto"/>
                <w:right w:val="none" w:sz="0" w:space="0" w:color="auto"/>
              </w:divBdr>
              <w:divsChild>
                <w:div w:id="2129811759">
                  <w:marLeft w:val="0"/>
                  <w:marRight w:val="0"/>
                  <w:marTop w:val="0"/>
                  <w:marBottom w:val="0"/>
                  <w:divBdr>
                    <w:top w:val="none" w:sz="0" w:space="0" w:color="auto"/>
                    <w:left w:val="none" w:sz="0" w:space="0" w:color="auto"/>
                    <w:bottom w:val="none" w:sz="0" w:space="0" w:color="auto"/>
                    <w:right w:val="none" w:sz="0" w:space="0" w:color="auto"/>
                  </w:divBdr>
                </w:div>
              </w:divsChild>
            </w:div>
            <w:div w:id="924075473">
              <w:marLeft w:val="0"/>
              <w:marRight w:val="0"/>
              <w:marTop w:val="0"/>
              <w:marBottom w:val="0"/>
              <w:divBdr>
                <w:top w:val="none" w:sz="0" w:space="0" w:color="auto"/>
                <w:left w:val="none" w:sz="0" w:space="0" w:color="auto"/>
                <w:bottom w:val="none" w:sz="0" w:space="0" w:color="auto"/>
                <w:right w:val="none" w:sz="0" w:space="0" w:color="auto"/>
              </w:divBdr>
              <w:divsChild>
                <w:div w:id="1463692012">
                  <w:marLeft w:val="0"/>
                  <w:marRight w:val="0"/>
                  <w:marTop w:val="0"/>
                  <w:marBottom w:val="0"/>
                  <w:divBdr>
                    <w:top w:val="none" w:sz="0" w:space="0" w:color="auto"/>
                    <w:left w:val="none" w:sz="0" w:space="0" w:color="auto"/>
                    <w:bottom w:val="none" w:sz="0" w:space="0" w:color="auto"/>
                    <w:right w:val="none" w:sz="0" w:space="0" w:color="auto"/>
                  </w:divBdr>
                </w:div>
              </w:divsChild>
            </w:div>
            <w:div w:id="1125545337">
              <w:marLeft w:val="0"/>
              <w:marRight w:val="0"/>
              <w:marTop w:val="0"/>
              <w:marBottom w:val="0"/>
              <w:divBdr>
                <w:top w:val="none" w:sz="0" w:space="0" w:color="auto"/>
                <w:left w:val="none" w:sz="0" w:space="0" w:color="auto"/>
                <w:bottom w:val="none" w:sz="0" w:space="0" w:color="auto"/>
                <w:right w:val="none" w:sz="0" w:space="0" w:color="auto"/>
              </w:divBdr>
            </w:div>
          </w:divsChild>
        </w:div>
        <w:div w:id="1529953958">
          <w:marLeft w:val="0"/>
          <w:marRight w:val="0"/>
          <w:marTop w:val="0"/>
          <w:marBottom w:val="0"/>
          <w:divBdr>
            <w:top w:val="none" w:sz="0" w:space="0" w:color="auto"/>
            <w:left w:val="none" w:sz="0" w:space="0" w:color="auto"/>
            <w:bottom w:val="none" w:sz="0" w:space="0" w:color="auto"/>
            <w:right w:val="none" w:sz="0" w:space="0" w:color="auto"/>
          </w:divBdr>
          <w:divsChild>
            <w:div w:id="474876801">
              <w:marLeft w:val="0"/>
              <w:marRight w:val="0"/>
              <w:marTop w:val="0"/>
              <w:marBottom w:val="0"/>
              <w:divBdr>
                <w:top w:val="none" w:sz="0" w:space="0" w:color="auto"/>
                <w:left w:val="none" w:sz="0" w:space="0" w:color="auto"/>
                <w:bottom w:val="none" w:sz="0" w:space="0" w:color="auto"/>
                <w:right w:val="none" w:sz="0" w:space="0" w:color="auto"/>
              </w:divBdr>
            </w:div>
            <w:div w:id="687222152">
              <w:marLeft w:val="0"/>
              <w:marRight w:val="0"/>
              <w:marTop w:val="0"/>
              <w:marBottom w:val="0"/>
              <w:divBdr>
                <w:top w:val="none" w:sz="0" w:space="0" w:color="auto"/>
                <w:left w:val="none" w:sz="0" w:space="0" w:color="auto"/>
                <w:bottom w:val="none" w:sz="0" w:space="0" w:color="auto"/>
                <w:right w:val="none" w:sz="0" w:space="0" w:color="auto"/>
              </w:divBdr>
              <w:divsChild>
                <w:div w:id="784537613">
                  <w:marLeft w:val="0"/>
                  <w:marRight w:val="0"/>
                  <w:marTop w:val="0"/>
                  <w:marBottom w:val="0"/>
                  <w:divBdr>
                    <w:top w:val="none" w:sz="0" w:space="0" w:color="auto"/>
                    <w:left w:val="none" w:sz="0" w:space="0" w:color="auto"/>
                    <w:bottom w:val="none" w:sz="0" w:space="0" w:color="auto"/>
                    <w:right w:val="none" w:sz="0" w:space="0" w:color="auto"/>
                  </w:divBdr>
                </w:div>
              </w:divsChild>
            </w:div>
            <w:div w:id="1249341682">
              <w:marLeft w:val="0"/>
              <w:marRight w:val="0"/>
              <w:marTop w:val="0"/>
              <w:marBottom w:val="0"/>
              <w:divBdr>
                <w:top w:val="none" w:sz="0" w:space="0" w:color="auto"/>
                <w:left w:val="none" w:sz="0" w:space="0" w:color="auto"/>
                <w:bottom w:val="none" w:sz="0" w:space="0" w:color="auto"/>
                <w:right w:val="none" w:sz="0" w:space="0" w:color="auto"/>
              </w:divBdr>
              <w:divsChild>
                <w:div w:id="1312366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347555">
          <w:marLeft w:val="0"/>
          <w:marRight w:val="0"/>
          <w:marTop w:val="0"/>
          <w:marBottom w:val="0"/>
          <w:divBdr>
            <w:top w:val="none" w:sz="0" w:space="0" w:color="auto"/>
            <w:left w:val="none" w:sz="0" w:space="0" w:color="auto"/>
            <w:bottom w:val="none" w:sz="0" w:space="0" w:color="auto"/>
            <w:right w:val="none" w:sz="0" w:space="0" w:color="auto"/>
          </w:divBdr>
          <w:divsChild>
            <w:div w:id="549849808">
              <w:marLeft w:val="0"/>
              <w:marRight w:val="0"/>
              <w:marTop w:val="0"/>
              <w:marBottom w:val="0"/>
              <w:divBdr>
                <w:top w:val="none" w:sz="0" w:space="0" w:color="auto"/>
                <w:left w:val="none" w:sz="0" w:space="0" w:color="auto"/>
                <w:bottom w:val="none" w:sz="0" w:space="0" w:color="auto"/>
                <w:right w:val="none" w:sz="0" w:space="0" w:color="auto"/>
              </w:divBdr>
              <w:divsChild>
                <w:div w:id="158230793">
                  <w:marLeft w:val="0"/>
                  <w:marRight w:val="0"/>
                  <w:marTop w:val="0"/>
                  <w:marBottom w:val="0"/>
                  <w:divBdr>
                    <w:top w:val="none" w:sz="0" w:space="0" w:color="auto"/>
                    <w:left w:val="none" w:sz="0" w:space="0" w:color="auto"/>
                    <w:bottom w:val="none" w:sz="0" w:space="0" w:color="auto"/>
                    <w:right w:val="none" w:sz="0" w:space="0" w:color="auto"/>
                  </w:divBdr>
                </w:div>
              </w:divsChild>
            </w:div>
            <w:div w:id="1410079693">
              <w:marLeft w:val="0"/>
              <w:marRight w:val="0"/>
              <w:marTop w:val="0"/>
              <w:marBottom w:val="0"/>
              <w:divBdr>
                <w:top w:val="none" w:sz="0" w:space="0" w:color="auto"/>
                <w:left w:val="none" w:sz="0" w:space="0" w:color="auto"/>
                <w:bottom w:val="none" w:sz="0" w:space="0" w:color="auto"/>
                <w:right w:val="none" w:sz="0" w:space="0" w:color="auto"/>
              </w:divBdr>
            </w:div>
            <w:div w:id="1817719892">
              <w:marLeft w:val="0"/>
              <w:marRight w:val="0"/>
              <w:marTop w:val="0"/>
              <w:marBottom w:val="0"/>
              <w:divBdr>
                <w:top w:val="none" w:sz="0" w:space="0" w:color="auto"/>
                <w:left w:val="none" w:sz="0" w:space="0" w:color="auto"/>
                <w:bottom w:val="none" w:sz="0" w:space="0" w:color="auto"/>
                <w:right w:val="none" w:sz="0" w:space="0" w:color="auto"/>
              </w:divBdr>
              <w:divsChild>
                <w:div w:id="8214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831057">
      <w:bodyDiv w:val="1"/>
      <w:marLeft w:val="0"/>
      <w:marRight w:val="0"/>
      <w:marTop w:val="0"/>
      <w:marBottom w:val="0"/>
      <w:divBdr>
        <w:top w:val="none" w:sz="0" w:space="0" w:color="auto"/>
        <w:left w:val="none" w:sz="0" w:space="0" w:color="auto"/>
        <w:bottom w:val="none" w:sz="0" w:space="0" w:color="auto"/>
        <w:right w:val="none" w:sz="0" w:space="0" w:color="auto"/>
      </w:divBdr>
    </w:div>
    <w:div w:id="570316166">
      <w:bodyDiv w:val="1"/>
      <w:marLeft w:val="0"/>
      <w:marRight w:val="0"/>
      <w:marTop w:val="0"/>
      <w:marBottom w:val="0"/>
      <w:divBdr>
        <w:top w:val="none" w:sz="0" w:space="0" w:color="auto"/>
        <w:left w:val="none" w:sz="0" w:space="0" w:color="auto"/>
        <w:bottom w:val="none" w:sz="0" w:space="0" w:color="auto"/>
        <w:right w:val="none" w:sz="0" w:space="0" w:color="auto"/>
      </w:divBdr>
      <w:divsChild>
        <w:div w:id="1814909054">
          <w:marLeft w:val="0"/>
          <w:marRight w:val="0"/>
          <w:marTop w:val="0"/>
          <w:marBottom w:val="0"/>
          <w:divBdr>
            <w:top w:val="none" w:sz="0" w:space="0" w:color="auto"/>
            <w:left w:val="none" w:sz="0" w:space="0" w:color="auto"/>
            <w:bottom w:val="none" w:sz="0" w:space="0" w:color="auto"/>
            <w:right w:val="none" w:sz="0" w:space="0" w:color="auto"/>
          </w:divBdr>
          <w:divsChild>
            <w:div w:id="1117215743">
              <w:marLeft w:val="0"/>
              <w:marRight w:val="0"/>
              <w:marTop w:val="0"/>
              <w:marBottom w:val="0"/>
              <w:divBdr>
                <w:top w:val="none" w:sz="0" w:space="0" w:color="auto"/>
                <w:left w:val="none" w:sz="0" w:space="0" w:color="auto"/>
                <w:bottom w:val="none" w:sz="0" w:space="0" w:color="auto"/>
                <w:right w:val="none" w:sz="0" w:space="0" w:color="auto"/>
              </w:divBdr>
            </w:div>
          </w:divsChild>
        </w:div>
        <w:div w:id="1966037921">
          <w:marLeft w:val="0"/>
          <w:marRight w:val="0"/>
          <w:marTop w:val="0"/>
          <w:marBottom w:val="0"/>
          <w:divBdr>
            <w:top w:val="none" w:sz="0" w:space="0" w:color="auto"/>
            <w:left w:val="none" w:sz="0" w:space="0" w:color="auto"/>
            <w:bottom w:val="none" w:sz="0" w:space="0" w:color="auto"/>
            <w:right w:val="none" w:sz="0" w:space="0" w:color="auto"/>
          </w:divBdr>
        </w:div>
      </w:divsChild>
    </w:div>
    <w:div w:id="639388011">
      <w:bodyDiv w:val="1"/>
      <w:marLeft w:val="0"/>
      <w:marRight w:val="0"/>
      <w:marTop w:val="0"/>
      <w:marBottom w:val="0"/>
      <w:divBdr>
        <w:top w:val="none" w:sz="0" w:space="0" w:color="auto"/>
        <w:left w:val="none" w:sz="0" w:space="0" w:color="auto"/>
        <w:bottom w:val="none" w:sz="0" w:space="0" w:color="auto"/>
        <w:right w:val="none" w:sz="0" w:space="0" w:color="auto"/>
      </w:divBdr>
    </w:div>
    <w:div w:id="803886527">
      <w:bodyDiv w:val="1"/>
      <w:marLeft w:val="0"/>
      <w:marRight w:val="0"/>
      <w:marTop w:val="0"/>
      <w:marBottom w:val="0"/>
      <w:divBdr>
        <w:top w:val="none" w:sz="0" w:space="0" w:color="auto"/>
        <w:left w:val="none" w:sz="0" w:space="0" w:color="auto"/>
        <w:bottom w:val="none" w:sz="0" w:space="0" w:color="auto"/>
        <w:right w:val="none" w:sz="0" w:space="0" w:color="auto"/>
      </w:divBdr>
    </w:div>
    <w:div w:id="918170852">
      <w:bodyDiv w:val="1"/>
      <w:marLeft w:val="0"/>
      <w:marRight w:val="0"/>
      <w:marTop w:val="0"/>
      <w:marBottom w:val="0"/>
      <w:divBdr>
        <w:top w:val="none" w:sz="0" w:space="0" w:color="auto"/>
        <w:left w:val="none" w:sz="0" w:space="0" w:color="auto"/>
        <w:bottom w:val="none" w:sz="0" w:space="0" w:color="auto"/>
        <w:right w:val="none" w:sz="0" w:space="0" w:color="auto"/>
      </w:divBdr>
    </w:div>
    <w:div w:id="1081952000">
      <w:bodyDiv w:val="1"/>
      <w:marLeft w:val="0"/>
      <w:marRight w:val="0"/>
      <w:marTop w:val="0"/>
      <w:marBottom w:val="0"/>
      <w:divBdr>
        <w:top w:val="none" w:sz="0" w:space="0" w:color="auto"/>
        <w:left w:val="none" w:sz="0" w:space="0" w:color="auto"/>
        <w:bottom w:val="none" w:sz="0" w:space="0" w:color="auto"/>
        <w:right w:val="none" w:sz="0" w:space="0" w:color="auto"/>
      </w:divBdr>
      <w:divsChild>
        <w:div w:id="1588810055">
          <w:marLeft w:val="0"/>
          <w:marRight w:val="0"/>
          <w:marTop w:val="0"/>
          <w:marBottom w:val="0"/>
          <w:divBdr>
            <w:top w:val="none" w:sz="0" w:space="0" w:color="auto"/>
            <w:left w:val="none" w:sz="0" w:space="0" w:color="auto"/>
            <w:bottom w:val="none" w:sz="0" w:space="0" w:color="auto"/>
            <w:right w:val="none" w:sz="0" w:space="0" w:color="auto"/>
          </w:divBdr>
          <w:divsChild>
            <w:div w:id="150757538">
              <w:marLeft w:val="0"/>
              <w:marRight w:val="0"/>
              <w:marTop w:val="0"/>
              <w:marBottom w:val="0"/>
              <w:divBdr>
                <w:top w:val="none" w:sz="0" w:space="0" w:color="auto"/>
                <w:left w:val="none" w:sz="0" w:space="0" w:color="auto"/>
                <w:bottom w:val="none" w:sz="0" w:space="0" w:color="auto"/>
                <w:right w:val="none" w:sz="0" w:space="0" w:color="auto"/>
              </w:divBdr>
              <w:divsChild>
                <w:div w:id="723523267">
                  <w:marLeft w:val="0"/>
                  <w:marRight w:val="0"/>
                  <w:marTop w:val="0"/>
                  <w:marBottom w:val="0"/>
                  <w:divBdr>
                    <w:top w:val="none" w:sz="0" w:space="0" w:color="auto"/>
                    <w:left w:val="none" w:sz="0" w:space="0" w:color="auto"/>
                    <w:bottom w:val="none" w:sz="0" w:space="0" w:color="auto"/>
                    <w:right w:val="none" w:sz="0" w:space="0" w:color="auto"/>
                  </w:divBdr>
                </w:div>
                <w:div w:id="1924409577">
                  <w:marLeft w:val="0"/>
                  <w:marRight w:val="0"/>
                  <w:marTop w:val="0"/>
                  <w:marBottom w:val="0"/>
                  <w:divBdr>
                    <w:top w:val="none" w:sz="0" w:space="0" w:color="auto"/>
                    <w:left w:val="none" w:sz="0" w:space="0" w:color="auto"/>
                    <w:bottom w:val="none" w:sz="0" w:space="0" w:color="auto"/>
                    <w:right w:val="none" w:sz="0" w:space="0" w:color="auto"/>
                  </w:divBdr>
                  <w:divsChild>
                    <w:div w:id="261381713">
                      <w:marLeft w:val="0"/>
                      <w:marRight w:val="0"/>
                      <w:marTop w:val="0"/>
                      <w:marBottom w:val="0"/>
                      <w:divBdr>
                        <w:top w:val="none" w:sz="0" w:space="0" w:color="auto"/>
                        <w:left w:val="none" w:sz="0" w:space="0" w:color="auto"/>
                        <w:bottom w:val="none" w:sz="0" w:space="0" w:color="auto"/>
                        <w:right w:val="none" w:sz="0" w:space="0" w:color="auto"/>
                      </w:divBdr>
                    </w:div>
                  </w:divsChild>
                </w:div>
                <w:div w:id="2135710707">
                  <w:marLeft w:val="0"/>
                  <w:marRight w:val="0"/>
                  <w:marTop w:val="0"/>
                  <w:marBottom w:val="0"/>
                  <w:divBdr>
                    <w:top w:val="none" w:sz="0" w:space="0" w:color="auto"/>
                    <w:left w:val="none" w:sz="0" w:space="0" w:color="auto"/>
                    <w:bottom w:val="none" w:sz="0" w:space="0" w:color="auto"/>
                    <w:right w:val="none" w:sz="0" w:space="0" w:color="auto"/>
                  </w:divBdr>
                  <w:divsChild>
                    <w:div w:id="99156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899510">
              <w:marLeft w:val="0"/>
              <w:marRight w:val="0"/>
              <w:marTop w:val="0"/>
              <w:marBottom w:val="0"/>
              <w:divBdr>
                <w:top w:val="none" w:sz="0" w:space="0" w:color="auto"/>
                <w:left w:val="none" w:sz="0" w:space="0" w:color="auto"/>
                <w:bottom w:val="none" w:sz="0" w:space="0" w:color="auto"/>
                <w:right w:val="none" w:sz="0" w:space="0" w:color="auto"/>
              </w:divBdr>
              <w:divsChild>
                <w:div w:id="141579344">
                  <w:marLeft w:val="0"/>
                  <w:marRight w:val="0"/>
                  <w:marTop w:val="0"/>
                  <w:marBottom w:val="0"/>
                  <w:divBdr>
                    <w:top w:val="none" w:sz="0" w:space="0" w:color="auto"/>
                    <w:left w:val="none" w:sz="0" w:space="0" w:color="auto"/>
                    <w:bottom w:val="none" w:sz="0" w:space="0" w:color="auto"/>
                    <w:right w:val="none" w:sz="0" w:space="0" w:color="auto"/>
                  </w:divBdr>
                  <w:divsChild>
                    <w:div w:id="980578759">
                      <w:marLeft w:val="0"/>
                      <w:marRight w:val="0"/>
                      <w:marTop w:val="0"/>
                      <w:marBottom w:val="0"/>
                      <w:divBdr>
                        <w:top w:val="none" w:sz="0" w:space="0" w:color="auto"/>
                        <w:left w:val="none" w:sz="0" w:space="0" w:color="auto"/>
                        <w:bottom w:val="none" w:sz="0" w:space="0" w:color="auto"/>
                        <w:right w:val="none" w:sz="0" w:space="0" w:color="auto"/>
                      </w:divBdr>
                    </w:div>
                  </w:divsChild>
                </w:div>
                <w:div w:id="185295657">
                  <w:marLeft w:val="0"/>
                  <w:marRight w:val="0"/>
                  <w:marTop w:val="0"/>
                  <w:marBottom w:val="0"/>
                  <w:divBdr>
                    <w:top w:val="none" w:sz="0" w:space="0" w:color="auto"/>
                    <w:left w:val="none" w:sz="0" w:space="0" w:color="auto"/>
                    <w:bottom w:val="none" w:sz="0" w:space="0" w:color="auto"/>
                    <w:right w:val="none" w:sz="0" w:space="0" w:color="auto"/>
                  </w:divBdr>
                  <w:divsChild>
                    <w:div w:id="1591966208">
                      <w:marLeft w:val="0"/>
                      <w:marRight w:val="0"/>
                      <w:marTop w:val="0"/>
                      <w:marBottom w:val="0"/>
                      <w:divBdr>
                        <w:top w:val="none" w:sz="0" w:space="0" w:color="auto"/>
                        <w:left w:val="none" w:sz="0" w:space="0" w:color="auto"/>
                        <w:bottom w:val="none" w:sz="0" w:space="0" w:color="auto"/>
                        <w:right w:val="none" w:sz="0" w:space="0" w:color="auto"/>
                      </w:divBdr>
                    </w:div>
                  </w:divsChild>
                </w:div>
                <w:div w:id="1815828228">
                  <w:marLeft w:val="0"/>
                  <w:marRight w:val="0"/>
                  <w:marTop w:val="0"/>
                  <w:marBottom w:val="0"/>
                  <w:divBdr>
                    <w:top w:val="none" w:sz="0" w:space="0" w:color="auto"/>
                    <w:left w:val="none" w:sz="0" w:space="0" w:color="auto"/>
                    <w:bottom w:val="none" w:sz="0" w:space="0" w:color="auto"/>
                    <w:right w:val="none" w:sz="0" w:space="0" w:color="auto"/>
                  </w:divBdr>
                </w:div>
              </w:divsChild>
            </w:div>
            <w:div w:id="487522809">
              <w:marLeft w:val="0"/>
              <w:marRight w:val="0"/>
              <w:marTop w:val="0"/>
              <w:marBottom w:val="0"/>
              <w:divBdr>
                <w:top w:val="none" w:sz="0" w:space="0" w:color="auto"/>
                <w:left w:val="none" w:sz="0" w:space="0" w:color="auto"/>
                <w:bottom w:val="none" w:sz="0" w:space="0" w:color="auto"/>
                <w:right w:val="none" w:sz="0" w:space="0" w:color="auto"/>
              </w:divBdr>
              <w:divsChild>
                <w:div w:id="301353353">
                  <w:marLeft w:val="0"/>
                  <w:marRight w:val="0"/>
                  <w:marTop w:val="0"/>
                  <w:marBottom w:val="0"/>
                  <w:divBdr>
                    <w:top w:val="none" w:sz="0" w:space="0" w:color="auto"/>
                    <w:left w:val="none" w:sz="0" w:space="0" w:color="auto"/>
                    <w:bottom w:val="none" w:sz="0" w:space="0" w:color="auto"/>
                    <w:right w:val="none" w:sz="0" w:space="0" w:color="auto"/>
                  </w:divBdr>
                  <w:divsChild>
                    <w:div w:id="1717972695">
                      <w:marLeft w:val="0"/>
                      <w:marRight w:val="0"/>
                      <w:marTop w:val="0"/>
                      <w:marBottom w:val="0"/>
                      <w:divBdr>
                        <w:top w:val="none" w:sz="0" w:space="0" w:color="auto"/>
                        <w:left w:val="none" w:sz="0" w:space="0" w:color="auto"/>
                        <w:bottom w:val="none" w:sz="0" w:space="0" w:color="auto"/>
                        <w:right w:val="none" w:sz="0" w:space="0" w:color="auto"/>
                      </w:divBdr>
                    </w:div>
                  </w:divsChild>
                </w:div>
                <w:div w:id="423377275">
                  <w:marLeft w:val="0"/>
                  <w:marRight w:val="0"/>
                  <w:marTop w:val="0"/>
                  <w:marBottom w:val="0"/>
                  <w:divBdr>
                    <w:top w:val="none" w:sz="0" w:space="0" w:color="auto"/>
                    <w:left w:val="none" w:sz="0" w:space="0" w:color="auto"/>
                    <w:bottom w:val="none" w:sz="0" w:space="0" w:color="auto"/>
                    <w:right w:val="none" w:sz="0" w:space="0" w:color="auto"/>
                  </w:divBdr>
                </w:div>
                <w:div w:id="1062368010">
                  <w:marLeft w:val="0"/>
                  <w:marRight w:val="0"/>
                  <w:marTop w:val="0"/>
                  <w:marBottom w:val="0"/>
                  <w:divBdr>
                    <w:top w:val="none" w:sz="0" w:space="0" w:color="auto"/>
                    <w:left w:val="none" w:sz="0" w:space="0" w:color="auto"/>
                    <w:bottom w:val="none" w:sz="0" w:space="0" w:color="auto"/>
                    <w:right w:val="none" w:sz="0" w:space="0" w:color="auto"/>
                  </w:divBdr>
                  <w:divsChild>
                    <w:div w:id="100945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521030">
              <w:marLeft w:val="0"/>
              <w:marRight w:val="0"/>
              <w:marTop w:val="0"/>
              <w:marBottom w:val="0"/>
              <w:divBdr>
                <w:top w:val="none" w:sz="0" w:space="0" w:color="auto"/>
                <w:left w:val="none" w:sz="0" w:space="0" w:color="auto"/>
                <w:bottom w:val="none" w:sz="0" w:space="0" w:color="auto"/>
                <w:right w:val="none" w:sz="0" w:space="0" w:color="auto"/>
              </w:divBdr>
              <w:divsChild>
                <w:div w:id="1207179110">
                  <w:marLeft w:val="0"/>
                  <w:marRight w:val="0"/>
                  <w:marTop w:val="0"/>
                  <w:marBottom w:val="0"/>
                  <w:divBdr>
                    <w:top w:val="none" w:sz="0" w:space="0" w:color="auto"/>
                    <w:left w:val="none" w:sz="0" w:space="0" w:color="auto"/>
                    <w:bottom w:val="none" w:sz="0" w:space="0" w:color="auto"/>
                    <w:right w:val="none" w:sz="0" w:space="0" w:color="auto"/>
                  </w:divBdr>
                  <w:divsChild>
                    <w:div w:id="713500710">
                      <w:marLeft w:val="0"/>
                      <w:marRight w:val="0"/>
                      <w:marTop w:val="0"/>
                      <w:marBottom w:val="0"/>
                      <w:divBdr>
                        <w:top w:val="none" w:sz="0" w:space="0" w:color="auto"/>
                        <w:left w:val="none" w:sz="0" w:space="0" w:color="auto"/>
                        <w:bottom w:val="none" w:sz="0" w:space="0" w:color="auto"/>
                        <w:right w:val="none" w:sz="0" w:space="0" w:color="auto"/>
                      </w:divBdr>
                    </w:div>
                  </w:divsChild>
                </w:div>
                <w:div w:id="1319071510">
                  <w:marLeft w:val="0"/>
                  <w:marRight w:val="0"/>
                  <w:marTop w:val="0"/>
                  <w:marBottom w:val="0"/>
                  <w:divBdr>
                    <w:top w:val="none" w:sz="0" w:space="0" w:color="auto"/>
                    <w:left w:val="none" w:sz="0" w:space="0" w:color="auto"/>
                    <w:bottom w:val="none" w:sz="0" w:space="0" w:color="auto"/>
                    <w:right w:val="none" w:sz="0" w:space="0" w:color="auto"/>
                  </w:divBdr>
                </w:div>
                <w:div w:id="1796636542">
                  <w:marLeft w:val="0"/>
                  <w:marRight w:val="0"/>
                  <w:marTop w:val="0"/>
                  <w:marBottom w:val="0"/>
                  <w:divBdr>
                    <w:top w:val="none" w:sz="0" w:space="0" w:color="auto"/>
                    <w:left w:val="none" w:sz="0" w:space="0" w:color="auto"/>
                    <w:bottom w:val="none" w:sz="0" w:space="0" w:color="auto"/>
                    <w:right w:val="none" w:sz="0" w:space="0" w:color="auto"/>
                  </w:divBdr>
                  <w:divsChild>
                    <w:div w:id="126623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710215">
              <w:marLeft w:val="0"/>
              <w:marRight w:val="0"/>
              <w:marTop w:val="0"/>
              <w:marBottom w:val="0"/>
              <w:divBdr>
                <w:top w:val="none" w:sz="0" w:space="0" w:color="auto"/>
                <w:left w:val="none" w:sz="0" w:space="0" w:color="auto"/>
                <w:bottom w:val="none" w:sz="0" w:space="0" w:color="auto"/>
                <w:right w:val="none" w:sz="0" w:space="0" w:color="auto"/>
              </w:divBdr>
              <w:divsChild>
                <w:div w:id="1555043869">
                  <w:marLeft w:val="0"/>
                  <w:marRight w:val="0"/>
                  <w:marTop w:val="0"/>
                  <w:marBottom w:val="0"/>
                  <w:divBdr>
                    <w:top w:val="none" w:sz="0" w:space="0" w:color="auto"/>
                    <w:left w:val="none" w:sz="0" w:space="0" w:color="auto"/>
                    <w:bottom w:val="none" w:sz="0" w:space="0" w:color="auto"/>
                    <w:right w:val="none" w:sz="0" w:space="0" w:color="auto"/>
                  </w:divBdr>
                </w:div>
                <w:div w:id="1597252412">
                  <w:marLeft w:val="0"/>
                  <w:marRight w:val="0"/>
                  <w:marTop w:val="0"/>
                  <w:marBottom w:val="0"/>
                  <w:divBdr>
                    <w:top w:val="none" w:sz="0" w:space="0" w:color="auto"/>
                    <w:left w:val="none" w:sz="0" w:space="0" w:color="auto"/>
                    <w:bottom w:val="none" w:sz="0" w:space="0" w:color="auto"/>
                    <w:right w:val="none" w:sz="0" w:space="0" w:color="auto"/>
                  </w:divBdr>
                  <w:divsChild>
                    <w:div w:id="631398289">
                      <w:marLeft w:val="0"/>
                      <w:marRight w:val="0"/>
                      <w:marTop w:val="0"/>
                      <w:marBottom w:val="0"/>
                      <w:divBdr>
                        <w:top w:val="none" w:sz="0" w:space="0" w:color="auto"/>
                        <w:left w:val="none" w:sz="0" w:space="0" w:color="auto"/>
                        <w:bottom w:val="none" w:sz="0" w:space="0" w:color="auto"/>
                        <w:right w:val="none" w:sz="0" w:space="0" w:color="auto"/>
                      </w:divBdr>
                    </w:div>
                  </w:divsChild>
                </w:div>
                <w:div w:id="1738478804">
                  <w:marLeft w:val="0"/>
                  <w:marRight w:val="0"/>
                  <w:marTop w:val="0"/>
                  <w:marBottom w:val="0"/>
                  <w:divBdr>
                    <w:top w:val="none" w:sz="0" w:space="0" w:color="auto"/>
                    <w:left w:val="none" w:sz="0" w:space="0" w:color="auto"/>
                    <w:bottom w:val="none" w:sz="0" w:space="0" w:color="auto"/>
                    <w:right w:val="none" w:sz="0" w:space="0" w:color="auto"/>
                  </w:divBdr>
                  <w:divsChild>
                    <w:div w:id="18745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756196">
              <w:marLeft w:val="0"/>
              <w:marRight w:val="0"/>
              <w:marTop w:val="0"/>
              <w:marBottom w:val="0"/>
              <w:divBdr>
                <w:top w:val="none" w:sz="0" w:space="0" w:color="auto"/>
                <w:left w:val="none" w:sz="0" w:space="0" w:color="auto"/>
                <w:bottom w:val="none" w:sz="0" w:space="0" w:color="auto"/>
                <w:right w:val="none" w:sz="0" w:space="0" w:color="auto"/>
              </w:divBdr>
              <w:divsChild>
                <w:div w:id="20670077">
                  <w:marLeft w:val="0"/>
                  <w:marRight w:val="0"/>
                  <w:marTop w:val="0"/>
                  <w:marBottom w:val="0"/>
                  <w:divBdr>
                    <w:top w:val="none" w:sz="0" w:space="0" w:color="auto"/>
                    <w:left w:val="none" w:sz="0" w:space="0" w:color="auto"/>
                    <w:bottom w:val="none" w:sz="0" w:space="0" w:color="auto"/>
                    <w:right w:val="none" w:sz="0" w:space="0" w:color="auto"/>
                  </w:divBdr>
                  <w:divsChild>
                    <w:div w:id="1922135662">
                      <w:marLeft w:val="0"/>
                      <w:marRight w:val="0"/>
                      <w:marTop w:val="0"/>
                      <w:marBottom w:val="0"/>
                      <w:divBdr>
                        <w:top w:val="none" w:sz="0" w:space="0" w:color="auto"/>
                        <w:left w:val="none" w:sz="0" w:space="0" w:color="auto"/>
                        <w:bottom w:val="none" w:sz="0" w:space="0" w:color="auto"/>
                        <w:right w:val="none" w:sz="0" w:space="0" w:color="auto"/>
                      </w:divBdr>
                    </w:div>
                  </w:divsChild>
                </w:div>
                <w:div w:id="778109704">
                  <w:marLeft w:val="0"/>
                  <w:marRight w:val="0"/>
                  <w:marTop w:val="0"/>
                  <w:marBottom w:val="0"/>
                  <w:divBdr>
                    <w:top w:val="none" w:sz="0" w:space="0" w:color="auto"/>
                    <w:left w:val="none" w:sz="0" w:space="0" w:color="auto"/>
                    <w:bottom w:val="none" w:sz="0" w:space="0" w:color="auto"/>
                    <w:right w:val="none" w:sz="0" w:space="0" w:color="auto"/>
                  </w:divBdr>
                  <w:divsChild>
                    <w:div w:id="1791506904">
                      <w:marLeft w:val="0"/>
                      <w:marRight w:val="0"/>
                      <w:marTop w:val="0"/>
                      <w:marBottom w:val="0"/>
                      <w:divBdr>
                        <w:top w:val="none" w:sz="0" w:space="0" w:color="auto"/>
                        <w:left w:val="none" w:sz="0" w:space="0" w:color="auto"/>
                        <w:bottom w:val="none" w:sz="0" w:space="0" w:color="auto"/>
                        <w:right w:val="none" w:sz="0" w:space="0" w:color="auto"/>
                      </w:divBdr>
                    </w:div>
                  </w:divsChild>
                </w:div>
                <w:div w:id="879510399">
                  <w:marLeft w:val="0"/>
                  <w:marRight w:val="0"/>
                  <w:marTop w:val="0"/>
                  <w:marBottom w:val="0"/>
                  <w:divBdr>
                    <w:top w:val="none" w:sz="0" w:space="0" w:color="auto"/>
                    <w:left w:val="none" w:sz="0" w:space="0" w:color="auto"/>
                    <w:bottom w:val="none" w:sz="0" w:space="0" w:color="auto"/>
                    <w:right w:val="none" w:sz="0" w:space="0" w:color="auto"/>
                  </w:divBdr>
                </w:div>
              </w:divsChild>
            </w:div>
            <w:div w:id="1338922106">
              <w:marLeft w:val="0"/>
              <w:marRight w:val="0"/>
              <w:marTop w:val="0"/>
              <w:marBottom w:val="0"/>
              <w:divBdr>
                <w:top w:val="none" w:sz="0" w:space="0" w:color="auto"/>
                <w:left w:val="none" w:sz="0" w:space="0" w:color="auto"/>
                <w:bottom w:val="none" w:sz="0" w:space="0" w:color="auto"/>
                <w:right w:val="none" w:sz="0" w:space="0" w:color="auto"/>
              </w:divBdr>
              <w:divsChild>
                <w:div w:id="1100377042">
                  <w:marLeft w:val="0"/>
                  <w:marRight w:val="0"/>
                  <w:marTop w:val="0"/>
                  <w:marBottom w:val="0"/>
                  <w:divBdr>
                    <w:top w:val="none" w:sz="0" w:space="0" w:color="auto"/>
                    <w:left w:val="none" w:sz="0" w:space="0" w:color="auto"/>
                    <w:bottom w:val="none" w:sz="0" w:space="0" w:color="auto"/>
                    <w:right w:val="none" w:sz="0" w:space="0" w:color="auto"/>
                  </w:divBdr>
                </w:div>
                <w:div w:id="2081323700">
                  <w:marLeft w:val="0"/>
                  <w:marRight w:val="0"/>
                  <w:marTop w:val="0"/>
                  <w:marBottom w:val="0"/>
                  <w:divBdr>
                    <w:top w:val="none" w:sz="0" w:space="0" w:color="auto"/>
                    <w:left w:val="none" w:sz="0" w:space="0" w:color="auto"/>
                    <w:bottom w:val="none" w:sz="0" w:space="0" w:color="auto"/>
                    <w:right w:val="none" w:sz="0" w:space="0" w:color="auto"/>
                  </w:divBdr>
                  <w:divsChild>
                    <w:div w:id="151455581">
                      <w:marLeft w:val="0"/>
                      <w:marRight w:val="0"/>
                      <w:marTop w:val="0"/>
                      <w:marBottom w:val="0"/>
                      <w:divBdr>
                        <w:top w:val="none" w:sz="0" w:space="0" w:color="auto"/>
                        <w:left w:val="none" w:sz="0" w:space="0" w:color="auto"/>
                        <w:bottom w:val="none" w:sz="0" w:space="0" w:color="auto"/>
                        <w:right w:val="none" w:sz="0" w:space="0" w:color="auto"/>
                      </w:divBdr>
                    </w:div>
                  </w:divsChild>
                </w:div>
                <w:div w:id="2113209273">
                  <w:marLeft w:val="0"/>
                  <w:marRight w:val="0"/>
                  <w:marTop w:val="0"/>
                  <w:marBottom w:val="0"/>
                  <w:divBdr>
                    <w:top w:val="none" w:sz="0" w:space="0" w:color="auto"/>
                    <w:left w:val="none" w:sz="0" w:space="0" w:color="auto"/>
                    <w:bottom w:val="none" w:sz="0" w:space="0" w:color="auto"/>
                    <w:right w:val="none" w:sz="0" w:space="0" w:color="auto"/>
                  </w:divBdr>
                  <w:divsChild>
                    <w:div w:id="182932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610268">
              <w:marLeft w:val="0"/>
              <w:marRight w:val="0"/>
              <w:marTop w:val="0"/>
              <w:marBottom w:val="0"/>
              <w:divBdr>
                <w:top w:val="none" w:sz="0" w:space="0" w:color="auto"/>
                <w:left w:val="none" w:sz="0" w:space="0" w:color="auto"/>
                <w:bottom w:val="none" w:sz="0" w:space="0" w:color="auto"/>
                <w:right w:val="none" w:sz="0" w:space="0" w:color="auto"/>
              </w:divBdr>
              <w:divsChild>
                <w:div w:id="566114485">
                  <w:marLeft w:val="0"/>
                  <w:marRight w:val="0"/>
                  <w:marTop w:val="0"/>
                  <w:marBottom w:val="0"/>
                  <w:divBdr>
                    <w:top w:val="none" w:sz="0" w:space="0" w:color="auto"/>
                    <w:left w:val="none" w:sz="0" w:space="0" w:color="auto"/>
                    <w:bottom w:val="none" w:sz="0" w:space="0" w:color="auto"/>
                    <w:right w:val="none" w:sz="0" w:space="0" w:color="auto"/>
                  </w:divBdr>
                  <w:divsChild>
                    <w:div w:id="503472439">
                      <w:marLeft w:val="0"/>
                      <w:marRight w:val="0"/>
                      <w:marTop w:val="0"/>
                      <w:marBottom w:val="0"/>
                      <w:divBdr>
                        <w:top w:val="none" w:sz="0" w:space="0" w:color="auto"/>
                        <w:left w:val="none" w:sz="0" w:space="0" w:color="auto"/>
                        <w:bottom w:val="none" w:sz="0" w:space="0" w:color="auto"/>
                        <w:right w:val="none" w:sz="0" w:space="0" w:color="auto"/>
                      </w:divBdr>
                    </w:div>
                  </w:divsChild>
                </w:div>
                <w:div w:id="1023090040">
                  <w:marLeft w:val="0"/>
                  <w:marRight w:val="0"/>
                  <w:marTop w:val="0"/>
                  <w:marBottom w:val="0"/>
                  <w:divBdr>
                    <w:top w:val="none" w:sz="0" w:space="0" w:color="auto"/>
                    <w:left w:val="none" w:sz="0" w:space="0" w:color="auto"/>
                    <w:bottom w:val="none" w:sz="0" w:space="0" w:color="auto"/>
                    <w:right w:val="none" w:sz="0" w:space="0" w:color="auto"/>
                  </w:divBdr>
                </w:div>
                <w:div w:id="1938828000">
                  <w:marLeft w:val="0"/>
                  <w:marRight w:val="0"/>
                  <w:marTop w:val="0"/>
                  <w:marBottom w:val="0"/>
                  <w:divBdr>
                    <w:top w:val="none" w:sz="0" w:space="0" w:color="auto"/>
                    <w:left w:val="none" w:sz="0" w:space="0" w:color="auto"/>
                    <w:bottom w:val="none" w:sz="0" w:space="0" w:color="auto"/>
                    <w:right w:val="none" w:sz="0" w:space="0" w:color="auto"/>
                  </w:divBdr>
                  <w:divsChild>
                    <w:div w:id="58623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625762">
              <w:marLeft w:val="0"/>
              <w:marRight w:val="0"/>
              <w:marTop w:val="0"/>
              <w:marBottom w:val="0"/>
              <w:divBdr>
                <w:top w:val="none" w:sz="0" w:space="0" w:color="auto"/>
                <w:left w:val="none" w:sz="0" w:space="0" w:color="auto"/>
                <w:bottom w:val="none" w:sz="0" w:space="0" w:color="auto"/>
                <w:right w:val="none" w:sz="0" w:space="0" w:color="auto"/>
              </w:divBdr>
              <w:divsChild>
                <w:div w:id="425922292">
                  <w:marLeft w:val="0"/>
                  <w:marRight w:val="0"/>
                  <w:marTop w:val="0"/>
                  <w:marBottom w:val="0"/>
                  <w:divBdr>
                    <w:top w:val="none" w:sz="0" w:space="0" w:color="auto"/>
                    <w:left w:val="none" w:sz="0" w:space="0" w:color="auto"/>
                    <w:bottom w:val="none" w:sz="0" w:space="0" w:color="auto"/>
                    <w:right w:val="none" w:sz="0" w:space="0" w:color="auto"/>
                  </w:divBdr>
                </w:div>
                <w:div w:id="1232958557">
                  <w:marLeft w:val="0"/>
                  <w:marRight w:val="0"/>
                  <w:marTop w:val="0"/>
                  <w:marBottom w:val="0"/>
                  <w:divBdr>
                    <w:top w:val="none" w:sz="0" w:space="0" w:color="auto"/>
                    <w:left w:val="none" w:sz="0" w:space="0" w:color="auto"/>
                    <w:bottom w:val="none" w:sz="0" w:space="0" w:color="auto"/>
                    <w:right w:val="none" w:sz="0" w:space="0" w:color="auto"/>
                  </w:divBdr>
                  <w:divsChild>
                    <w:div w:id="719479777">
                      <w:marLeft w:val="0"/>
                      <w:marRight w:val="0"/>
                      <w:marTop w:val="0"/>
                      <w:marBottom w:val="0"/>
                      <w:divBdr>
                        <w:top w:val="none" w:sz="0" w:space="0" w:color="auto"/>
                        <w:left w:val="none" w:sz="0" w:space="0" w:color="auto"/>
                        <w:bottom w:val="none" w:sz="0" w:space="0" w:color="auto"/>
                        <w:right w:val="none" w:sz="0" w:space="0" w:color="auto"/>
                      </w:divBdr>
                    </w:div>
                  </w:divsChild>
                </w:div>
                <w:div w:id="1916040573">
                  <w:marLeft w:val="0"/>
                  <w:marRight w:val="0"/>
                  <w:marTop w:val="0"/>
                  <w:marBottom w:val="0"/>
                  <w:divBdr>
                    <w:top w:val="none" w:sz="0" w:space="0" w:color="auto"/>
                    <w:left w:val="none" w:sz="0" w:space="0" w:color="auto"/>
                    <w:bottom w:val="none" w:sz="0" w:space="0" w:color="auto"/>
                    <w:right w:val="none" w:sz="0" w:space="0" w:color="auto"/>
                  </w:divBdr>
                  <w:divsChild>
                    <w:div w:id="95895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935501">
              <w:marLeft w:val="0"/>
              <w:marRight w:val="0"/>
              <w:marTop w:val="0"/>
              <w:marBottom w:val="0"/>
              <w:divBdr>
                <w:top w:val="none" w:sz="0" w:space="0" w:color="auto"/>
                <w:left w:val="none" w:sz="0" w:space="0" w:color="auto"/>
                <w:bottom w:val="none" w:sz="0" w:space="0" w:color="auto"/>
                <w:right w:val="none" w:sz="0" w:space="0" w:color="auto"/>
              </w:divBdr>
              <w:divsChild>
                <w:div w:id="880628974">
                  <w:marLeft w:val="0"/>
                  <w:marRight w:val="0"/>
                  <w:marTop w:val="0"/>
                  <w:marBottom w:val="0"/>
                  <w:divBdr>
                    <w:top w:val="none" w:sz="0" w:space="0" w:color="auto"/>
                    <w:left w:val="none" w:sz="0" w:space="0" w:color="auto"/>
                    <w:bottom w:val="none" w:sz="0" w:space="0" w:color="auto"/>
                    <w:right w:val="none" w:sz="0" w:space="0" w:color="auto"/>
                  </w:divBdr>
                  <w:divsChild>
                    <w:div w:id="211498693">
                      <w:marLeft w:val="0"/>
                      <w:marRight w:val="0"/>
                      <w:marTop w:val="0"/>
                      <w:marBottom w:val="0"/>
                      <w:divBdr>
                        <w:top w:val="none" w:sz="0" w:space="0" w:color="auto"/>
                        <w:left w:val="none" w:sz="0" w:space="0" w:color="auto"/>
                        <w:bottom w:val="none" w:sz="0" w:space="0" w:color="auto"/>
                        <w:right w:val="none" w:sz="0" w:space="0" w:color="auto"/>
                      </w:divBdr>
                    </w:div>
                  </w:divsChild>
                </w:div>
                <w:div w:id="2074809616">
                  <w:marLeft w:val="0"/>
                  <w:marRight w:val="0"/>
                  <w:marTop w:val="0"/>
                  <w:marBottom w:val="0"/>
                  <w:divBdr>
                    <w:top w:val="none" w:sz="0" w:space="0" w:color="auto"/>
                    <w:left w:val="none" w:sz="0" w:space="0" w:color="auto"/>
                    <w:bottom w:val="none" w:sz="0" w:space="0" w:color="auto"/>
                    <w:right w:val="none" w:sz="0" w:space="0" w:color="auto"/>
                  </w:divBdr>
                </w:div>
                <w:div w:id="2139373035">
                  <w:marLeft w:val="0"/>
                  <w:marRight w:val="0"/>
                  <w:marTop w:val="0"/>
                  <w:marBottom w:val="0"/>
                  <w:divBdr>
                    <w:top w:val="none" w:sz="0" w:space="0" w:color="auto"/>
                    <w:left w:val="none" w:sz="0" w:space="0" w:color="auto"/>
                    <w:bottom w:val="none" w:sz="0" w:space="0" w:color="auto"/>
                    <w:right w:val="none" w:sz="0" w:space="0" w:color="auto"/>
                  </w:divBdr>
                  <w:divsChild>
                    <w:div w:id="134774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1816158">
      <w:bodyDiv w:val="1"/>
      <w:marLeft w:val="0"/>
      <w:marRight w:val="0"/>
      <w:marTop w:val="0"/>
      <w:marBottom w:val="0"/>
      <w:divBdr>
        <w:top w:val="none" w:sz="0" w:space="0" w:color="auto"/>
        <w:left w:val="none" w:sz="0" w:space="0" w:color="auto"/>
        <w:bottom w:val="none" w:sz="0" w:space="0" w:color="auto"/>
        <w:right w:val="none" w:sz="0" w:space="0" w:color="auto"/>
      </w:divBdr>
    </w:div>
    <w:div w:id="1572614970">
      <w:bodyDiv w:val="1"/>
      <w:marLeft w:val="0"/>
      <w:marRight w:val="0"/>
      <w:marTop w:val="0"/>
      <w:marBottom w:val="0"/>
      <w:divBdr>
        <w:top w:val="none" w:sz="0" w:space="0" w:color="auto"/>
        <w:left w:val="none" w:sz="0" w:space="0" w:color="auto"/>
        <w:bottom w:val="none" w:sz="0" w:space="0" w:color="auto"/>
        <w:right w:val="none" w:sz="0" w:space="0" w:color="auto"/>
      </w:divBdr>
    </w:div>
    <w:div w:id="1692873972">
      <w:bodyDiv w:val="1"/>
      <w:marLeft w:val="0"/>
      <w:marRight w:val="0"/>
      <w:marTop w:val="0"/>
      <w:marBottom w:val="0"/>
      <w:divBdr>
        <w:top w:val="none" w:sz="0" w:space="0" w:color="auto"/>
        <w:left w:val="none" w:sz="0" w:space="0" w:color="auto"/>
        <w:bottom w:val="none" w:sz="0" w:space="0" w:color="auto"/>
        <w:right w:val="none" w:sz="0" w:space="0" w:color="auto"/>
      </w:divBdr>
    </w:div>
    <w:div w:id="1708410590">
      <w:bodyDiv w:val="1"/>
      <w:marLeft w:val="0"/>
      <w:marRight w:val="0"/>
      <w:marTop w:val="0"/>
      <w:marBottom w:val="0"/>
      <w:divBdr>
        <w:top w:val="none" w:sz="0" w:space="0" w:color="auto"/>
        <w:left w:val="none" w:sz="0" w:space="0" w:color="auto"/>
        <w:bottom w:val="none" w:sz="0" w:space="0" w:color="auto"/>
        <w:right w:val="none" w:sz="0" w:space="0" w:color="auto"/>
      </w:divBdr>
      <w:divsChild>
        <w:div w:id="72556548">
          <w:marLeft w:val="0"/>
          <w:marRight w:val="0"/>
          <w:marTop w:val="0"/>
          <w:marBottom w:val="0"/>
          <w:divBdr>
            <w:top w:val="none" w:sz="0" w:space="0" w:color="auto"/>
            <w:left w:val="none" w:sz="0" w:space="0" w:color="auto"/>
            <w:bottom w:val="none" w:sz="0" w:space="0" w:color="auto"/>
            <w:right w:val="none" w:sz="0" w:space="0" w:color="auto"/>
          </w:divBdr>
          <w:divsChild>
            <w:div w:id="21758318">
              <w:marLeft w:val="0"/>
              <w:marRight w:val="0"/>
              <w:marTop w:val="0"/>
              <w:marBottom w:val="0"/>
              <w:divBdr>
                <w:top w:val="none" w:sz="0" w:space="0" w:color="auto"/>
                <w:left w:val="none" w:sz="0" w:space="0" w:color="auto"/>
                <w:bottom w:val="none" w:sz="0" w:space="0" w:color="auto"/>
                <w:right w:val="none" w:sz="0" w:space="0" w:color="auto"/>
              </w:divBdr>
            </w:div>
            <w:div w:id="752974903">
              <w:marLeft w:val="0"/>
              <w:marRight w:val="0"/>
              <w:marTop w:val="0"/>
              <w:marBottom w:val="0"/>
              <w:divBdr>
                <w:top w:val="none" w:sz="0" w:space="0" w:color="auto"/>
                <w:left w:val="none" w:sz="0" w:space="0" w:color="auto"/>
                <w:bottom w:val="none" w:sz="0" w:space="0" w:color="auto"/>
                <w:right w:val="none" w:sz="0" w:space="0" w:color="auto"/>
              </w:divBdr>
              <w:divsChild>
                <w:div w:id="888689631">
                  <w:marLeft w:val="0"/>
                  <w:marRight w:val="0"/>
                  <w:marTop w:val="0"/>
                  <w:marBottom w:val="0"/>
                  <w:divBdr>
                    <w:top w:val="none" w:sz="0" w:space="0" w:color="auto"/>
                    <w:left w:val="none" w:sz="0" w:space="0" w:color="auto"/>
                    <w:bottom w:val="none" w:sz="0" w:space="0" w:color="auto"/>
                    <w:right w:val="none" w:sz="0" w:space="0" w:color="auto"/>
                  </w:divBdr>
                </w:div>
              </w:divsChild>
            </w:div>
            <w:div w:id="1085616133">
              <w:marLeft w:val="0"/>
              <w:marRight w:val="0"/>
              <w:marTop w:val="0"/>
              <w:marBottom w:val="0"/>
              <w:divBdr>
                <w:top w:val="none" w:sz="0" w:space="0" w:color="auto"/>
                <w:left w:val="none" w:sz="0" w:space="0" w:color="auto"/>
                <w:bottom w:val="none" w:sz="0" w:space="0" w:color="auto"/>
                <w:right w:val="none" w:sz="0" w:space="0" w:color="auto"/>
              </w:divBdr>
              <w:divsChild>
                <w:div w:id="168532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528723">
          <w:marLeft w:val="0"/>
          <w:marRight w:val="0"/>
          <w:marTop w:val="0"/>
          <w:marBottom w:val="0"/>
          <w:divBdr>
            <w:top w:val="none" w:sz="0" w:space="0" w:color="auto"/>
            <w:left w:val="none" w:sz="0" w:space="0" w:color="auto"/>
            <w:bottom w:val="none" w:sz="0" w:space="0" w:color="auto"/>
            <w:right w:val="none" w:sz="0" w:space="0" w:color="auto"/>
          </w:divBdr>
          <w:divsChild>
            <w:div w:id="855388000">
              <w:marLeft w:val="0"/>
              <w:marRight w:val="0"/>
              <w:marTop w:val="0"/>
              <w:marBottom w:val="0"/>
              <w:divBdr>
                <w:top w:val="none" w:sz="0" w:space="0" w:color="auto"/>
                <w:left w:val="none" w:sz="0" w:space="0" w:color="auto"/>
                <w:bottom w:val="none" w:sz="0" w:space="0" w:color="auto"/>
                <w:right w:val="none" w:sz="0" w:space="0" w:color="auto"/>
              </w:divBdr>
              <w:divsChild>
                <w:div w:id="1049647205">
                  <w:marLeft w:val="0"/>
                  <w:marRight w:val="0"/>
                  <w:marTop w:val="0"/>
                  <w:marBottom w:val="0"/>
                  <w:divBdr>
                    <w:top w:val="none" w:sz="0" w:space="0" w:color="auto"/>
                    <w:left w:val="none" w:sz="0" w:space="0" w:color="auto"/>
                    <w:bottom w:val="none" w:sz="0" w:space="0" w:color="auto"/>
                    <w:right w:val="none" w:sz="0" w:space="0" w:color="auto"/>
                  </w:divBdr>
                </w:div>
              </w:divsChild>
            </w:div>
            <w:div w:id="1458332325">
              <w:marLeft w:val="0"/>
              <w:marRight w:val="0"/>
              <w:marTop w:val="0"/>
              <w:marBottom w:val="0"/>
              <w:divBdr>
                <w:top w:val="none" w:sz="0" w:space="0" w:color="auto"/>
                <w:left w:val="none" w:sz="0" w:space="0" w:color="auto"/>
                <w:bottom w:val="none" w:sz="0" w:space="0" w:color="auto"/>
                <w:right w:val="none" w:sz="0" w:space="0" w:color="auto"/>
              </w:divBdr>
            </w:div>
            <w:div w:id="1727684703">
              <w:marLeft w:val="0"/>
              <w:marRight w:val="0"/>
              <w:marTop w:val="0"/>
              <w:marBottom w:val="0"/>
              <w:divBdr>
                <w:top w:val="none" w:sz="0" w:space="0" w:color="auto"/>
                <w:left w:val="none" w:sz="0" w:space="0" w:color="auto"/>
                <w:bottom w:val="none" w:sz="0" w:space="0" w:color="auto"/>
                <w:right w:val="none" w:sz="0" w:space="0" w:color="auto"/>
              </w:divBdr>
              <w:divsChild>
                <w:div w:id="1780680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586489">
          <w:marLeft w:val="0"/>
          <w:marRight w:val="0"/>
          <w:marTop w:val="0"/>
          <w:marBottom w:val="0"/>
          <w:divBdr>
            <w:top w:val="none" w:sz="0" w:space="0" w:color="auto"/>
            <w:left w:val="none" w:sz="0" w:space="0" w:color="auto"/>
            <w:bottom w:val="none" w:sz="0" w:space="0" w:color="auto"/>
            <w:right w:val="none" w:sz="0" w:space="0" w:color="auto"/>
          </w:divBdr>
          <w:divsChild>
            <w:div w:id="123741898">
              <w:marLeft w:val="0"/>
              <w:marRight w:val="0"/>
              <w:marTop w:val="0"/>
              <w:marBottom w:val="0"/>
              <w:divBdr>
                <w:top w:val="none" w:sz="0" w:space="0" w:color="auto"/>
                <w:left w:val="none" w:sz="0" w:space="0" w:color="auto"/>
                <w:bottom w:val="none" w:sz="0" w:space="0" w:color="auto"/>
                <w:right w:val="none" w:sz="0" w:space="0" w:color="auto"/>
              </w:divBdr>
              <w:divsChild>
                <w:div w:id="1045452076">
                  <w:marLeft w:val="0"/>
                  <w:marRight w:val="0"/>
                  <w:marTop w:val="0"/>
                  <w:marBottom w:val="0"/>
                  <w:divBdr>
                    <w:top w:val="none" w:sz="0" w:space="0" w:color="auto"/>
                    <w:left w:val="none" w:sz="0" w:space="0" w:color="auto"/>
                    <w:bottom w:val="none" w:sz="0" w:space="0" w:color="auto"/>
                    <w:right w:val="none" w:sz="0" w:space="0" w:color="auto"/>
                  </w:divBdr>
                </w:div>
              </w:divsChild>
            </w:div>
            <w:div w:id="298415214">
              <w:marLeft w:val="0"/>
              <w:marRight w:val="0"/>
              <w:marTop w:val="0"/>
              <w:marBottom w:val="0"/>
              <w:divBdr>
                <w:top w:val="none" w:sz="0" w:space="0" w:color="auto"/>
                <w:left w:val="none" w:sz="0" w:space="0" w:color="auto"/>
                <w:bottom w:val="none" w:sz="0" w:space="0" w:color="auto"/>
                <w:right w:val="none" w:sz="0" w:space="0" w:color="auto"/>
              </w:divBdr>
            </w:div>
          </w:divsChild>
        </w:div>
        <w:div w:id="861475190">
          <w:marLeft w:val="0"/>
          <w:marRight w:val="0"/>
          <w:marTop w:val="0"/>
          <w:marBottom w:val="0"/>
          <w:divBdr>
            <w:top w:val="none" w:sz="0" w:space="0" w:color="auto"/>
            <w:left w:val="none" w:sz="0" w:space="0" w:color="auto"/>
            <w:bottom w:val="none" w:sz="0" w:space="0" w:color="auto"/>
            <w:right w:val="none" w:sz="0" w:space="0" w:color="auto"/>
          </w:divBdr>
          <w:divsChild>
            <w:div w:id="590744284">
              <w:marLeft w:val="0"/>
              <w:marRight w:val="0"/>
              <w:marTop w:val="0"/>
              <w:marBottom w:val="0"/>
              <w:divBdr>
                <w:top w:val="none" w:sz="0" w:space="0" w:color="auto"/>
                <w:left w:val="none" w:sz="0" w:space="0" w:color="auto"/>
                <w:bottom w:val="none" w:sz="0" w:space="0" w:color="auto"/>
                <w:right w:val="none" w:sz="0" w:space="0" w:color="auto"/>
              </w:divBdr>
              <w:divsChild>
                <w:div w:id="1134328341">
                  <w:marLeft w:val="0"/>
                  <w:marRight w:val="0"/>
                  <w:marTop w:val="0"/>
                  <w:marBottom w:val="0"/>
                  <w:divBdr>
                    <w:top w:val="none" w:sz="0" w:space="0" w:color="auto"/>
                    <w:left w:val="none" w:sz="0" w:space="0" w:color="auto"/>
                    <w:bottom w:val="none" w:sz="0" w:space="0" w:color="auto"/>
                    <w:right w:val="none" w:sz="0" w:space="0" w:color="auto"/>
                  </w:divBdr>
                </w:div>
              </w:divsChild>
            </w:div>
            <w:div w:id="1359963105">
              <w:marLeft w:val="0"/>
              <w:marRight w:val="0"/>
              <w:marTop w:val="0"/>
              <w:marBottom w:val="0"/>
              <w:divBdr>
                <w:top w:val="none" w:sz="0" w:space="0" w:color="auto"/>
                <w:left w:val="none" w:sz="0" w:space="0" w:color="auto"/>
                <w:bottom w:val="none" w:sz="0" w:space="0" w:color="auto"/>
                <w:right w:val="none" w:sz="0" w:space="0" w:color="auto"/>
              </w:divBdr>
            </w:div>
            <w:div w:id="1625309921">
              <w:marLeft w:val="0"/>
              <w:marRight w:val="0"/>
              <w:marTop w:val="0"/>
              <w:marBottom w:val="0"/>
              <w:divBdr>
                <w:top w:val="none" w:sz="0" w:space="0" w:color="auto"/>
                <w:left w:val="none" w:sz="0" w:space="0" w:color="auto"/>
                <w:bottom w:val="none" w:sz="0" w:space="0" w:color="auto"/>
                <w:right w:val="none" w:sz="0" w:space="0" w:color="auto"/>
              </w:divBdr>
              <w:divsChild>
                <w:div w:id="157496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505768">
          <w:marLeft w:val="0"/>
          <w:marRight w:val="0"/>
          <w:marTop w:val="0"/>
          <w:marBottom w:val="0"/>
          <w:divBdr>
            <w:top w:val="none" w:sz="0" w:space="0" w:color="auto"/>
            <w:left w:val="none" w:sz="0" w:space="0" w:color="auto"/>
            <w:bottom w:val="none" w:sz="0" w:space="0" w:color="auto"/>
            <w:right w:val="none" w:sz="0" w:space="0" w:color="auto"/>
          </w:divBdr>
          <w:divsChild>
            <w:div w:id="85881860">
              <w:marLeft w:val="0"/>
              <w:marRight w:val="0"/>
              <w:marTop w:val="0"/>
              <w:marBottom w:val="0"/>
              <w:divBdr>
                <w:top w:val="none" w:sz="0" w:space="0" w:color="auto"/>
                <w:left w:val="none" w:sz="0" w:space="0" w:color="auto"/>
                <w:bottom w:val="none" w:sz="0" w:space="0" w:color="auto"/>
                <w:right w:val="none" w:sz="0" w:space="0" w:color="auto"/>
              </w:divBdr>
            </w:div>
            <w:div w:id="184367284">
              <w:marLeft w:val="0"/>
              <w:marRight w:val="0"/>
              <w:marTop w:val="0"/>
              <w:marBottom w:val="0"/>
              <w:divBdr>
                <w:top w:val="none" w:sz="0" w:space="0" w:color="auto"/>
                <w:left w:val="none" w:sz="0" w:space="0" w:color="auto"/>
                <w:bottom w:val="none" w:sz="0" w:space="0" w:color="auto"/>
                <w:right w:val="none" w:sz="0" w:space="0" w:color="auto"/>
              </w:divBdr>
              <w:divsChild>
                <w:div w:id="1850409360">
                  <w:marLeft w:val="0"/>
                  <w:marRight w:val="0"/>
                  <w:marTop w:val="0"/>
                  <w:marBottom w:val="0"/>
                  <w:divBdr>
                    <w:top w:val="none" w:sz="0" w:space="0" w:color="auto"/>
                    <w:left w:val="none" w:sz="0" w:space="0" w:color="auto"/>
                    <w:bottom w:val="none" w:sz="0" w:space="0" w:color="auto"/>
                    <w:right w:val="none" w:sz="0" w:space="0" w:color="auto"/>
                  </w:divBdr>
                </w:div>
              </w:divsChild>
            </w:div>
            <w:div w:id="383259312">
              <w:marLeft w:val="0"/>
              <w:marRight w:val="0"/>
              <w:marTop w:val="0"/>
              <w:marBottom w:val="0"/>
              <w:divBdr>
                <w:top w:val="none" w:sz="0" w:space="0" w:color="auto"/>
                <w:left w:val="none" w:sz="0" w:space="0" w:color="auto"/>
                <w:bottom w:val="none" w:sz="0" w:space="0" w:color="auto"/>
                <w:right w:val="none" w:sz="0" w:space="0" w:color="auto"/>
              </w:divBdr>
              <w:divsChild>
                <w:div w:id="150516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376237">
          <w:marLeft w:val="0"/>
          <w:marRight w:val="0"/>
          <w:marTop w:val="0"/>
          <w:marBottom w:val="0"/>
          <w:divBdr>
            <w:top w:val="none" w:sz="0" w:space="0" w:color="auto"/>
            <w:left w:val="none" w:sz="0" w:space="0" w:color="auto"/>
            <w:bottom w:val="none" w:sz="0" w:space="0" w:color="auto"/>
            <w:right w:val="none" w:sz="0" w:space="0" w:color="auto"/>
          </w:divBdr>
          <w:divsChild>
            <w:div w:id="392313629">
              <w:marLeft w:val="0"/>
              <w:marRight w:val="0"/>
              <w:marTop w:val="0"/>
              <w:marBottom w:val="0"/>
              <w:divBdr>
                <w:top w:val="none" w:sz="0" w:space="0" w:color="auto"/>
                <w:left w:val="none" w:sz="0" w:space="0" w:color="auto"/>
                <w:bottom w:val="none" w:sz="0" w:space="0" w:color="auto"/>
                <w:right w:val="none" w:sz="0" w:space="0" w:color="auto"/>
              </w:divBdr>
              <w:divsChild>
                <w:div w:id="480117757">
                  <w:marLeft w:val="0"/>
                  <w:marRight w:val="0"/>
                  <w:marTop w:val="0"/>
                  <w:marBottom w:val="0"/>
                  <w:divBdr>
                    <w:top w:val="none" w:sz="0" w:space="0" w:color="auto"/>
                    <w:left w:val="none" w:sz="0" w:space="0" w:color="auto"/>
                    <w:bottom w:val="none" w:sz="0" w:space="0" w:color="auto"/>
                    <w:right w:val="none" w:sz="0" w:space="0" w:color="auto"/>
                  </w:divBdr>
                </w:div>
              </w:divsChild>
            </w:div>
            <w:div w:id="1331520169">
              <w:marLeft w:val="0"/>
              <w:marRight w:val="0"/>
              <w:marTop w:val="0"/>
              <w:marBottom w:val="0"/>
              <w:divBdr>
                <w:top w:val="none" w:sz="0" w:space="0" w:color="auto"/>
                <w:left w:val="none" w:sz="0" w:space="0" w:color="auto"/>
                <w:bottom w:val="none" w:sz="0" w:space="0" w:color="auto"/>
                <w:right w:val="none" w:sz="0" w:space="0" w:color="auto"/>
              </w:divBdr>
            </w:div>
            <w:div w:id="1669556746">
              <w:marLeft w:val="0"/>
              <w:marRight w:val="0"/>
              <w:marTop w:val="0"/>
              <w:marBottom w:val="0"/>
              <w:divBdr>
                <w:top w:val="none" w:sz="0" w:space="0" w:color="auto"/>
                <w:left w:val="none" w:sz="0" w:space="0" w:color="auto"/>
                <w:bottom w:val="none" w:sz="0" w:space="0" w:color="auto"/>
                <w:right w:val="none" w:sz="0" w:space="0" w:color="auto"/>
              </w:divBdr>
              <w:divsChild>
                <w:div w:id="214692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11664">
          <w:marLeft w:val="0"/>
          <w:marRight w:val="0"/>
          <w:marTop w:val="0"/>
          <w:marBottom w:val="0"/>
          <w:divBdr>
            <w:top w:val="none" w:sz="0" w:space="0" w:color="auto"/>
            <w:left w:val="none" w:sz="0" w:space="0" w:color="auto"/>
            <w:bottom w:val="none" w:sz="0" w:space="0" w:color="auto"/>
            <w:right w:val="none" w:sz="0" w:space="0" w:color="auto"/>
          </w:divBdr>
          <w:divsChild>
            <w:div w:id="100998015">
              <w:marLeft w:val="0"/>
              <w:marRight w:val="0"/>
              <w:marTop w:val="0"/>
              <w:marBottom w:val="0"/>
              <w:divBdr>
                <w:top w:val="none" w:sz="0" w:space="0" w:color="auto"/>
                <w:left w:val="none" w:sz="0" w:space="0" w:color="auto"/>
                <w:bottom w:val="none" w:sz="0" w:space="0" w:color="auto"/>
                <w:right w:val="none" w:sz="0" w:space="0" w:color="auto"/>
              </w:divBdr>
              <w:divsChild>
                <w:div w:id="2054647923">
                  <w:marLeft w:val="0"/>
                  <w:marRight w:val="0"/>
                  <w:marTop w:val="0"/>
                  <w:marBottom w:val="0"/>
                  <w:divBdr>
                    <w:top w:val="none" w:sz="0" w:space="0" w:color="auto"/>
                    <w:left w:val="none" w:sz="0" w:space="0" w:color="auto"/>
                    <w:bottom w:val="none" w:sz="0" w:space="0" w:color="auto"/>
                    <w:right w:val="none" w:sz="0" w:space="0" w:color="auto"/>
                  </w:divBdr>
                </w:div>
              </w:divsChild>
            </w:div>
            <w:div w:id="1283421469">
              <w:marLeft w:val="0"/>
              <w:marRight w:val="0"/>
              <w:marTop w:val="0"/>
              <w:marBottom w:val="0"/>
              <w:divBdr>
                <w:top w:val="none" w:sz="0" w:space="0" w:color="auto"/>
                <w:left w:val="none" w:sz="0" w:space="0" w:color="auto"/>
                <w:bottom w:val="none" w:sz="0" w:space="0" w:color="auto"/>
                <w:right w:val="none" w:sz="0" w:space="0" w:color="auto"/>
              </w:divBdr>
            </w:div>
            <w:div w:id="1864782750">
              <w:marLeft w:val="0"/>
              <w:marRight w:val="0"/>
              <w:marTop w:val="0"/>
              <w:marBottom w:val="0"/>
              <w:divBdr>
                <w:top w:val="none" w:sz="0" w:space="0" w:color="auto"/>
                <w:left w:val="none" w:sz="0" w:space="0" w:color="auto"/>
                <w:bottom w:val="none" w:sz="0" w:space="0" w:color="auto"/>
                <w:right w:val="none" w:sz="0" w:space="0" w:color="auto"/>
              </w:divBdr>
              <w:divsChild>
                <w:div w:id="2791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51852">
          <w:marLeft w:val="0"/>
          <w:marRight w:val="0"/>
          <w:marTop w:val="0"/>
          <w:marBottom w:val="0"/>
          <w:divBdr>
            <w:top w:val="none" w:sz="0" w:space="0" w:color="auto"/>
            <w:left w:val="none" w:sz="0" w:space="0" w:color="auto"/>
            <w:bottom w:val="none" w:sz="0" w:space="0" w:color="auto"/>
            <w:right w:val="none" w:sz="0" w:space="0" w:color="auto"/>
          </w:divBdr>
          <w:divsChild>
            <w:div w:id="249244841">
              <w:marLeft w:val="0"/>
              <w:marRight w:val="0"/>
              <w:marTop w:val="0"/>
              <w:marBottom w:val="0"/>
              <w:divBdr>
                <w:top w:val="none" w:sz="0" w:space="0" w:color="auto"/>
                <w:left w:val="none" w:sz="0" w:space="0" w:color="auto"/>
                <w:bottom w:val="none" w:sz="0" w:space="0" w:color="auto"/>
                <w:right w:val="none" w:sz="0" w:space="0" w:color="auto"/>
              </w:divBdr>
              <w:divsChild>
                <w:div w:id="381709547">
                  <w:marLeft w:val="0"/>
                  <w:marRight w:val="0"/>
                  <w:marTop w:val="0"/>
                  <w:marBottom w:val="0"/>
                  <w:divBdr>
                    <w:top w:val="none" w:sz="0" w:space="0" w:color="auto"/>
                    <w:left w:val="none" w:sz="0" w:space="0" w:color="auto"/>
                    <w:bottom w:val="none" w:sz="0" w:space="0" w:color="auto"/>
                    <w:right w:val="none" w:sz="0" w:space="0" w:color="auto"/>
                  </w:divBdr>
                </w:div>
              </w:divsChild>
            </w:div>
            <w:div w:id="1460371364">
              <w:marLeft w:val="0"/>
              <w:marRight w:val="0"/>
              <w:marTop w:val="0"/>
              <w:marBottom w:val="0"/>
              <w:divBdr>
                <w:top w:val="none" w:sz="0" w:space="0" w:color="auto"/>
                <w:left w:val="none" w:sz="0" w:space="0" w:color="auto"/>
                <w:bottom w:val="none" w:sz="0" w:space="0" w:color="auto"/>
                <w:right w:val="none" w:sz="0" w:space="0" w:color="auto"/>
              </w:divBdr>
            </w:div>
            <w:div w:id="1524979338">
              <w:marLeft w:val="0"/>
              <w:marRight w:val="0"/>
              <w:marTop w:val="0"/>
              <w:marBottom w:val="0"/>
              <w:divBdr>
                <w:top w:val="none" w:sz="0" w:space="0" w:color="auto"/>
                <w:left w:val="none" w:sz="0" w:space="0" w:color="auto"/>
                <w:bottom w:val="none" w:sz="0" w:space="0" w:color="auto"/>
                <w:right w:val="none" w:sz="0" w:space="0" w:color="auto"/>
              </w:divBdr>
              <w:divsChild>
                <w:div w:id="141678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907241">
          <w:marLeft w:val="0"/>
          <w:marRight w:val="0"/>
          <w:marTop w:val="0"/>
          <w:marBottom w:val="0"/>
          <w:divBdr>
            <w:top w:val="none" w:sz="0" w:space="0" w:color="auto"/>
            <w:left w:val="none" w:sz="0" w:space="0" w:color="auto"/>
            <w:bottom w:val="none" w:sz="0" w:space="0" w:color="auto"/>
            <w:right w:val="none" w:sz="0" w:space="0" w:color="auto"/>
          </w:divBdr>
          <w:divsChild>
            <w:div w:id="253250131">
              <w:marLeft w:val="0"/>
              <w:marRight w:val="0"/>
              <w:marTop w:val="0"/>
              <w:marBottom w:val="0"/>
              <w:divBdr>
                <w:top w:val="none" w:sz="0" w:space="0" w:color="auto"/>
                <w:left w:val="none" w:sz="0" w:space="0" w:color="auto"/>
                <w:bottom w:val="none" w:sz="0" w:space="0" w:color="auto"/>
                <w:right w:val="none" w:sz="0" w:space="0" w:color="auto"/>
              </w:divBdr>
              <w:divsChild>
                <w:div w:id="1089472426">
                  <w:marLeft w:val="0"/>
                  <w:marRight w:val="0"/>
                  <w:marTop w:val="0"/>
                  <w:marBottom w:val="0"/>
                  <w:divBdr>
                    <w:top w:val="none" w:sz="0" w:space="0" w:color="auto"/>
                    <w:left w:val="none" w:sz="0" w:space="0" w:color="auto"/>
                    <w:bottom w:val="none" w:sz="0" w:space="0" w:color="auto"/>
                    <w:right w:val="none" w:sz="0" w:space="0" w:color="auto"/>
                  </w:divBdr>
                </w:div>
              </w:divsChild>
            </w:div>
            <w:div w:id="278416344">
              <w:marLeft w:val="0"/>
              <w:marRight w:val="0"/>
              <w:marTop w:val="0"/>
              <w:marBottom w:val="0"/>
              <w:divBdr>
                <w:top w:val="none" w:sz="0" w:space="0" w:color="auto"/>
                <w:left w:val="none" w:sz="0" w:space="0" w:color="auto"/>
                <w:bottom w:val="none" w:sz="0" w:space="0" w:color="auto"/>
                <w:right w:val="none" w:sz="0" w:space="0" w:color="auto"/>
              </w:divBdr>
              <w:divsChild>
                <w:div w:id="1721438997">
                  <w:marLeft w:val="0"/>
                  <w:marRight w:val="0"/>
                  <w:marTop w:val="0"/>
                  <w:marBottom w:val="0"/>
                  <w:divBdr>
                    <w:top w:val="none" w:sz="0" w:space="0" w:color="auto"/>
                    <w:left w:val="none" w:sz="0" w:space="0" w:color="auto"/>
                    <w:bottom w:val="none" w:sz="0" w:space="0" w:color="auto"/>
                    <w:right w:val="none" w:sz="0" w:space="0" w:color="auto"/>
                  </w:divBdr>
                </w:div>
              </w:divsChild>
            </w:div>
            <w:div w:id="823358571">
              <w:marLeft w:val="0"/>
              <w:marRight w:val="0"/>
              <w:marTop w:val="0"/>
              <w:marBottom w:val="0"/>
              <w:divBdr>
                <w:top w:val="none" w:sz="0" w:space="0" w:color="auto"/>
                <w:left w:val="none" w:sz="0" w:space="0" w:color="auto"/>
                <w:bottom w:val="none" w:sz="0" w:space="0" w:color="auto"/>
                <w:right w:val="none" w:sz="0" w:space="0" w:color="auto"/>
              </w:divBdr>
            </w:div>
          </w:divsChild>
        </w:div>
        <w:div w:id="2130009987">
          <w:marLeft w:val="0"/>
          <w:marRight w:val="0"/>
          <w:marTop w:val="0"/>
          <w:marBottom w:val="0"/>
          <w:divBdr>
            <w:top w:val="none" w:sz="0" w:space="0" w:color="auto"/>
            <w:left w:val="none" w:sz="0" w:space="0" w:color="auto"/>
            <w:bottom w:val="none" w:sz="0" w:space="0" w:color="auto"/>
            <w:right w:val="none" w:sz="0" w:space="0" w:color="auto"/>
          </w:divBdr>
          <w:divsChild>
            <w:div w:id="512912494">
              <w:marLeft w:val="0"/>
              <w:marRight w:val="0"/>
              <w:marTop w:val="0"/>
              <w:marBottom w:val="0"/>
              <w:divBdr>
                <w:top w:val="none" w:sz="0" w:space="0" w:color="auto"/>
                <w:left w:val="none" w:sz="0" w:space="0" w:color="auto"/>
                <w:bottom w:val="none" w:sz="0" w:space="0" w:color="auto"/>
                <w:right w:val="none" w:sz="0" w:space="0" w:color="auto"/>
              </w:divBdr>
              <w:divsChild>
                <w:div w:id="1004238320">
                  <w:marLeft w:val="0"/>
                  <w:marRight w:val="0"/>
                  <w:marTop w:val="0"/>
                  <w:marBottom w:val="0"/>
                  <w:divBdr>
                    <w:top w:val="none" w:sz="0" w:space="0" w:color="auto"/>
                    <w:left w:val="none" w:sz="0" w:space="0" w:color="auto"/>
                    <w:bottom w:val="none" w:sz="0" w:space="0" w:color="auto"/>
                    <w:right w:val="none" w:sz="0" w:space="0" w:color="auto"/>
                  </w:divBdr>
                </w:div>
              </w:divsChild>
            </w:div>
            <w:div w:id="748312939">
              <w:marLeft w:val="0"/>
              <w:marRight w:val="0"/>
              <w:marTop w:val="0"/>
              <w:marBottom w:val="0"/>
              <w:divBdr>
                <w:top w:val="none" w:sz="0" w:space="0" w:color="auto"/>
                <w:left w:val="none" w:sz="0" w:space="0" w:color="auto"/>
                <w:bottom w:val="none" w:sz="0" w:space="0" w:color="auto"/>
                <w:right w:val="none" w:sz="0" w:space="0" w:color="auto"/>
              </w:divBdr>
              <w:divsChild>
                <w:div w:id="1737313493">
                  <w:marLeft w:val="0"/>
                  <w:marRight w:val="0"/>
                  <w:marTop w:val="0"/>
                  <w:marBottom w:val="0"/>
                  <w:divBdr>
                    <w:top w:val="none" w:sz="0" w:space="0" w:color="auto"/>
                    <w:left w:val="none" w:sz="0" w:space="0" w:color="auto"/>
                    <w:bottom w:val="none" w:sz="0" w:space="0" w:color="auto"/>
                    <w:right w:val="none" w:sz="0" w:space="0" w:color="auto"/>
                  </w:divBdr>
                </w:div>
              </w:divsChild>
            </w:div>
            <w:div w:id="191373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646774">
      <w:bodyDiv w:val="1"/>
      <w:marLeft w:val="0"/>
      <w:marRight w:val="0"/>
      <w:marTop w:val="0"/>
      <w:marBottom w:val="0"/>
      <w:divBdr>
        <w:top w:val="none" w:sz="0" w:space="0" w:color="auto"/>
        <w:left w:val="none" w:sz="0" w:space="0" w:color="auto"/>
        <w:bottom w:val="none" w:sz="0" w:space="0" w:color="auto"/>
        <w:right w:val="none" w:sz="0" w:space="0" w:color="auto"/>
      </w:divBdr>
    </w:div>
    <w:div w:id="1920023275">
      <w:bodyDiv w:val="1"/>
      <w:marLeft w:val="0"/>
      <w:marRight w:val="0"/>
      <w:marTop w:val="0"/>
      <w:marBottom w:val="0"/>
      <w:divBdr>
        <w:top w:val="none" w:sz="0" w:space="0" w:color="auto"/>
        <w:left w:val="none" w:sz="0" w:space="0" w:color="auto"/>
        <w:bottom w:val="none" w:sz="0" w:space="0" w:color="auto"/>
        <w:right w:val="none" w:sz="0" w:space="0" w:color="auto"/>
      </w:divBdr>
    </w:div>
    <w:div w:id="19894343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ikon.hr" TargetMode="Externa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footer" Target="footer2.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28.jpeg"/><Relationship Id="rId47"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7.jpeg"/><Relationship Id="rId11" Type="http://schemas.openxmlformats.org/officeDocument/2006/relationships/hyperlink" Target="mailto:oikon@oikon.hr"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hyperlink" Target="http://www.euwas.org/content/e266/e1091/e6692/?nb01=17&amp;nb02=03" TargetMode="External"/><Relationship Id="rId45"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theme" Target="theme/theme1.xml"/><Relationship Id="rId10" Type="http://schemas.openxmlformats.org/officeDocument/2006/relationships/hyperlink" Target="mailto:heis@heis.ba" TargetMode="External"/><Relationship Id="rId19" Type="http://schemas.openxmlformats.org/officeDocument/2006/relationships/image" Target="media/image7.jpeg"/><Relationship Id="rId31" Type="http://schemas.openxmlformats.org/officeDocument/2006/relationships/image" Target="media/image19.emf"/><Relationship Id="rId44"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tiff"/><Relationship Id="rId35" Type="http://schemas.openxmlformats.org/officeDocument/2006/relationships/image" Target="media/image23.jpeg"/><Relationship Id="rId43" Type="http://schemas.openxmlformats.org/officeDocument/2006/relationships/image" Target="media/image29.jpe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www.heis.com.ba"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2.jpeg"/><Relationship Id="rId20" Type="http://schemas.openxmlformats.org/officeDocument/2006/relationships/image" Target="media/image8.jpeg"/><Relationship Id="rId41" Type="http://schemas.openxmlformats.org/officeDocument/2006/relationships/image" Target="media/image27.emf"/><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2" Type="http://schemas.openxmlformats.org/officeDocument/2006/relationships/hyperlink" Target="http://www.statistika.ba" TargetMode="External"/><Relationship Id="rId1" Type="http://schemas.openxmlformats.org/officeDocument/2006/relationships/hyperlink" Target="https://www.worldbank.org/en/projects-operations/environmental-and-social-framew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626B92-43BB-4FE6-96BE-615D1D56EF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36021</Words>
  <Characters>205326</Characters>
  <Application>Microsoft Office Word</Application>
  <DocSecurity>0</DocSecurity>
  <Lines>1711</Lines>
  <Paragraphs>481</Paragraphs>
  <ScaleCrop>false</ScaleCrop>
  <HeadingPairs>
    <vt:vector size="2" baseType="variant">
      <vt:variant>
        <vt:lpstr>Title</vt:lpstr>
      </vt:variant>
      <vt:variant>
        <vt:i4>1</vt:i4>
      </vt:variant>
    </vt:vector>
  </HeadingPairs>
  <TitlesOfParts>
    <vt:vector size="1" baseType="lpstr">
      <vt:lpstr/>
    </vt:vector>
  </TitlesOfParts>
  <Company>none</Company>
  <LinksUpToDate>false</LinksUpToDate>
  <CharactersWithSpaces>240866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DS</dc:creator>
  <cp:lastModifiedBy>Microsoft account</cp:lastModifiedBy>
  <cp:revision>3</cp:revision>
  <cp:lastPrinted>2019-08-30T09:40:00Z</cp:lastPrinted>
  <dcterms:created xsi:type="dcterms:W3CDTF">2021-06-22T10:43:00Z</dcterms:created>
  <dcterms:modified xsi:type="dcterms:W3CDTF">2021-06-22T10:43:00Z</dcterms:modified>
</cp:coreProperties>
</file>